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6D" w:rsidRDefault="00144B23" w:rsidP="00C6076D">
      <w:pPr>
        <w:jc w:val="center"/>
      </w:pPr>
      <w:r>
        <w:rPr>
          <w:rFonts w:ascii="Trebuchet MS" w:hAnsi="Trebuchet MS"/>
          <w:b/>
          <w:noProof/>
          <w:sz w:val="36"/>
          <w:szCs w:val="36"/>
        </w:rPr>
        <w:drawing>
          <wp:anchor distT="0" distB="0" distL="114300" distR="114300" simplePos="0" relativeHeight="251658240" behindDoc="1" locked="0" layoutInCell="1" allowOverlap="1" wp14:anchorId="280DF26C" wp14:editId="3A19ED3B">
            <wp:simplePos x="0" y="0"/>
            <wp:positionH relativeFrom="column">
              <wp:posOffset>3743325</wp:posOffset>
            </wp:positionH>
            <wp:positionV relativeFrom="paragraph">
              <wp:posOffset>85090</wp:posOffset>
            </wp:positionV>
            <wp:extent cx="2076450" cy="1938655"/>
            <wp:effectExtent l="0" t="0" r="0" b="4445"/>
            <wp:wrapTight wrapText="bothSides">
              <wp:wrapPolygon edited="0">
                <wp:start x="0" y="0"/>
                <wp:lineTo x="0" y="21437"/>
                <wp:lineTo x="21402" y="21437"/>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938655"/>
                    </a:xfrm>
                    <a:prstGeom prst="rect">
                      <a:avLst/>
                    </a:prstGeom>
                  </pic:spPr>
                </pic:pic>
              </a:graphicData>
            </a:graphic>
            <wp14:sizeRelH relativeFrom="page">
              <wp14:pctWidth>0</wp14:pctWidth>
            </wp14:sizeRelH>
            <wp14:sizeRelV relativeFrom="page">
              <wp14:pctHeight>0</wp14:pctHeight>
            </wp14:sizeRelV>
          </wp:anchor>
        </w:drawing>
      </w:r>
      <w:r w:rsidR="00C6076D" w:rsidRPr="00C6076D">
        <w:t xml:space="preserve"> </w:t>
      </w:r>
    </w:p>
    <w:p w:rsidR="00C6076D" w:rsidRPr="00C6076D" w:rsidRDefault="00C6076D" w:rsidP="00C6076D">
      <w:pPr>
        <w:pStyle w:val="NoSpacing"/>
        <w:rPr>
          <w:rFonts w:ascii="Trebuchet MS" w:hAnsi="Trebuchet MS"/>
          <w:b/>
          <w:sz w:val="36"/>
          <w:szCs w:val="36"/>
        </w:rPr>
      </w:pPr>
      <w:r w:rsidRPr="00C6076D">
        <w:rPr>
          <w:rFonts w:ascii="Trebuchet MS" w:hAnsi="Trebuchet MS"/>
          <w:b/>
          <w:sz w:val="36"/>
          <w:szCs w:val="36"/>
          <w:highlight w:val="yellow"/>
        </w:rPr>
        <w:t>Sponsorship Opportunities:</w:t>
      </w:r>
      <w:r w:rsidRPr="00C6076D">
        <w:rPr>
          <w:rFonts w:ascii="Trebuchet MS" w:hAnsi="Trebuchet MS"/>
          <w:b/>
          <w:sz w:val="36"/>
          <w:szCs w:val="36"/>
        </w:rPr>
        <w:t xml:space="preserve"> </w:t>
      </w:r>
    </w:p>
    <w:p w:rsidR="00C6076D" w:rsidRPr="00144B23" w:rsidRDefault="004108A9" w:rsidP="00C6076D">
      <w:pPr>
        <w:pStyle w:val="NoSpacing"/>
        <w:rPr>
          <w:rFonts w:ascii="Trebuchet MS" w:hAnsi="Trebuchet MS"/>
          <w:b/>
          <w:color w:val="C00000"/>
          <w:sz w:val="36"/>
          <w:szCs w:val="36"/>
        </w:rPr>
      </w:pPr>
      <w:r w:rsidRPr="00144B23">
        <w:rPr>
          <w:rFonts w:ascii="Trebuchet MS" w:hAnsi="Trebuchet MS"/>
          <w:b/>
          <w:color w:val="C00000"/>
          <w:sz w:val="36"/>
          <w:szCs w:val="36"/>
        </w:rPr>
        <w:t>8</w:t>
      </w:r>
      <w:r w:rsidR="00C6076D" w:rsidRPr="00144B23">
        <w:rPr>
          <w:rFonts w:ascii="Trebuchet MS" w:hAnsi="Trebuchet MS"/>
          <w:b/>
          <w:color w:val="C00000"/>
          <w:sz w:val="36"/>
          <w:szCs w:val="36"/>
          <w:vertAlign w:val="superscript"/>
        </w:rPr>
        <w:t>th</w:t>
      </w:r>
      <w:r w:rsidR="00C6076D" w:rsidRPr="00144B23">
        <w:rPr>
          <w:rFonts w:ascii="Trebuchet MS" w:hAnsi="Trebuchet MS"/>
          <w:b/>
          <w:color w:val="C00000"/>
          <w:sz w:val="36"/>
          <w:szCs w:val="36"/>
        </w:rPr>
        <w:t xml:space="preserve"> Annual Developmental Disabilities Public Policy Conference </w:t>
      </w:r>
    </w:p>
    <w:p w:rsidR="00C6076D" w:rsidRPr="00C6076D" w:rsidRDefault="00144B23" w:rsidP="00C6076D">
      <w:pPr>
        <w:pStyle w:val="NoSpacing"/>
        <w:rPr>
          <w:rFonts w:ascii="Trebuchet MS" w:hAnsi="Trebuchet MS"/>
          <w:sz w:val="24"/>
          <w:szCs w:val="24"/>
        </w:rPr>
      </w:pPr>
      <w:r>
        <w:rPr>
          <w:rFonts w:ascii="Trebuchet MS" w:hAnsi="Trebuchet MS"/>
          <w:sz w:val="24"/>
          <w:szCs w:val="24"/>
        </w:rPr>
        <w:t>At the Holiday Inn Capitol Plaza, 300 J Street, Sacramento, CA, hosted by:</w:t>
      </w:r>
    </w:p>
    <w:p w:rsidR="00C6076D" w:rsidRDefault="00C6076D" w:rsidP="00C6076D">
      <w:pPr>
        <w:pStyle w:val="NoSpacing"/>
        <w:pBdr>
          <w:bottom w:val="single" w:sz="12" w:space="1" w:color="auto"/>
        </w:pBdr>
        <w:rPr>
          <w:rFonts w:ascii="Trebuchet MS" w:hAnsi="Trebuchet MS"/>
          <w:sz w:val="28"/>
          <w:szCs w:val="28"/>
        </w:rPr>
      </w:pPr>
    </w:p>
    <w:p w:rsidR="00144B23" w:rsidRDefault="00C6076D" w:rsidP="00C6076D">
      <w:pPr>
        <w:pStyle w:val="NoSpacing"/>
        <w:pBdr>
          <w:bottom w:val="single" w:sz="12" w:space="1" w:color="auto"/>
        </w:pBdr>
        <w:rPr>
          <w:rFonts w:ascii="Trebuchet MS" w:hAnsi="Trebuchet MS"/>
          <w:sz w:val="28"/>
          <w:szCs w:val="28"/>
        </w:rPr>
      </w:pPr>
      <w:r w:rsidRPr="00C6076D">
        <w:rPr>
          <w:rFonts w:ascii="Trebuchet MS" w:hAnsi="Trebuchet MS"/>
          <w:sz w:val="28"/>
          <w:szCs w:val="28"/>
        </w:rPr>
        <w:t xml:space="preserve">The Arc and United Cerebral Palsy </w:t>
      </w:r>
    </w:p>
    <w:p w:rsidR="00C6076D" w:rsidRPr="00C6076D" w:rsidRDefault="00C6076D" w:rsidP="00C6076D">
      <w:pPr>
        <w:pStyle w:val="NoSpacing"/>
        <w:pBdr>
          <w:bottom w:val="single" w:sz="12" w:space="1" w:color="auto"/>
        </w:pBdr>
        <w:rPr>
          <w:rFonts w:ascii="Trebuchet MS" w:hAnsi="Trebuchet MS"/>
          <w:sz w:val="28"/>
          <w:szCs w:val="28"/>
        </w:rPr>
      </w:pPr>
      <w:r w:rsidRPr="00C6076D">
        <w:rPr>
          <w:rFonts w:ascii="Trebuchet MS" w:hAnsi="Trebuchet MS"/>
          <w:sz w:val="28"/>
          <w:szCs w:val="28"/>
        </w:rPr>
        <w:t>California Collaboration</w:t>
      </w:r>
    </w:p>
    <w:p w:rsidR="00C6076D" w:rsidRDefault="00C6076D" w:rsidP="00C6076D">
      <w:pPr>
        <w:pStyle w:val="NoSpacing"/>
        <w:pBdr>
          <w:bottom w:val="single" w:sz="12" w:space="1" w:color="auto"/>
        </w:pBdr>
        <w:rPr>
          <w:rFonts w:ascii="Trebuchet MS" w:hAnsi="Trebuchet MS"/>
          <w:sz w:val="24"/>
          <w:szCs w:val="24"/>
        </w:rPr>
      </w:pPr>
    </w:p>
    <w:p w:rsidR="00B10F2F" w:rsidRPr="00C6076D" w:rsidRDefault="00C6076D" w:rsidP="00C6076D">
      <w:pPr>
        <w:pStyle w:val="NoSpacing"/>
        <w:rPr>
          <w:rFonts w:ascii="Trebuchet MS" w:hAnsi="Trebuchet MS"/>
          <w:sz w:val="24"/>
          <w:szCs w:val="24"/>
        </w:rPr>
      </w:pPr>
      <w:r>
        <w:rPr>
          <w:rFonts w:ascii="Trebuchet MS" w:hAnsi="Trebuchet MS"/>
          <w:sz w:val="24"/>
          <w:szCs w:val="24"/>
        </w:rPr>
        <w:br/>
      </w:r>
      <w:r w:rsidR="00B10F2F" w:rsidRPr="00C6076D">
        <w:rPr>
          <w:rFonts w:ascii="Trebuchet MS" w:hAnsi="Trebuchet MS"/>
          <w:sz w:val="24"/>
          <w:szCs w:val="24"/>
        </w:rPr>
        <w:t xml:space="preserve">Help support The Arc and UCP’s </w:t>
      </w:r>
      <w:r w:rsidR="004108A9">
        <w:rPr>
          <w:rFonts w:ascii="Trebuchet MS" w:hAnsi="Trebuchet MS"/>
          <w:sz w:val="24"/>
          <w:szCs w:val="24"/>
        </w:rPr>
        <w:t>8</w:t>
      </w:r>
      <w:r w:rsidR="00B10F2F" w:rsidRPr="00C6076D">
        <w:rPr>
          <w:rFonts w:ascii="Trebuchet MS" w:hAnsi="Trebuchet MS"/>
          <w:sz w:val="24"/>
          <w:szCs w:val="24"/>
          <w:vertAlign w:val="superscript"/>
        </w:rPr>
        <w:t>th</w:t>
      </w:r>
      <w:r w:rsidR="00B10F2F" w:rsidRPr="00C6076D">
        <w:rPr>
          <w:rFonts w:ascii="Trebuchet MS" w:hAnsi="Trebuchet MS"/>
          <w:sz w:val="24"/>
          <w:szCs w:val="24"/>
        </w:rPr>
        <w:t xml:space="preserve"> Annual California Public Policy Conference, </w:t>
      </w:r>
      <w:r w:rsidR="00B10F2F" w:rsidRPr="00144B23">
        <w:rPr>
          <w:rFonts w:ascii="Trebuchet MS" w:hAnsi="Trebuchet MS"/>
          <w:b/>
          <w:sz w:val="24"/>
          <w:szCs w:val="24"/>
        </w:rPr>
        <w:t xml:space="preserve">March </w:t>
      </w:r>
      <w:r w:rsidR="004108A9" w:rsidRPr="00144B23">
        <w:rPr>
          <w:rFonts w:ascii="Trebuchet MS" w:hAnsi="Trebuchet MS"/>
          <w:b/>
          <w:sz w:val="24"/>
          <w:szCs w:val="24"/>
        </w:rPr>
        <w:t>8</w:t>
      </w:r>
      <w:r w:rsidR="00B10F2F" w:rsidRPr="00144B23">
        <w:rPr>
          <w:rFonts w:ascii="Trebuchet MS" w:hAnsi="Trebuchet MS"/>
          <w:b/>
          <w:sz w:val="24"/>
          <w:szCs w:val="24"/>
        </w:rPr>
        <w:t xml:space="preserve">, </w:t>
      </w:r>
      <w:r w:rsidR="004108A9" w:rsidRPr="00144B23">
        <w:rPr>
          <w:rFonts w:ascii="Trebuchet MS" w:hAnsi="Trebuchet MS"/>
          <w:b/>
          <w:sz w:val="24"/>
          <w:szCs w:val="24"/>
        </w:rPr>
        <w:t>9</w:t>
      </w:r>
      <w:r w:rsidR="00B10F2F" w:rsidRPr="00144B23">
        <w:rPr>
          <w:rFonts w:ascii="Trebuchet MS" w:hAnsi="Trebuchet MS"/>
          <w:b/>
          <w:sz w:val="24"/>
          <w:szCs w:val="24"/>
        </w:rPr>
        <w:t>,</w:t>
      </w:r>
      <w:r w:rsidR="004108A9" w:rsidRPr="00144B23">
        <w:rPr>
          <w:rFonts w:ascii="Trebuchet MS" w:hAnsi="Trebuchet MS"/>
          <w:b/>
          <w:sz w:val="24"/>
          <w:szCs w:val="24"/>
        </w:rPr>
        <w:t xml:space="preserve"> and 10</w:t>
      </w:r>
      <w:r w:rsidR="004108A9" w:rsidRPr="00144B23">
        <w:rPr>
          <w:rFonts w:ascii="Trebuchet MS" w:hAnsi="Trebuchet MS"/>
          <w:b/>
          <w:sz w:val="24"/>
          <w:szCs w:val="24"/>
          <w:vertAlign w:val="superscript"/>
        </w:rPr>
        <w:t>th</w:t>
      </w:r>
      <w:r w:rsidR="004108A9" w:rsidRPr="00144B23">
        <w:rPr>
          <w:rFonts w:ascii="Trebuchet MS" w:hAnsi="Trebuchet MS"/>
          <w:b/>
          <w:sz w:val="24"/>
          <w:szCs w:val="24"/>
        </w:rPr>
        <w:t xml:space="preserve"> 2015</w:t>
      </w:r>
      <w:r w:rsidR="00B10F2F" w:rsidRPr="00C6076D">
        <w:rPr>
          <w:rFonts w:ascii="Trebuchet MS" w:hAnsi="Trebuchet MS"/>
          <w:sz w:val="24"/>
          <w:szCs w:val="24"/>
        </w:rPr>
        <w:t xml:space="preserve"> through sponsorship contributions.  Every year we organize a popular high quality public policy conference in Sacramento and maintain a very reasonable price thanks to the contributions from our sponsors.</w:t>
      </w:r>
      <w:r w:rsidR="00144B23">
        <w:rPr>
          <w:rFonts w:ascii="Trebuchet MS" w:hAnsi="Trebuchet MS"/>
          <w:sz w:val="24"/>
          <w:szCs w:val="24"/>
        </w:rPr>
        <w:t xml:space="preserve">  Almost half of our attendees are leadership and management level community providers, 20% are family members and self-advocates, 10% provide direct support professionals, and the rest are private and government systems professionals and policymakers.</w:t>
      </w:r>
      <w:r w:rsidR="00B10F2F" w:rsidRPr="00C6076D">
        <w:rPr>
          <w:rFonts w:ascii="Trebuchet MS" w:hAnsi="Trebuchet MS"/>
          <w:sz w:val="24"/>
          <w:szCs w:val="24"/>
        </w:rPr>
        <w:t xml:space="preserve"> This year we have the following levels for sponsorship:</w:t>
      </w:r>
    </w:p>
    <w:p w:rsidR="00C6076D" w:rsidRPr="00C6076D" w:rsidRDefault="00C6076D" w:rsidP="00C6076D">
      <w:pPr>
        <w:pStyle w:val="NoSpacing"/>
        <w:rPr>
          <w:rFonts w:ascii="Trebuchet MS" w:hAnsi="Trebuchet MS"/>
          <w:sz w:val="24"/>
          <w:szCs w:val="24"/>
        </w:rPr>
      </w:pPr>
    </w:p>
    <w:p w:rsidR="00B10F2F" w:rsidRPr="00C6076D" w:rsidRDefault="00B10F2F" w:rsidP="00C6076D">
      <w:pPr>
        <w:pStyle w:val="NoSpacing"/>
        <w:rPr>
          <w:rFonts w:ascii="Trebuchet MS" w:hAnsi="Trebuchet MS"/>
          <w:b/>
          <w:sz w:val="24"/>
          <w:szCs w:val="24"/>
        </w:rPr>
      </w:pPr>
      <w:r w:rsidRPr="00C6076D">
        <w:rPr>
          <w:rFonts w:ascii="Trebuchet MS" w:hAnsi="Trebuchet MS"/>
          <w:b/>
          <w:sz w:val="24"/>
          <w:szCs w:val="24"/>
        </w:rPr>
        <w:t>Conference Partner: $2500:</w:t>
      </w:r>
    </w:p>
    <w:p w:rsidR="00B10F2F" w:rsidRDefault="00B10F2F" w:rsidP="00C6076D">
      <w:pPr>
        <w:pStyle w:val="NoSpacing"/>
        <w:rPr>
          <w:rFonts w:ascii="Trebuchet MS" w:hAnsi="Trebuchet MS"/>
          <w:sz w:val="24"/>
          <w:szCs w:val="24"/>
        </w:rPr>
      </w:pPr>
      <w:r w:rsidRPr="00C6076D">
        <w:rPr>
          <w:rFonts w:ascii="Trebuchet MS" w:hAnsi="Trebuchet MS"/>
          <w:sz w:val="24"/>
          <w:szCs w:val="24"/>
        </w:rPr>
        <w:t>The conference sponsors will be invited to speak during the board of directors meeting on Sunday morning and will welcome attendees to the conference in the morning and at the reception following the conference. The Partner will be listed on the cover of the program and on the sponsor page of the program. In addition to promoting your business/service at an exhibit table, promotional materials will be included in the conference packet and the “Partner” is entitled to two tickets to attend the conference and all events at no cost.</w:t>
      </w:r>
    </w:p>
    <w:p w:rsidR="00C6076D" w:rsidRPr="00C6076D" w:rsidRDefault="00C6076D" w:rsidP="00C6076D">
      <w:pPr>
        <w:pStyle w:val="NoSpacing"/>
        <w:rPr>
          <w:rFonts w:ascii="Trebuchet MS" w:hAnsi="Trebuchet MS"/>
          <w:sz w:val="24"/>
          <w:szCs w:val="24"/>
        </w:rPr>
      </w:pPr>
    </w:p>
    <w:p w:rsidR="00B10F2F" w:rsidRPr="00C6076D" w:rsidRDefault="00B10F2F" w:rsidP="00C6076D">
      <w:pPr>
        <w:pStyle w:val="NoSpacing"/>
        <w:rPr>
          <w:rFonts w:ascii="Trebuchet MS" w:hAnsi="Trebuchet MS"/>
          <w:b/>
          <w:sz w:val="24"/>
          <w:szCs w:val="24"/>
        </w:rPr>
      </w:pPr>
      <w:r w:rsidRPr="00C6076D">
        <w:rPr>
          <w:rFonts w:ascii="Trebuchet MS" w:hAnsi="Trebuchet MS"/>
          <w:b/>
          <w:sz w:val="24"/>
          <w:szCs w:val="24"/>
        </w:rPr>
        <w:t>Event Sponsor: $1500:</w:t>
      </w:r>
    </w:p>
    <w:p w:rsidR="00B10F2F" w:rsidRDefault="00B10F2F" w:rsidP="00C6076D">
      <w:pPr>
        <w:pStyle w:val="NoSpacing"/>
        <w:rPr>
          <w:rFonts w:ascii="Trebuchet MS" w:hAnsi="Trebuchet MS"/>
          <w:noProof/>
          <w:sz w:val="24"/>
          <w:szCs w:val="24"/>
        </w:rPr>
      </w:pPr>
      <w:r w:rsidRPr="00C6076D">
        <w:rPr>
          <w:rFonts w:ascii="Trebuchet MS" w:hAnsi="Trebuchet MS"/>
          <w:sz w:val="24"/>
          <w:szCs w:val="24"/>
        </w:rPr>
        <w:t>The event sponsors will sponsor one of the available events and choose which event on a “first come first serve” basis. Events include: Executive Directors meeting on Saturday night, Board of Directors Lunch on Sunday, Benefit Luncheon on Monday during the conference, or the closing reception on Monday. The Event Sponsor will be thanked during their sponsored event and listed on the sponsor page of the program. In addition to promoting your business/service at an exhibit table, promotional materials will be included in the conference packet and are entitled to two tickets to attend the conference and all events at no cost.</w:t>
      </w:r>
      <w:r w:rsidR="00C6076D" w:rsidRPr="00C6076D">
        <w:rPr>
          <w:rFonts w:ascii="Trebuchet MS" w:hAnsi="Trebuchet MS"/>
          <w:noProof/>
          <w:sz w:val="24"/>
          <w:szCs w:val="24"/>
        </w:rPr>
        <w:t xml:space="preserve"> </w:t>
      </w:r>
    </w:p>
    <w:p w:rsidR="00C6076D" w:rsidRPr="00C6076D" w:rsidRDefault="00C6076D" w:rsidP="00C6076D">
      <w:pPr>
        <w:pStyle w:val="NoSpacing"/>
        <w:rPr>
          <w:rFonts w:ascii="Trebuchet MS" w:hAnsi="Trebuchet MS"/>
          <w:sz w:val="24"/>
          <w:szCs w:val="24"/>
        </w:rPr>
      </w:pPr>
    </w:p>
    <w:p w:rsidR="00B10F2F" w:rsidRPr="00C6076D" w:rsidRDefault="00B10F2F" w:rsidP="00C6076D">
      <w:pPr>
        <w:pStyle w:val="NoSpacing"/>
        <w:rPr>
          <w:rFonts w:ascii="Trebuchet MS" w:hAnsi="Trebuchet MS"/>
          <w:b/>
          <w:sz w:val="24"/>
          <w:szCs w:val="24"/>
        </w:rPr>
      </w:pPr>
      <w:r w:rsidRPr="00C6076D">
        <w:rPr>
          <w:rFonts w:ascii="Trebuchet MS" w:hAnsi="Trebuchet MS"/>
          <w:b/>
          <w:sz w:val="24"/>
          <w:szCs w:val="24"/>
        </w:rPr>
        <w:t xml:space="preserve">Exhibitor Sponsor: $500: </w:t>
      </w:r>
    </w:p>
    <w:p w:rsidR="00B10F2F" w:rsidRPr="00C6076D" w:rsidRDefault="00B10F2F" w:rsidP="00C6076D">
      <w:pPr>
        <w:pStyle w:val="NoSpacing"/>
        <w:rPr>
          <w:rFonts w:ascii="Trebuchet MS" w:hAnsi="Trebuchet MS"/>
          <w:sz w:val="24"/>
          <w:szCs w:val="24"/>
        </w:rPr>
      </w:pPr>
      <w:r w:rsidRPr="00C6076D">
        <w:rPr>
          <w:rFonts w:ascii="Trebuchet MS" w:hAnsi="Trebuchet MS"/>
          <w:sz w:val="24"/>
          <w:szCs w:val="24"/>
        </w:rPr>
        <w:t xml:space="preserve">The exhibitor sponsor will be highlighted during the closing reception and listed on the sponsor page of the program.  In addition to promoting your business/service at an exhibit table, promotional materials will be included in the conference packet and are entitled to one ticket to attend the conference and the </w:t>
      </w:r>
      <w:r w:rsidR="005748D1">
        <w:rPr>
          <w:rFonts w:ascii="Trebuchet MS" w:hAnsi="Trebuchet MS"/>
          <w:sz w:val="24"/>
          <w:szCs w:val="24"/>
        </w:rPr>
        <w:t xml:space="preserve">benefit </w:t>
      </w:r>
      <w:r w:rsidRPr="00C6076D">
        <w:rPr>
          <w:rFonts w:ascii="Trebuchet MS" w:hAnsi="Trebuchet MS"/>
          <w:sz w:val="24"/>
          <w:szCs w:val="24"/>
        </w:rPr>
        <w:t>luncheon at no cost.</w:t>
      </w:r>
    </w:p>
    <w:p w:rsidR="00C6076D" w:rsidRDefault="00C6076D" w:rsidP="00C6076D">
      <w:pPr>
        <w:pStyle w:val="NoSpacing"/>
        <w:rPr>
          <w:rFonts w:ascii="Trebuchet MS" w:hAnsi="Trebuchet MS"/>
          <w:sz w:val="24"/>
          <w:szCs w:val="24"/>
        </w:rPr>
      </w:pPr>
    </w:p>
    <w:p w:rsidR="00E53B2C" w:rsidRDefault="00B10F2F" w:rsidP="00C6076D">
      <w:pPr>
        <w:pStyle w:val="NoSpacing"/>
        <w:rPr>
          <w:rFonts w:ascii="Trebuchet MS" w:hAnsi="Trebuchet MS"/>
          <w:sz w:val="24"/>
          <w:szCs w:val="24"/>
        </w:rPr>
      </w:pPr>
      <w:r w:rsidRPr="00C6076D">
        <w:rPr>
          <w:rFonts w:ascii="Trebuchet MS" w:hAnsi="Trebuchet MS"/>
          <w:b/>
          <w:sz w:val="24"/>
          <w:szCs w:val="24"/>
        </w:rPr>
        <w:t>Contact:</w:t>
      </w:r>
      <w:r w:rsidRPr="00C6076D">
        <w:rPr>
          <w:rFonts w:ascii="Trebuchet MS" w:hAnsi="Trebuchet MS"/>
          <w:sz w:val="24"/>
          <w:szCs w:val="24"/>
        </w:rPr>
        <w:t xml:space="preserve"> </w:t>
      </w:r>
    </w:p>
    <w:p w:rsidR="00B10F2F" w:rsidRPr="00C6076D" w:rsidRDefault="00B10F2F" w:rsidP="00C6076D">
      <w:pPr>
        <w:pStyle w:val="NoSpacing"/>
        <w:rPr>
          <w:rFonts w:ascii="Trebuchet MS" w:hAnsi="Trebuchet MS"/>
          <w:sz w:val="24"/>
          <w:szCs w:val="24"/>
        </w:rPr>
      </w:pPr>
      <w:r w:rsidRPr="00C6076D">
        <w:rPr>
          <w:rFonts w:ascii="Trebuchet MS" w:hAnsi="Trebuchet MS"/>
          <w:sz w:val="24"/>
          <w:szCs w:val="24"/>
        </w:rPr>
        <w:t xml:space="preserve">Gwen Lopez (916) 552-6619, or </w:t>
      </w:r>
      <w:hyperlink r:id="rId6" w:history="1">
        <w:r w:rsidR="004108A9" w:rsidRPr="00385160">
          <w:rPr>
            <w:rStyle w:val="Hyperlink"/>
            <w:rFonts w:ascii="Trebuchet MS" w:hAnsi="Trebuchet MS"/>
            <w:sz w:val="24"/>
            <w:szCs w:val="24"/>
          </w:rPr>
          <w:t>gwen@thearcca.org</w:t>
        </w:r>
      </w:hyperlink>
      <w:r w:rsidRPr="00C6076D">
        <w:rPr>
          <w:rFonts w:ascii="Trebuchet MS" w:hAnsi="Trebuchet MS"/>
          <w:sz w:val="24"/>
          <w:szCs w:val="24"/>
        </w:rPr>
        <w:t>,</w:t>
      </w:r>
    </w:p>
    <w:p w:rsidR="00F96C17" w:rsidRDefault="00B10F2F" w:rsidP="00C6076D">
      <w:pPr>
        <w:pStyle w:val="NoSpacing"/>
        <w:rPr>
          <w:rFonts w:ascii="Trebuchet MS" w:hAnsi="Trebuchet MS"/>
          <w:sz w:val="24"/>
          <w:szCs w:val="24"/>
        </w:rPr>
      </w:pPr>
      <w:proofErr w:type="gramStart"/>
      <w:r w:rsidRPr="00C6076D">
        <w:rPr>
          <w:rFonts w:ascii="Trebuchet MS" w:hAnsi="Trebuchet MS"/>
          <w:sz w:val="24"/>
          <w:szCs w:val="24"/>
        </w:rPr>
        <w:t>c/o</w:t>
      </w:r>
      <w:proofErr w:type="gramEnd"/>
      <w:r w:rsidRPr="00C6076D">
        <w:rPr>
          <w:rFonts w:ascii="Trebuchet MS" w:hAnsi="Trebuchet MS"/>
          <w:sz w:val="24"/>
          <w:szCs w:val="24"/>
        </w:rPr>
        <w:t xml:space="preserve"> The Arc of California:</w:t>
      </w:r>
      <w:r w:rsidR="00C6076D">
        <w:rPr>
          <w:rFonts w:ascii="Trebuchet MS" w:hAnsi="Trebuchet MS"/>
          <w:sz w:val="24"/>
          <w:szCs w:val="24"/>
        </w:rPr>
        <w:t xml:space="preserve"> </w:t>
      </w:r>
      <w:r w:rsidRPr="00C6076D">
        <w:rPr>
          <w:rFonts w:ascii="Trebuchet MS" w:hAnsi="Trebuchet MS"/>
          <w:sz w:val="24"/>
          <w:szCs w:val="24"/>
        </w:rPr>
        <w:t>1225 8</w:t>
      </w:r>
      <w:r w:rsidRPr="00C6076D">
        <w:rPr>
          <w:rFonts w:ascii="Trebuchet MS" w:hAnsi="Trebuchet MS"/>
          <w:sz w:val="24"/>
          <w:szCs w:val="24"/>
          <w:vertAlign w:val="superscript"/>
        </w:rPr>
        <w:t>th</w:t>
      </w:r>
      <w:r w:rsidRPr="00C6076D">
        <w:rPr>
          <w:rFonts w:ascii="Trebuchet MS" w:hAnsi="Trebuchet MS"/>
          <w:sz w:val="24"/>
          <w:szCs w:val="24"/>
        </w:rPr>
        <w:t xml:space="preserve"> Street, Suite 350, Sacramento, CA 95815</w:t>
      </w:r>
    </w:p>
    <w:p w:rsidR="00B10F2F" w:rsidRDefault="0063057B" w:rsidP="00144B23">
      <w:pPr>
        <w:pStyle w:val="NoSpacing"/>
        <w:rPr>
          <w:rFonts w:ascii="Trebuchet MS" w:hAnsi="Trebuchet MS"/>
          <w:sz w:val="24"/>
          <w:szCs w:val="24"/>
        </w:rPr>
      </w:pPr>
      <w:hyperlink r:id="rId7" w:history="1">
        <w:r w:rsidR="00E53B2C" w:rsidRPr="00E53B2C">
          <w:rPr>
            <w:rStyle w:val="Hyperlink"/>
            <w:rFonts w:ascii="Trebuchet MS" w:hAnsi="Trebuchet MS"/>
            <w:sz w:val="24"/>
            <w:szCs w:val="24"/>
          </w:rPr>
          <w:t>ONLINE Sponsorship Registration</w:t>
        </w:r>
      </w:hyperlink>
      <w:r w:rsidR="00E53B2C">
        <w:rPr>
          <w:rFonts w:ascii="Trebuchet MS" w:hAnsi="Trebuchet MS"/>
          <w:sz w:val="24"/>
          <w:szCs w:val="24"/>
        </w:rPr>
        <w:t xml:space="preserve">: </w:t>
      </w:r>
    </w:p>
    <w:p w:rsidR="00D33850" w:rsidRDefault="00D33850" w:rsidP="00144B23">
      <w:pPr>
        <w:pStyle w:val="NoSpacing"/>
        <w:rPr>
          <w:rFonts w:ascii="Trebuchet MS" w:hAnsi="Trebuchet MS"/>
          <w:sz w:val="24"/>
          <w:szCs w:val="24"/>
        </w:rPr>
      </w:pPr>
      <w:r>
        <w:rPr>
          <w:rFonts w:ascii="Trebuchet MS" w:hAnsi="Trebuchet MS"/>
          <w:sz w:val="24"/>
          <w:szCs w:val="24"/>
        </w:rPr>
        <w:lastRenderedPageBreak/>
        <w:t>Sponsorship Designations:</w:t>
      </w:r>
    </w:p>
    <w:p w:rsidR="00D33850" w:rsidRDefault="00D33850" w:rsidP="00F54B50">
      <w:pPr>
        <w:pStyle w:val="NoSpacing"/>
        <w:numPr>
          <w:ilvl w:val="0"/>
          <w:numId w:val="1"/>
        </w:numPr>
        <w:rPr>
          <w:rFonts w:ascii="Trebuchet MS" w:hAnsi="Trebuchet MS"/>
          <w:sz w:val="24"/>
          <w:szCs w:val="24"/>
        </w:rPr>
      </w:pPr>
      <w:r>
        <w:rPr>
          <w:rFonts w:ascii="Trebuchet MS" w:hAnsi="Trebuchet MS"/>
          <w:sz w:val="24"/>
          <w:szCs w:val="24"/>
        </w:rPr>
        <w:t xml:space="preserve">Conference Partner: </w:t>
      </w:r>
      <w:r w:rsidRPr="000C24BD">
        <w:rPr>
          <w:rFonts w:ascii="Trebuchet MS" w:hAnsi="Trebuchet MS"/>
          <w:b/>
          <w:sz w:val="24"/>
          <w:szCs w:val="24"/>
        </w:rPr>
        <w:t>C</w:t>
      </w:r>
      <w:r w:rsidR="000C24BD" w:rsidRPr="000C24BD">
        <w:rPr>
          <w:rFonts w:ascii="Trebuchet MS" w:hAnsi="Trebuchet MS"/>
          <w:b/>
          <w:sz w:val="24"/>
          <w:szCs w:val="24"/>
        </w:rPr>
        <w:t xml:space="preserve">A </w:t>
      </w:r>
      <w:r w:rsidRPr="000C24BD">
        <w:rPr>
          <w:rFonts w:ascii="Trebuchet MS" w:hAnsi="Trebuchet MS"/>
          <w:b/>
          <w:sz w:val="24"/>
          <w:szCs w:val="24"/>
        </w:rPr>
        <w:t>S</w:t>
      </w:r>
      <w:r w:rsidR="000C24BD" w:rsidRPr="000C24BD">
        <w:rPr>
          <w:rFonts w:ascii="Trebuchet MS" w:hAnsi="Trebuchet MS"/>
          <w:b/>
          <w:sz w:val="24"/>
          <w:szCs w:val="24"/>
        </w:rPr>
        <w:t>upported Living Network</w:t>
      </w:r>
      <w:r w:rsidR="00351903">
        <w:rPr>
          <w:rFonts w:ascii="Trebuchet MS" w:hAnsi="Trebuchet MS"/>
          <w:b/>
          <w:sz w:val="24"/>
          <w:szCs w:val="24"/>
        </w:rPr>
        <w:t>, AT&amp;T</w:t>
      </w:r>
      <w:r w:rsidR="0063057B">
        <w:rPr>
          <w:rFonts w:ascii="Trebuchet MS" w:hAnsi="Trebuchet MS"/>
          <w:b/>
          <w:sz w:val="24"/>
          <w:szCs w:val="24"/>
        </w:rPr>
        <w:t>, Fred Jones &amp; Kathleen Reed</w:t>
      </w:r>
    </w:p>
    <w:p w:rsidR="00D33850" w:rsidRDefault="00F54B50" w:rsidP="00F54B50">
      <w:pPr>
        <w:pStyle w:val="NoSpacing"/>
        <w:numPr>
          <w:ilvl w:val="0"/>
          <w:numId w:val="1"/>
        </w:numPr>
        <w:rPr>
          <w:rFonts w:ascii="Trebuchet MS" w:hAnsi="Trebuchet MS"/>
          <w:sz w:val="24"/>
          <w:szCs w:val="24"/>
        </w:rPr>
      </w:pPr>
      <w:r>
        <w:rPr>
          <w:rFonts w:ascii="Trebuchet MS" w:hAnsi="Trebuchet MS"/>
          <w:sz w:val="24"/>
          <w:szCs w:val="24"/>
        </w:rPr>
        <w:t xml:space="preserve">Sunday Morning Session (Saturday CCE): </w:t>
      </w:r>
      <w:r w:rsidRPr="00F54B50">
        <w:rPr>
          <w:rFonts w:ascii="Trebuchet MS" w:hAnsi="Trebuchet MS"/>
          <w:b/>
          <w:sz w:val="24"/>
          <w:szCs w:val="24"/>
        </w:rPr>
        <w:t>The Arc San Diego</w:t>
      </w:r>
    </w:p>
    <w:p w:rsidR="00F54B50" w:rsidRDefault="00F54B50" w:rsidP="00F54B50">
      <w:pPr>
        <w:pStyle w:val="NoSpacing"/>
        <w:numPr>
          <w:ilvl w:val="0"/>
          <w:numId w:val="1"/>
        </w:numPr>
        <w:rPr>
          <w:rFonts w:ascii="Trebuchet MS" w:hAnsi="Trebuchet MS"/>
          <w:sz w:val="24"/>
          <w:szCs w:val="24"/>
        </w:rPr>
      </w:pPr>
      <w:r>
        <w:rPr>
          <w:rFonts w:ascii="Trebuchet MS" w:hAnsi="Trebuchet MS"/>
          <w:sz w:val="24"/>
          <w:szCs w:val="24"/>
        </w:rPr>
        <w:t xml:space="preserve">Sunday Keynote Lunch (Laura </w:t>
      </w:r>
      <w:proofErr w:type="spellStart"/>
      <w:r>
        <w:rPr>
          <w:rFonts w:ascii="Trebuchet MS" w:hAnsi="Trebuchet MS"/>
          <w:sz w:val="24"/>
          <w:szCs w:val="24"/>
        </w:rPr>
        <w:t>Brackin</w:t>
      </w:r>
      <w:proofErr w:type="spellEnd"/>
      <w:r>
        <w:rPr>
          <w:rFonts w:ascii="Trebuchet MS" w:hAnsi="Trebuchet MS"/>
          <w:sz w:val="24"/>
          <w:szCs w:val="24"/>
        </w:rPr>
        <w:t>, PhD):</w:t>
      </w:r>
      <w:r w:rsidR="00351903" w:rsidRPr="00351903">
        <w:rPr>
          <w:rFonts w:ascii="Trebuchet MS" w:hAnsi="Trebuchet MS"/>
          <w:b/>
          <w:sz w:val="24"/>
          <w:szCs w:val="24"/>
        </w:rPr>
        <w:t>The Arc Ventura</w:t>
      </w:r>
    </w:p>
    <w:p w:rsidR="00F54B50" w:rsidRPr="0063057B" w:rsidRDefault="00F54B50" w:rsidP="0063057B">
      <w:pPr>
        <w:pStyle w:val="NoSpacing"/>
        <w:numPr>
          <w:ilvl w:val="0"/>
          <w:numId w:val="1"/>
        </w:numPr>
        <w:rPr>
          <w:rFonts w:ascii="Trebuchet MS" w:hAnsi="Trebuchet MS"/>
          <w:sz w:val="24"/>
          <w:szCs w:val="24"/>
        </w:rPr>
      </w:pPr>
      <w:r>
        <w:rPr>
          <w:rFonts w:ascii="Trebuchet MS" w:hAnsi="Trebuchet MS"/>
          <w:sz w:val="24"/>
          <w:szCs w:val="24"/>
        </w:rPr>
        <w:t>Sunday Afternoon Session:</w:t>
      </w:r>
      <w:r w:rsidR="0063057B" w:rsidRPr="0063057B">
        <w:rPr>
          <w:rFonts w:ascii="Trebuchet MS" w:hAnsi="Trebuchet MS"/>
          <w:b/>
          <w:sz w:val="24"/>
          <w:szCs w:val="24"/>
        </w:rPr>
        <w:t xml:space="preserve"> </w:t>
      </w:r>
      <w:r w:rsidR="0063057B">
        <w:rPr>
          <w:rFonts w:ascii="Trebuchet MS" w:hAnsi="Trebuchet MS"/>
          <w:b/>
          <w:sz w:val="24"/>
          <w:szCs w:val="24"/>
        </w:rPr>
        <w:t>Fred Jones &amp; Kathleen Reed</w:t>
      </w:r>
    </w:p>
    <w:p w:rsidR="00F54B50" w:rsidRDefault="00F54B50" w:rsidP="00F54B50">
      <w:pPr>
        <w:pStyle w:val="NoSpacing"/>
        <w:numPr>
          <w:ilvl w:val="0"/>
          <w:numId w:val="1"/>
        </w:numPr>
        <w:rPr>
          <w:rFonts w:ascii="Trebuchet MS" w:hAnsi="Trebuchet MS"/>
          <w:sz w:val="24"/>
          <w:szCs w:val="24"/>
        </w:rPr>
      </w:pPr>
      <w:r>
        <w:rPr>
          <w:rFonts w:ascii="Trebuchet MS" w:hAnsi="Trebuchet MS"/>
          <w:sz w:val="24"/>
          <w:szCs w:val="24"/>
        </w:rPr>
        <w:t>Sunday Reception (Speakers Unplugged):</w:t>
      </w:r>
    </w:p>
    <w:p w:rsidR="00F54B50" w:rsidRDefault="00F54B50" w:rsidP="00F54B50">
      <w:pPr>
        <w:pStyle w:val="NoSpacing"/>
        <w:numPr>
          <w:ilvl w:val="0"/>
          <w:numId w:val="1"/>
        </w:numPr>
        <w:rPr>
          <w:rFonts w:ascii="Trebuchet MS" w:hAnsi="Trebuchet MS"/>
          <w:sz w:val="24"/>
          <w:szCs w:val="24"/>
        </w:rPr>
      </w:pPr>
      <w:r>
        <w:rPr>
          <w:rFonts w:ascii="Trebuchet MS" w:hAnsi="Trebuchet MS"/>
          <w:sz w:val="24"/>
          <w:szCs w:val="24"/>
        </w:rPr>
        <w:t>Monday Morning Session:</w:t>
      </w:r>
      <w:r w:rsidR="0063057B">
        <w:rPr>
          <w:rFonts w:ascii="Trebuchet MS" w:hAnsi="Trebuchet MS"/>
          <w:sz w:val="24"/>
          <w:szCs w:val="24"/>
        </w:rPr>
        <w:t xml:space="preserve"> </w:t>
      </w:r>
      <w:proofErr w:type="spellStart"/>
      <w:r w:rsidR="0063057B" w:rsidRPr="0063057B">
        <w:rPr>
          <w:rFonts w:ascii="Trebuchet MS" w:hAnsi="Trebuchet MS"/>
          <w:b/>
          <w:sz w:val="24"/>
          <w:szCs w:val="24"/>
        </w:rPr>
        <w:t>Therap</w:t>
      </w:r>
      <w:proofErr w:type="spellEnd"/>
    </w:p>
    <w:p w:rsidR="00F54B50" w:rsidRDefault="00F54B50" w:rsidP="00F54B50">
      <w:pPr>
        <w:pStyle w:val="NoSpacing"/>
        <w:numPr>
          <w:ilvl w:val="0"/>
          <w:numId w:val="1"/>
        </w:numPr>
        <w:rPr>
          <w:rFonts w:ascii="Trebuchet MS" w:hAnsi="Trebuchet MS"/>
          <w:sz w:val="24"/>
          <w:szCs w:val="24"/>
        </w:rPr>
      </w:pPr>
      <w:r>
        <w:rPr>
          <w:rFonts w:ascii="Trebuchet MS" w:hAnsi="Trebuchet MS"/>
          <w:sz w:val="24"/>
          <w:szCs w:val="24"/>
        </w:rPr>
        <w:t>Monday Keynote Lunch (Santi Rogers):</w:t>
      </w:r>
      <w:r w:rsidR="00AD416F">
        <w:rPr>
          <w:rFonts w:ascii="Trebuchet MS" w:hAnsi="Trebuchet MS"/>
          <w:sz w:val="24"/>
          <w:szCs w:val="24"/>
        </w:rPr>
        <w:t xml:space="preserve"> </w:t>
      </w:r>
      <w:r w:rsidR="00AD416F" w:rsidRPr="00AD416F">
        <w:rPr>
          <w:rFonts w:ascii="Trebuchet MS" w:hAnsi="Trebuchet MS"/>
          <w:b/>
          <w:sz w:val="24"/>
          <w:szCs w:val="24"/>
        </w:rPr>
        <w:t>UCP of the North Bay</w:t>
      </w:r>
    </w:p>
    <w:p w:rsidR="0063057B" w:rsidRDefault="0063057B" w:rsidP="0063057B">
      <w:pPr>
        <w:pStyle w:val="NoSpacing"/>
        <w:numPr>
          <w:ilvl w:val="0"/>
          <w:numId w:val="1"/>
        </w:numPr>
        <w:rPr>
          <w:rFonts w:ascii="Trebuchet MS" w:hAnsi="Trebuchet MS"/>
          <w:sz w:val="24"/>
          <w:szCs w:val="24"/>
        </w:rPr>
      </w:pPr>
      <w:r>
        <w:rPr>
          <w:rFonts w:ascii="Trebuchet MS" w:hAnsi="Trebuchet MS"/>
          <w:sz w:val="24"/>
          <w:szCs w:val="24"/>
        </w:rPr>
        <w:t>Monday Breakouts:</w:t>
      </w:r>
      <w:r w:rsidRPr="0063057B">
        <w:rPr>
          <w:rFonts w:ascii="Trebuchet MS" w:hAnsi="Trebuchet MS"/>
          <w:b/>
          <w:sz w:val="24"/>
          <w:szCs w:val="24"/>
        </w:rPr>
        <w:t xml:space="preserve"> CSLN</w:t>
      </w:r>
    </w:p>
    <w:p w:rsidR="00F54B50" w:rsidRPr="0063057B" w:rsidRDefault="00F54B50" w:rsidP="0063057B">
      <w:pPr>
        <w:pStyle w:val="NoSpacing"/>
        <w:numPr>
          <w:ilvl w:val="0"/>
          <w:numId w:val="1"/>
        </w:numPr>
        <w:rPr>
          <w:rFonts w:ascii="Trebuchet MS" w:hAnsi="Trebuchet MS"/>
          <w:sz w:val="24"/>
          <w:szCs w:val="24"/>
        </w:rPr>
      </w:pPr>
      <w:r>
        <w:rPr>
          <w:rFonts w:ascii="Trebuchet MS" w:hAnsi="Trebuchet MS"/>
          <w:sz w:val="24"/>
          <w:szCs w:val="24"/>
        </w:rPr>
        <w:t xml:space="preserve">Monday Afternoon </w:t>
      </w:r>
      <w:r w:rsidR="0063057B">
        <w:rPr>
          <w:rFonts w:ascii="Trebuchet MS" w:hAnsi="Trebuchet MS"/>
          <w:sz w:val="24"/>
          <w:szCs w:val="24"/>
        </w:rPr>
        <w:t>Closing</w:t>
      </w:r>
      <w:r w:rsidR="0063057B">
        <w:rPr>
          <w:rFonts w:ascii="Trebuchet MS" w:hAnsi="Trebuchet MS"/>
          <w:sz w:val="24"/>
          <w:szCs w:val="24"/>
        </w:rPr>
        <w:t xml:space="preserve"> </w:t>
      </w:r>
      <w:r>
        <w:rPr>
          <w:rFonts w:ascii="Trebuchet MS" w:hAnsi="Trebuchet MS"/>
          <w:sz w:val="24"/>
          <w:szCs w:val="24"/>
        </w:rPr>
        <w:t>Session:</w:t>
      </w:r>
      <w:r w:rsidR="0063057B">
        <w:rPr>
          <w:rFonts w:ascii="Trebuchet MS" w:hAnsi="Trebuchet MS"/>
          <w:sz w:val="24"/>
          <w:szCs w:val="24"/>
        </w:rPr>
        <w:t xml:space="preserve"> </w:t>
      </w:r>
      <w:r w:rsidR="0063057B">
        <w:rPr>
          <w:rFonts w:ascii="Trebuchet MS" w:hAnsi="Trebuchet MS"/>
          <w:b/>
          <w:sz w:val="24"/>
          <w:szCs w:val="24"/>
        </w:rPr>
        <w:t>AT&amp;T</w:t>
      </w:r>
    </w:p>
    <w:p w:rsidR="00F54B50" w:rsidRDefault="00F54B50" w:rsidP="00F54B50">
      <w:pPr>
        <w:pStyle w:val="NoSpacing"/>
        <w:numPr>
          <w:ilvl w:val="0"/>
          <w:numId w:val="1"/>
        </w:numPr>
        <w:rPr>
          <w:rFonts w:ascii="Trebuchet MS" w:hAnsi="Trebuchet MS"/>
          <w:sz w:val="24"/>
          <w:szCs w:val="24"/>
        </w:rPr>
      </w:pPr>
      <w:r>
        <w:rPr>
          <w:rFonts w:ascii="Trebuchet MS" w:hAnsi="Trebuchet MS"/>
          <w:sz w:val="24"/>
          <w:szCs w:val="24"/>
        </w:rPr>
        <w:t>Monday Reception:</w:t>
      </w:r>
      <w:bookmarkStart w:id="0" w:name="_GoBack"/>
      <w:bookmarkEnd w:id="0"/>
    </w:p>
    <w:p w:rsidR="00F54B50" w:rsidRPr="00144B23" w:rsidRDefault="00F54B50" w:rsidP="00144B23">
      <w:pPr>
        <w:pStyle w:val="NoSpacing"/>
        <w:rPr>
          <w:rFonts w:ascii="Trebuchet MS" w:hAnsi="Trebuchet MS"/>
          <w:sz w:val="24"/>
          <w:szCs w:val="24"/>
        </w:rPr>
      </w:pPr>
    </w:p>
    <w:sectPr w:rsidR="00F54B50" w:rsidRPr="00144B23" w:rsidSect="00C6076D">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B2DE7"/>
    <w:multiLevelType w:val="hybridMultilevel"/>
    <w:tmpl w:val="7D94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2F"/>
    <w:rsid w:val="00023F3F"/>
    <w:rsid w:val="000C24BD"/>
    <w:rsid w:val="00144B23"/>
    <w:rsid w:val="00351903"/>
    <w:rsid w:val="004108A9"/>
    <w:rsid w:val="005748D1"/>
    <w:rsid w:val="0059642A"/>
    <w:rsid w:val="0063057B"/>
    <w:rsid w:val="008A033B"/>
    <w:rsid w:val="00AD416F"/>
    <w:rsid w:val="00B10F2F"/>
    <w:rsid w:val="00B34079"/>
    <w:rsid w:val="00C03BD0"/>
    <w:rsid w:val="00C6076D"/>
    <w:rsid w:val="00D33850"/>
    <w:rsid w:val="00E53B2C"/>
    <w:rsid w:val="00F54B50"/>
    <w:rsid w:val="00F874D5"/>
    <w:rsid w:val="00F9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D5FB-71BA-4EC7-8063-6880F44B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2F"/>
    <w:rPr>
      <w:color w:val="0563C1" w:themeColor="hyperlink"/>
      <w:u w:val="single"/>
    </w:rPr>
  </w:style>
  <w:style w:type="paragraph" w:styleId="NoSpacing">
    <w:name w:val="No Spacing"/>
    <w:uiPriority w:val="1"/>
    <w:qFormat/>
    <w:rsid w:val="00C6076D"/>
    <w:pPr>
      <w:spacing w:after="0" w:line="240" w:lineRule="auto"/>
    </w:pPr>
  </w:style>
  <w:style w:type="paragraph" w:styleId="BalloonText">
    <w:name w:val="Balloon Text"/>
    <w:basedOn w:val="Normal"/>
    <w:link w:val="BalloonTextChar"/>
    <w:uiPriority w:val="99"/>
    <w:semiHidden/>
    <w:unhideWhenUsed/>
    <w:rsid w:val="00F87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obeformscentral.com/?f=IYXep8eQG1vs6bq-FG7A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n@thearcc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Anderson</dc:creator>
  <cp:keywords/>
  <dc:description/>
  <cp:lastModifiedBy>Tony Anderson</cp:lastModifiedBy>
  <cp:revision>8</cp:revision>
  <cp:lastPrinted>2014-01-09T21:54:00Z</cp:lastPrinted>
  <dcterms:created xsi:type="dcterms:W3CDTF">2014-10-14T20:24:00Z</dcterms:created>
  <dcterms:modified xsi:type="dcterms:W3CDTF">2015-02-05T20:40:00Z</dcterms:modified>
</cp:coreProperties>
</file>