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0" w:rsidRDefault="00366C40" w:rsidP="00366C40">
      <w:pPr>
        <w:pStyle w:val="Heading1"/>
        <w:tabs>
          <w:tab w:val="clear" w:pos="10800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0220" cy="868680"/>
            <wp:effectExtent l="19050" t="0" r="0" b="0"/>
            <wp:wrapTight wrapText="bothSides">
              <wp:wrapPolygon edited="0">
                <wp:start x="-234" y="0"/>
                <wp:lineTo x="-234" y="21316"/>
                <wp:lineTo x="21506" y="21316"/>
                <wp:lineTo x="21506" y="0"/>
                <wp:lineTo x="-234" y="0"/>
              </wp:wrapPolygon>
            </wp:wrapTight>
            <wp:docPr id="17" name="Picture 17" descr="Z:\ASCCA\Logos, letterhead, envelopes\75 year\ASCCA75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:\ASCCA\Logos, letterhead, envelopes\75 year\ASCCA75th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278B0" w:rsidRPr="00D524D9" w:rsidRDefault="002278B0" w:rsidP="00366C40">
      <w:pPr>
        <w:pStyle w:val="Heading1"/>
        <w:tabs>
          <w:tab w:val="clear" w:pos="10800"/>
        </w:tabs>
        <w:ind w:left="1440" w:firstLine="720"/>
        <w:jc w:val="right"/>
        <w:rPr>
          <w:szCs w:val="28"/>
        </w:rPr>
      </w:pPr>
      <w:r w:rsidRPr="00D524D9">
        <w:rPr>
          <w:szCs w:val="28"/>
        </w:rPr>
        <w:t>Automotive Service Councils</w:t>
      </w:r>
    </w:p>
    <w:p w:rsidR="002278B0" w:rsidRPr="00D524D9" w:rsidRDefault="002278B0" w:rsidP="002278B0">
      <w:pPr>
        <w:tabs>
          <w:tab w:val="right" w:pos="10800"/>
        </w:tabs>
        <w:spacing w:after="0" w:line="240" w:lineRule="auto"/>
        <w:jc w:val="right"/>
        <w:rPr>
          <w:rFonts w:ascii="Verdana" w:hAnsi="Verdana"/>
          <w:b/>
          <w:sz w:val="28"/>
          <w:szCs w:val="28"/>
        </w:rPr>
      </w:pPr>
      <w:r w:rsidRPr="00D524D9">
        <w:rPr>
          <w:rFonts w:ascii="Verdana" w:hAnsi="Verdana"/>
          <w:b/>
          <w:sz w:val="28"/>
          <w:szCs w:val="28"/>
        </w:rPr>
        <w:t>Of California</w:t>
      </w:r>
    </w:p>
    <w:p w:rsidR="002278B0" w:rsidRPr="002278B0" w:rsidRDefault="002278B0" w:rsidP="002278B0">
      <w:pPr>
        <w:pStyle w:val="Heading2"/>
        <w:jc w:val="right"/>
        <w:rPr>
          <w:b w:val="0"/>
        </w:rPr>
      </w:pPr>
      <w:r w:rsidRPr="002278B0">
        <w:rPr>
          <w:b w:val="0"/>
        </w:rPr>
        <w:t>One Capitol Mall, Suite 320</w:t>
      </w:r>
    </w:p>
    <w:p w:rsidR="002278B0" w:rsidRPr="002278B0" w:rsidRDefault="00EA4A81" w:rsidP="002278B0">
      <w:pPr>
        <w:tabs>
          <w:tab w:val="right" w:pos="10800"/>
        </w:tabs>
        <w:spacing w:after="0" w:line="240" w:lineRule="auto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78.45pt;margin-top:11.8pt;width:86.25pt;height:12pt;z-index:251657216;mso-position-horizontal-relative:page" fillcolor="black">
            <v:shadow color="#868686"/>
            <v:textpath style="font-family:&quot;Arial&quot;;font-size:10pt;font-weight:bold;v-text-kern:t" trim="t" fitpath="t" string="We support ASE"/>
            <w10:wrap anchorx="page"/>
          </v:shape>
        </w:pict>
      </w:r>
      <w:r w:rsidR="002278B0" w:rsidRPr="002278B0">
        <w:rPr>
          <w:rFonts w:ascii="Verdana" w:hAnsi="Verdana"/>
          <w:sz w:val="20"/>
          <w:szCs w:val="20"/>
          <w:lang w:val="it-IT"/>
        </w:rPr>
        <w:t>Sacramento, California 95814</w:t>
      </w:r>
    </w:p>
    <w:p w:rsidR="002278B0" w:rsidRPr="002278B0" w:rsidRDefault="002278B0" w:rsidP="002278B0">
      <w:pPr>
        <w:tabs>
          <w:tab w:val="right" w:pos="10800"/>
        </w:tabs>
        <w:spacing w:after="0" w:line="240" w:lineRule="auto"/>
        <w:jc w:val="right"/>
        <w:rPr>
          <w:rFonts w:ascii="Verdana" w:hAnsi="Verdana"/>
          <w:sz w:val="20"/>
          <w:szCs w:val="20"/>
          <w:lang w:val="it-IT"/>
        </w:rPr>
      </w:pPr>
      <w:r w:rsidRPr="002278B0">
        <w:rPr>
          <w:rFonts w:ascii="Verdana" w:hAnsi="Verdana"/>
          <w:sz w:val="20"/>
          <w:szCs w:val="20"/>
          <w:lang w:val="it-IT"/>
        </w:rPr>
        <w:t>(916) 924-9054</w:t>
      </w:r>
    </w:p>
    <w:p w:rsidR="002278B0" w:rsidRPr="002278B0" w:rsidRDefault="002278B0" w:rsidP="002278B0">
      <w:pPr>
        <w:tabs>
          <w:tab w:val="right" w:pos="10800"/>
        </w:tabs>
        <w:spacing w:after="0" w:line="240" w:lineRule="auto"/>
        <w:jc w:val="right"/>
        <w:rPr>
          <w:rFonts w:ascii="Verdana" w:hAnsi="Verdana"/>
          <w:sz w:val="20"/>
          <w:szCs w:val="20"/>
          <w:lang w:val="it-IT"/>
        </w:rPr>
      </w:pPr>
      <w:r w:rsidRPr="002278B0">
        <w:rPr>
          <w:rFonts w:ascii="Verdana" w:hAnsi="Verdana"/>
          <w:sz w:val="20"/>
          <w:szCs w:val="20"/>
          <w:lang w:val="it-IT"/>
        </w:rPr>
        <w:t>(800) 810 4272</w:t>
      </w:r>
    </w:p>
    <w:p w:rsidR="002278B0" w:rsidRPr="002278B0" w:rsidRDefault="002278B0" w:rsidP="002278B0">
      <w:pPr>
        <w:tabs>
          <w:tab w:val="right" w:pos="10800"/>
        </w:tabs>
        <w:spacing w:after="0" w:line="240" w:lineRule="auto"/>
        <w:jc w:val="right"/>
        <w:rPr>
          <w:rFonts w:ascii="Verdana" w:hAnsi="Verdana"/>
          <w:sz w:val="20"/>
          <w:szCs w:val="20"/>
          <w:lang w:val="it-IT"/>
        </w:rPr>
      </w:pPr>
      <w:r w:rsidRPr="002278B0">
        <w:rPr>
          <w:rFonts w:ascii="Verdana" w:hAnsi="Verdana"/>
          <w:sz w:val="20"/>
          <w:szCs w:val="20"/>
          <w:lang w:val="it-IT"/>
        </w:rPr>
        <w:t>FAX (916) 444-7462</w:t>
      </w:r>
    </w:p>
    <w:p w:rsidR="002278B0" w:rsidRPr="002278B0" w:rsidRDefault="002976EC" w:rsidP="002278B0">
      <w:pPr>
        <w:tabs>
          <w:tab w:val="right" w:pos="10800"/>
        </w:tabs>
        <w:spacing w:after="0" w:line="240" w:lineRule="auto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</w:rPr>
        <w:t xml:space="preserve">Additional Conference Info: </w:t>
      </w:r>
      <w:hyperlink r:id="rId8" w:history="1">
        <w:r w:rsidRPr="00266765">
          <w:rPr>
            <w:rStyle w:val="Hyperlink"/>
            <w:rFonts w:ascii="Verdana" w:hAnsi="Verdana"/>
            <w:noProof/>
            <w:sz w:val="20"/>
            <w:szCs w:val="20"/>
          </w:rPr>
          <w:t>www.ascca.com</w:t>
        </w:r>
      </w:hyperlink>
      <w:r>
        <w:rPr>
          <w:rFonts w:ascii="Verdana" w:hAnsi="Verdana"/>
          <w:noProof/>
          <w:sz w:val="20"/>
          <w:szCs w:val="20"/>
        </w:rPr>
        <w:t xml:space="preserve"> </w:t>
      </w:r>
    </w:p>
    <w:p w:rsidR="00AA7AED" w:rsidRPr="00AA7AED" w:rsidRDefault="00AA7AED" w:rsidP="00F26D78">
      <w:pPr>
        <w:spacing w:before="360"/>
        <w:jc w:val="center"/>
        <w:rPr>
          <w:rFonts w:ascii="Arial" w:hAnsi="Arial" w:cs="Arial"/>
          <w:b/>
          <w:i/>
          <w:sz w:val="36"/>
          <w:szCs w:val="36"/>
        </w:rPr>
      </w:pPr>
      <w:r w:rsidRPr="00AA7AED">
        <w:rPr>
          <w:rFonts w:ascii="Arial" w:hAnsi="Arial" w:cs="Arial"/>
          <w:b/>
          <w:i/>
          <w:sz w:val="36"/>
          <w:szCs w:val="36"/>
        </w:rPr>
        <w:t>Letter of Agreement</w:t>
      </w:r>
    </w:p>
    <w:p w:rsidR="00663BB0" w:rsidRPr="003C0BB1" w:rsidRDefault="00AA7AED" w:rsidP="00663BB0">
      <w:pPr>
        <w:pBdr>
          <w:bottom w:val="double" w:sz="6" w:space="1" w:color="auto"/>
        </w:pBd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3C0BB1">
        <w:rPr>
          <w:rFonts w:ascii="Arial" w:hAnsi="Arial" w:cs="Arial"/>
          <w:sz w:val="24"/>
          <w:szCs w:val="24"/>
        </w:rPr>
        <w:t>Chapter Raffle Ticket Sales Agreement for Automotive Service Councils of California (ASCCA) Summer Conference</w:t>
      </w:r>
      <w:r w:rsidR="00663BB0" w:rsidRPr="003C0BB1">
        <w:rPr>
          <w:rFonts w:ascii="Arial" w:hAnsi="Arial" w:cs="Arial"/>
          <w:sz w:val="24"/>
          <w:szCs w:val="24"/>
        </w:rPr>
        <w:t xml:space="preserve"> for an</w:t>
      </w:r>
    </w:p>
    <w:p w:rsidR="00663BB0" w:rsidRPr="003C0BB1" w:rsidRDefault="00366C40" w:rsidP="00663BB0">
      <w:pPr>
        <w:pBdr>
          <w:bottom w:val="double" w:sz="6" w:space="1" w:color="auto"/>
        </w:pBdr>
        <w:spacing w:after="0" w:line="240" w:lineRule="auto"/>
        <w:jc w:val="center"/>
        <w:rPr>
          <w:rFonts w:ascii="ZurichBT-BoldCondensed" w:hAnsi="ZurichBT-BoldCondensed" w:cs="ZurichBT-BoldCondensed"/>
          <w:bCs/>
          <w:i/>
          <w:sz w:val="24"/>
          <w:szCs w:val="24"/>
        </w:rPr>
      </w:pPr>
      <w:r w:rsidRPr="003C0BB1">
        <w:rPr>
          <w:rFonts w:ascii="Myriad Pro" w:hAnsi="Myriad Pro" w:cs="Myriad Pro"/>
          <w:b/>
          <w:bCs/>
          <w:sz w:val="24"/>
          <w:szCs w:val="24"/>
        </w:rPr>
        <w:t xml:space="preserve">4-channel 4425 </w:t>
      </w:r>
      <w:proofErr w:type="spellStart"/>
      <w:r w:rsidRPr="003C0BB1">
        <w:rPr>
          <w:rFonts w:ascii="Myriad Pro" w:hAnsi="Myriad Pro" w:cs="Myriad Pro"/>
          <w:b/>
          <w:bCs/>
          <w:sz w:val="24"/>
          <w:szCs w:val="24"/>
        </w:rPr>
        <w:t>PicoScope</w:t>
      </w:r>
      <w:proofErr w:type="spellEnd"/>
      <w:r w:rsidRPr="003C0BB1">
        <w:rPr>
          <w:rFonts w:ascii="Myriad Pro" w:hAnsi="Myriad Pro" w:cs="Myriad Pro"/>
          <w:b/>
          <w:bCs/>
          <w:sz w:val="24"/>
          <w:szCs w:val="24"/>
        </w:rPr>
        <w:t xml:space="preserve"> ADVANCED Diagnostic Kit</w:t>
      </w:r>
      <w:r w:rsidRPr="003C0BB1">
        <w:rPr>
          <w:rFonts w:ascii="Myriad Pro" w:hAnsi="Myriad Pro" w:cs="Myriad Pro"/>
          <w:sz w:val="24"/>
          <w:szCs w:val="24"/>
        </w:rPr>
        <w:t xml:space="preserve"> </w:t>
      </w:r>
      <w:r w:rsidR="00663BB0" w:rsidRPr="003C0BB1">
        <w:rPr>
          <w:rFonts w:ascii="ZurichBT-BoldCondensed" w:hAnsi="ZurichBT-BoldCondensed" w:cs="ZurichBT-BoldCondensed"/>
          <w:bCs/>
          <w:i/>
          <w:sz w:val="24"/>
          <w:szCs w:val="24"/>
        </w:rPr>
        <w:t>Retail Value: $</w:t>
      </w:r>
      <w:r w:rsidRPr="003C0BB1">
        <w:rPr>
          <w:rFonts w:ascii="ZurichBT-BoldCondensed" w:hAnsi="ZurichBT-BoldCondensed" w:cs="ZurichBT-BoldCondensed"/>
          <w:bCs/>
          <w:i/>
          <w:sz w:val="24"/>
          <w:szCs w:val="24"/>
        </w:rPr>
        <w:t>3127.00</w:t>
      </w:r>
    </w:p>
    <w:p w:rsidR="00663BB0" w:rsidRPr="003C0BB1" w:rsidRDefault="00663BB0" w:rsidP="00663BB0">
      <w:pPr>
        <w:pBdr>
          <w:bottom w:val="double" w:sz="6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0BB1">
        <w:rPr>
          <w:rFonts w:ascii="ZurichBT-BoldCondensed" w:hAnsi="ZurichBT-BoldCondensed" w:cs="ZurichBT-BoldCondensed"/>
          <w:bCs/>
          <w:i/>
          <w:sz w:val="24"/>
          <w:szCs w:val="24"/>
        </w:rPr>
        <w:t xml:space="preserve">Raffle Item Provided by: </w:t>
      </w:r>
      <w:proofErr w:type="spellStart"/>
      <w:r w:rsidRPr="003C0BB1">
        <w:rPr>
          <w:rFonts w:ascii="ZurichBT-BoldCondensed" w:hAnsi="ZurichBT-BoldCondensed" w:cs="ZurichBT-BoldCondensed"/>
          <w:bCs/>
          <w:i/>
          <w:sz w:val="24"/>
          <w:szCs w:val="24"/>
        </w:rPr>
        <w:t>AESWave</w:t>
      </w:r>
      <w:proofErr w:type="spellEnd"/>
    </w:p>
    <w:p w:rsidR="00AA7AED" w:rsidRPr="00AA7AED" w:rsidRDefault="00AA7AED" w:rsidP="00AA7AED">
      <w:pPr>
        <w:pBdr>
          <w:bottom w:val="double" w:sz="6" w:space="1" w:color="auto"/>
        </w:pBdr>
        <w:jc w:val="center"/>
        <w:rPr>
          <w:rFonts w:ascii="Arial" w:hAnsi="Arial" w:cs="Arial"/>
          <w:b/>
          <w:sz w:val="8"/>
          <w:szCs w:val="28"/>
        </w:rPr>
      </w:pPr>
    </w:p>
    <w:p w:rsidR="001230FC" w:rsidRPr="003C0BB1" w:rsidRDefault="001230FC" w:rsidP="00AA7AE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0"/>
          <w:szCs w:val="20"/>
        </w:rPr>
      </w:pPr>
      <w:r w:rsidRPr="00AA7AED">
        <w:rPr>
          <w:rFonts w:ascii="Arial Black" w:hAnsi="Arial Black" w:cs="Arial"/>
          <w:bCs/>
          <w:caps/>
          <w:spacing w:val="60"/>
          <w:u w:val="single"/>
        </w:rPr>
        <w:t xml:space="preserve">Return Instructions for Raffle </w:t>
      </w:r>
      <w:r w:rsidRPr="00AA7AED">
        <w:rPr>
          <w:rFonts w:ascii="Arial Black" w:hAnsi="Arial Black" w:cs="Arial"/>
          <w:bCs/>
        </w:rPr>
        <w:br/>
      </w:r>
      <w:r w:rsidR="00AA7AED" w:rsidRPr="003C0BB1">
        <w:rPr>
          <w:rFonts w:ascii="Arial" w:hAnsi="Arial" w:cs="Arial"/>
          <w:b/>
          <w:bCs/>
          <w:i/>
          <w:sz w:val="20"/>
          <w:szCs w:val="20"/>
        </w:rPr>
        <w:t xml:space="preserve">Return Deadline: </w:t>
      </w:r>
      <w:r w:rsidRPr="003C0BB1">
        <w:rPr>
          <w:rFonts w:ascii="Arial" w:hAnsi="Arial" w:cs="Arial"/>
          <w:b/>
          <w:bCs/>
          <w:i/>
          <w:sz w:val="20"/>
          <w:szCs w:val="20"/>
        </w:rPr>
        <w:t>June 1, 201</w:t>
      </w:r>
      <w:r w:rsidR="00366C40" w:rsidRPr="003C0BB1">
        <w:rPr>
          <w:rFonts w:ascii="Arial" w:hAnsi="Arial" w:cs="Arial"/>
          <w:b/>
          <w:bCs/>
          <w:i/>
          <w:sz w:val="20"/>
          <w:szCs w:val="20"/>
        </w:rPr>
        <w:t>5</w:t>
      </w:r>
      <w:r w:rsidRPr="003C0BB1">
        <w:rPr>
          <w:rFonts w:ascii="Arial" w:hAnsi="Arial" w:cs="Arial"/>
          <w:b/>
          <w:bCs/>
          <w:sz w:val="20"/>
          <w:szCs w:val="20"/>
        </w:rPr>
        <w:br/>
      </w:r>
      <w:r w:rsidR="00366C40" w:rsidRPr="003C0BB1">
        <w:rPr>
          <w:rFonts w:ascii="Arial" w:hAnsi="Arial" w:cs="Arial"/>
          <w:bCs/>
          <w:sz w:val="20"/>
          <w:szCs w:val="20"/>
        </w:rPr>
        <w:t>Rachel Hickerson</w:t>
      </w:r>
    </w:p>
    <w:p w:rsidR="001230FC" w:rsidRPr="003C0BB1" w:rsidRDefault="001230FC" w:rsidP="00AA7AE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C0BB1">
        <w:rPr>
          <w:rFonts w:ascii="Arial" w:hAnsi="Arial" w:cs="Arial"/>
          <w:sz w:val="20"/>
          <w:szCs w:val="20"/>
        </w:rPr>
        <w:t>One Capitol Mall, Suite 320</w:t>
      </w:r>
    </w:p>
    <w:p w:rsidR="001230FC" w:rsidRPr="003C0BB1" w:rsidRDefault="001230FC" w:rsidP="00AA7AED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C0BB1">
        <w:rPr>
          <w:rFonts w:ascii="Arial" w:hAnsi="Arial" w:cs="Arial"/>
          <w:sz w:val="20"/>
          <w:szCs w:val="20"/>
        </w:rPr>
        <w:t>Sacramento, CA 95814</w:t>
      </w:r>
    </w:p>
    <w:p w:rsidR="00AA7AED" w:rsidRPr="00AA7AED" w:rsidRDefault="00AA7AED" w:rsidP="00AA7AED">
      <w:pPr>
        <w:pStyle w:val="NormalWeb"/>
        <w:pBdr>
          <w:bottom w:val="double" w:sz="6" w:space="1" w:color="auto"/>
        </w:pBdr>
        <w:spacing w:before="0" w:beforeAutospacing="0" w:after="0" w:afterAutospacing="0"/>
        <w:jc w:val="center"/>
        <w:rPr>
          <w:rFonts w:ascii="Arial" w:hAnsi="Arial" w:cs="Arial"/>
          <w:sz w:val="16"/>
        </w:rPr>
      </w:pPr>
    </w:p>
    <w:p w:rsidR="00663BB0" w:rsidRDefault="00663BB0" w:rsidP="00663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AED" w:rsidRPr="00D76A33" w:rsidRDefault="00AA7AED" w:rsidP="00663BB0">
      <w:pPr>
        <w:spacing w:after="0" w:line="240" w:lineRule="auto"/>
        <w:rPr>
          <w:rFonts w:ascii="Arial" w:hAnsi="Arial" w:cs="Arial"/>
          <w:szCs w:val="20"/>
        </w:rPr>
      </w:pPr>
      <w:r w:rsidRPr="00D76A33">
        <w:rPr>
          <w:rFonts w:ascii="Arial" w:hAnsi="Arial" w:cs="Arial"/>
          <w:szCs w:val="20"/>
        </w:rPr>
        <w:t>Following are the terms and conditions under which the Automotive Service Councils of California (ASCCA) confers an “Approved” designation upon participating chapters.</w:t>
      </w:r>
    </w:p>
    <w:p w:rsidR="00663BB0" w:rsidRPr="00D76A33" w:rsidRDefault="00663BB0" w:rsidP="00663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AED" w:rsidRPr="00D76A33" w:rsidRDefault="00AA7AED" w:rsidP="00663BB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76A33">
        <w:rPr>
          <w:rFonts w:ascii="Arial" w:hAnsi="Arial" w:cs="Arial"/>
          <w:i/>
          <w:sz w:val="20"/>
          <w:szCs w:val="20"/>
        </w:rPr>
        <w:t>ASCCA shall provide the following to participating chapters:</w:t>
      </w:r>
    </w:p>
    <w:p w:rsidR="00AA7AED" w:rsidRPr="00D76A33" w:rsidRDefault="002976EC" w:rsidP="00663B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 tickets (6 books of 10 tickets) </w:t>
      </w:r>
      <w:r w:rsidR="002278B0" w:rsidRPr="00D76A33">
        <w:rPr>
          <w:rFonts w:ascii="Arial" w:hAnsi="Arial" w:cs="Arial"/>
          <w:sz w:val="20"/>
          <w:szCs w:val="20"/>
        </w:rPr>
        <w:t>= $1500 (each ticket $25)</w:t>
      </w:r>
    </w:p>
    <w:p w:rsidR="00AA7AED" w:rsidRPr="00D76A33" w:rsidRDefault="00663BB0" w:rsidP="00663B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6A33">
        <w:rPr>
          <w:rFonts w:ascii="Arial" w:hAnsi="Arial" w:cs="Arial"/>
          <w:sz w:val="20"/>
          <w:szCs w:val="20"/>
        </w:rPr>
        <w:t>Tickets tracking sheet</w:t>
      </w:r>
      <w:r w:rsidR="006C5F72">
        <w:rPr>
          <w:rFonts w:ascii="Arial" w:hAnsi="Arial" w:cs="Arial"/>
          <w:sz w:val="20"/>
          <w:szCs w:val="20"/>
        </w:rPr>
        <w:t xml:space="preserve"> (emailed to contact)</w:t>
      </w:r>
    </w:p>
    <w:p w:rsidR="00AA7AED" w:rsidRDefault="00AA7AED" w:rsidP="00663B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6A33">
        <w:rPr>
          <w:rFonts w:ascii="Arial" w:hAnsi="Arial" w:cs="Arial"/>
          <w:sz w:val="20"/>
          <w:szCs w:val="20"/>
        </w:rPr>
        <w:t xml:space="preserve">*Revenue share </w:t>
      </w:r>
      <w:r w:rsidR="00663BB0" w:rsidRPr="00D76A33">
        <w:rPr>
          <w:rFonts w:ascii="Arial" w:hAnsi="Arial" w:cs="Arial"/>
          <w:sz w:val="20"/>
          <w:szCs w:val="20"/>
        </w:rPr>
        <w:t>–</w:t>
      </w:r>
      <w:r w:rsidRPr="00D76A33">
        <w:rPr>
          <w:rFonts w:ascii="Arial" w:hAnsi="Arial" w:cs="Arial"/>
          <w:sz w:val="20"/>
          <w:szCs w:val="20"/>
        </w:rPr>
        <w:t xml:space="preserve"> </w:t>
      </w:r>
      <w:r w:rsidR="00663BB0" w:rsidRPr="00D76A33">
        <w:rPr>
          <w:rFonts w:ascii="Arial" w:hAnsi="Arial" w:cs="Arial"/>
          <w:sz w:val="20"/>
          <w:szCs w:val="20"/>
        </w:rPr>
        <w:t>For every ticket sold</w:t>
      </w:r>
      <w:r w:rsidR="003C0BB1">
        <w:rPr>
          <w:rFonts w:ascii="Arial" w:hAnsi="Arial" w:cs="Arial"/>
          <w:sz w:val="20"/>
          <w:szCs w:val="20"/>
        </w:rPr>
        <w:t xml:space="preserve">, the chapter gets to keep $5.00.  </w:t>
      </w:r>
    </w:p>
    <w:p w:rsidR="003C0BB1" w:rsidRDefault="003C0BB1" w:rsidP="00663BB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tickets (sold or un-sold) must be returned to ASCCA by June 1.  The chapter will send back to ASCCA their tickets, along with the pay</w:t>
      </w:r>
      <w:r w:rsidR="001E51ED">
        <w:rPr>
          <w:rFonts w:ascii="Arial" w:hAnsi="Arial" w:cs="Arial"/>
          <w:sz w:val="20"/>
          <w:szCs w:val="20"/>
        </w:rPr>
        <w:t>ment minus the $5.00 per ticket they earned along with the tracking sheet.</w:t>
      </w:r>
    </w:p>
    <w:p w:rsidR="00663BB0" w:rsidRPr="00D76A33" w:rsidRDefault="00663BB0" w:rsidP="00663B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7AED" w:rsidRPr="00D76A33" w:rsidRDefault="00AA7AED" w:rsidP="00663BB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76A33">
        <w:rPr>
          <w:rFonts w:ascii="Arial" w:hAnsi="Arial" w:cs="Arial"/>
          <w:i/>
          <w:sz w:val="20"/>
          <w:szCs w:val="20"/>
        </w:rPr>
        <w:t>Participating chapters shall provide the following to ASCCA:</w:t>
      </w:r>
    </w:p>
    <w:p w:rsidR="00663BB0" w:rsidRPr="00D76A33" w:rsidRDefault="00663BB0" w:rsidP="00D76A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6A33">
        <w:rPr>
          <w:rFonts w:ascii="Arial" w:hAnsi="Arial" w:cs="Arial"/>
          <w:sz w:val="20"/>
          <w:szCs w:val="20"/>
        </w:rPr>
        <w:t xml:space="preserve">CONTRIBUTIONS and TICKET STUBS (even unsold tickets) returned to </w:t>
      </w:r>
      <w:r w:rsidR="00366C40">
        <w:rPr>
          <w:rFonts w:ascii="Arial" w:hAnsi="Arial" w:cs="Arial"/>
          <w:sz w:val="20"/>
          <w:szCs w:val="20"/>
        </w:rPr>
        <w:t>Rachel Hickerson</w:t>
      </w:r>
      <w:r w:rsidRPr="00D76A33">
        <w:rPr>
          <w:rFonts w:ascii="Arial" w:hAnsi="Arial" w:cs="Arial"/>
          <w:sz w:val="20"/>
          <w:szCs w:val="20"/>
        </w:rPr>
        <w:t xml:space="preserve"> by June 1, 201</w:t>
      </w:r>
      <w:r w:rsidR="00366C40">
        <w:rPr>
          <w:rFonts w:ascii="Arial" w:hAnsi="Arial" w:cs="Arial"/>
          <w:sz w:val="20"/>
          <w:szCs w:val="20"/>
        </w:rPr>
        <w:t>5</w:t>
      </w:r>
      <w:r w:rsidRPr="00D76A33">
        <w:rPr>
          <w:rFonts w:ascii="Arial" w:hAnsi="Arial" w:cs="Arial"/>
          <w:sz w:val="20"/>
          <w:szCs w:val="20"/>
        </w:rPr>
        <w:t>.</w:t>
      </w:r>
      <w:r w:rsidR="00D76A33" w:rsidRPr="00D76A33">
        <w:rPr>
          <w:rFonts w:ascii="Arial" w:hAnsi="Arial" w:cs="Arial"/>
          <w:sz w:val="20"/>
          <w:szCs w:val="20"/>
        </w:rPr>
        <w:t xml:space="preserve"> </w:t>
      </w:r>
      <w:r w:rsidR="00D76A33" w:rsidRPr="002976EC">
        <w:rPr>
          <w:rFonts w:ascii="Arial" w:hAnsi="Arial" w:cs="Arial"/>
          <w:i/>
          <w:sz w:val="18"/>
          <w:szCs w:val="20"/>
        </w:rPr>
        <w:t>If tickets are</w:t>
      </w:r>
      <w:r w:rsidR="00366C40">
        <w:rPr>
          <w:rFonts w:ascii="Arial" w:hAnsi="Arial" w:cs="Arial"/>
          <w:i/>
          <w:sz w:val="18"/>
          <w:szCs w:val="20"/>
        </w:rPr>
        <w:t>n’t returned by the June 1, 2015</w:t>
      </w:r>
      <w:r w:rsidR="00D76A33" w:rsidRPr="002976EC">
        <w:rPr>
          <w:rFonts w:ascii="Arial" w:hAnsi="Arial" w:cs="Arial"/>
          <w:i/>
          <w:sz w:val="18"/>
          <w:szCs w:val="20"/>
        </w:rPr>
        <w:t xml:space="preserve"> deadline, the amount owed will go against your dues revenue.</w:t>
      </w:r>
      <w:r w:rsidRPr="00D76A33">
        <w:rPr>
          <w:rFonts w:ascii="Arial" w:hAnsi="Arial" w:cs="Arial"/>
          <w:i/>
          <w:sz w:val="20"/>
          <w:szCs w:val="20"/>
        </w:rPr>
        <w:t xml:space="preserve"> </w:t>
      </w:r>
    </w:p>
    <w:p w:rsidR="00663BB0" w:rsidRPr="00D76A33" w:rsidRDefault="00663BB0" w:rsidP="00D76A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6A33">
        <w:rPr>
          <w:rFonts w:ascii="Arial" w:hAnsi="Arial" w:cs="Arial"/>
          <w:sz w:val="20"/>
          <w:szCs w:val="20"/>
        </w:rPr>
        <w:t>In lieu of sending cash, please provide a chapter check equal to the sum that you have collected.</w:t>
      </w:r>
    </w:p>
    <w:p w:rsidR="00AA7AED" w:rsidRPr="00D76A33" w:rsidRDefault="00663BB0" w:rsidP="00D76A3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D76A33">
        <w:rPr>
          <w:rFonts w:ascii="Arial" w:hAnsi="Arial" w:cs="Arial"/>
          <w:sz w:val="20"/>
          <w:szCs w:val="20"/>
        </w:rPr>
        <w:t xml:space="preserve">A careful log of how many tickets you have sold, so we can be sure to account for all of the contributions. </w:t>
      </w:r>
    </w:p>
    <w:p w:rsidR="00AA7AED" w:rsidRPr="00D76A33" w:rsidRDefault="00AA7AED" w:rsidP="00D76A33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1230FC" w:rsidRPr="00D76A33" w:rsidRDefault="001230FC" w:rsidP="00663B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76A33">
        <w:rPr>
          <w:rFonts w:ascii="Arial" w:hAnsi="Arial" w:cs="Arial"/>
          <w:sz w:val="20"/>
          <w:szCs w:val="20"/>
        </w:rPr>
        <w:t>Thank you in advance for taking on the responsibility of distributing these raffle tickets.</w:t>
      </w:r>
    </w:p>
    <w:p w:rsidR="002976EC" w:rsidRDefault="009751F4" w:rsidP="00663BB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9751F4">
        <w:rPr>
          <w:rFonts w:ascii="Arial" w:hAnsi="Arial" w:cs="Arial"/>
          <w:b/>
          <w:sz w:val="20"/>
          <w:szCs w:val="20"/>
        </w:rPr>
        <w:t>Person responsible for tickets, please provide the following information:</w:t>
      </w:r>
    </w:p>
    <w:p w:rsidR="001E51ED" w:rsidRDefault="001E51ED" w:rsidP="00663BB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9751F4" w:rsidRPr="009751F4" w:rsidRDefault="002976EC" w:rsidP="00663BB0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_______Quantity of Tickets </w:t>
      </w:r>
      <w:r w:rsidRPr="002976EC">
        <w:rPr>
          <w:rFonts w:ascii="Arial" w:hAnsi="Arial" w:cs="Arial"/>
          <w:b/>
          <w:sz w:val="16"/>
          <w:szCs w:val="20"/>
        </w:rPr>
        <w:t>(sold in groups of 60)</w:t>
      </w:r>
    </w:p>
    <w:p w:rsidR="001230FC" w:rsidRPr="00D76A33" w:rsidRDefault="00D76A33" w:rsidP="002976EC">
      <w:pPr>
        <w:spacing w:before="2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1230FC" w:rsidRPr="00D76A33">
        <w:rPr>
          <w:rFonts w:ascii="Arial" w:hAnsi="Arial" w:cs="Arial"/>
        </w:rPr>
        <w:t>___________</w:t>
      </w:r>
      <w:r w:rsidR="009751F4">
        <w:rPr>
          <w:rFonts w:ascii="Arial" w:hAnsi="Arial" w:cs="Arial"/>
        </w:rPr>
        <w:t xml:space="preserve"> ___________________________  ________________________</w:t>
      </w:r>
    </w:p>
    <w:p w:rsidR="00AA7AED" w:rsidRPr="00D76A33" w:rsidRDefault="009751F4" w:rsidP="00AA7AED">
      <w:pPr>
        <w:spacing w:after="0" w:line="240" w:lineRule="auto"/>
        <w:rPr>
          <w:rFonts w:ascii="Arial" w:hAnsi="Arial" w:cs="Arial"/>
          <w:i/>
          <w:sz w:val="16"/>
        </w:rPr>
      </w:pPr>
      <w:proofErr w:type="gramStart"/>
      <w:r>
        <w:rPr>
          <w:rFonts w:ascii="Arial" w:hAnsi="Arial" w:cs="Arial"/>
          <w:i/>
          <w:sz w:val="16"/>
        </w:rPr>
        <w:t>Name of Person</w:t>
      </w:r>
      <w:r w:rsidR="00AA7AED" w:rsidRPr="00D76A33">
        <w:rPr>
          <w:rFonts w:ascii="Arial" w:hAnsi="Arial" w:cs="Arial"/>
          <w:i/>
          <w:sz w:val="16"/>
        </w:rPr>
        <w:t xml:space="preserve"> (PRINT NAME)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>Position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    Chapter No.</w:t>
      </w:r>
      <w:proofErr w:type="gramEnd"/>
    </w:p>
    <w:p w:rsidR="002D1B00" w:rsidRPr="00D76A33" w:rsidRDefault="002D1B00" w:rsidP="002D1B00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Pr="00D76A3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D76A33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_________________________ ______________________</w:t>
      </w:r>
    </w:p>
    <w:p w:rsidR="002D1B00" w:rsidRPr="00D76A33" w:rsidRDefault="002D1B00" w:rsidP="002D1B00">
      <w:pPr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Email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      Phone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Fax</w:t>
      </w:r>
    </w:p>
    <w:p w:rsidR="000D11FB" w:rsidRPr="00D76A33" w:rsidRDefault="002D1B00" w:rsidP="000D11FB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0D11FB">
        <w:rPr>
          <w:rFonts w:ascii="Arial" w:hAnsi="Arial" w:cs="Arial"/>
        </w:rPr>
        <w:t>___</w:t>
      </w:r>
      <w:r w:rsidR="000D11FB" w:rsidRPr="00D76A3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</w:t>
      </w:r>
    </w:p>
    <w:p w:rsidR="000D11FB" w:rsidRPr="00D76A33" w:rsidRDefault="000D11FB" w:rsidP="000D11FB">
      <w:pPr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Address </w:t>
      </w:r>
      <w:r w:rsidR="00656BB8">
        <w:rPr>
          <w:rFonts w:ascii="Arial" w:hAnsi="Arial" w:cs="Arial"/>
          <w:i/>
          <w:sz w:val="16"/>
        </w:rPr>
        <w:t>(for ticket shipping if not present at February’s Team Weekend)</w:t>
      </w:r>
      <w:r>
        <w:rPr>
          <w:rFonts w:ascii="Arial" w:hAnsi="Arial" w:cs="Arial"/>
          <w:i/>
          <w:sz w:val="16"/>
        </w:rPr>
        <w:tab/>
        <w:t xml:space="preserve">        </w:t>
      </w:r>
    </w:p>
    <w:p w:rsidR="000D11FB" w:rsidRPr="00D76A33" w:rsidRDefault="000D11FB" w:rsidP="000D11FB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Pr="00D76A33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Pr="00D76A33">
        <w:rPr>
          <w:rFonts w:ascii="Arial" w:hAnsi="Arial" w:cs="Arial"/>
        </w:rPr>
        <w:t>___</w:t>
      </w:r>
      <w:r>
        <w:rPr>
          <w:rFonts w:ascii="Arial" w:hAnsi="Arial" w:cs="Arial"/>
        </w:rPr>
        <w:t>___</w:t>
      </w:r>
      <w:r w:rsidR="002D1B00">
        <w:rPr>
          <w:rFonts w:ascii="Arial" w:hAnsi="Arial" w:cs="Arial"/>
        </w:rPr>
        <w:t xml:space="preserve">  </w:t>
      </w:r>
      <w:r w:rsidRPr="00D76A33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__________________________ </w:t>
      </w:r>
    </w:p>
    <w:p w:rsidR="000D11FB" w:rsidRDefault="002D1B00" w:rsidP="000D11FB">
      <w:pPr>
        <w:spacing w:after="0" w:line="240" w:lineRule="auto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Signature</w:t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  <w:t xml:space="preserve">            </w:t>
      </w:r>
      <w:r w:rsidR="000D11FB">
        <w:rPr>
          <w:rFonts w:ascii="Arial" w:hAnsi="Arial" w:cs="Arial"/>
          <w:i/>
          <w:sz w:val="16"/>
        </w:rPr>
        <w:t>Date</w:t>
      </w:r>
    </w:p>
    <w:sectPr w:rsidR="000D11FB" w:rsidSect="00F26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EF" w:rsidRDefault="00FC2BEF" w:rsidP="00663BB0">
      <w:pPr>
        <w:spacing w:after="0" w:line="240" w:lineRule="auto"/>
      </w:pPr>
      <w:r>
        <w:separator/>
      </w:r>
    </w:p>
  </w:endnote>
  <w:endnote w:type="continuationSeparator" w:id="0">
    <w:p w:rsidR="00FC2BEF" w:rsidRDefault="00FC2BEF" w:rsidP="006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ZurichBT-Bold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Default="002F08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04" w:rsidRPr="00663BB0" w:rsidRDefault="00F26D78" w:rsidP="00663BB0">
    <w:pPr>
      <w:pStyle w:val="Footer"/>
      <w:jc w:val="center"/>
      <w:rPr>
        <w:b/>
        <w:i/>
      </w:rPr>
    </w:pPr>
    <w:r>
      <w:rPr>
        <w:b/>
        <w:i/>
      </w:rPr>
      <w:t xml:space="preserve">Fax Signed </w:t>
    </w:r>
    <w:r w:rsidR="00FF6904" w:rsidRPr="00663BB0">
      <w:rPr>
        <w:b/>
        <w:i/>
      </w:rPr>
      <w:t xml:space="preserve">Agreements to </w:t>
    </w:r>
    <w:r w:rsidR="002F0845">
      <w:rPr>
        <w:b/>
        <w:i/>
      </w:rPr>
      <w:t>Rachel Hickerson</w:t>
    </w:r>
    <w:r w:rsidR="00FF6904">
      <w:rPr>
        <w:b/>
        <w:i/>
      </w:rPr>
      <w:t xml:space="preserve"> at</w:t>
    </w:r>
    <w:r w:rsidR="002976EC">
      <w:rPr>
        <w:b/>
        <w:i/>
      </w:rPr>
      <w:t xml:space="preserve"> 916.444.7462</w:t>
    </w:r>
    <w:r w:rsidR="002F0845">
      <w:rPr>
        <w:b/>
        <w:i/>
      </w:rPr>
      <w:t xml:space="preserve"> or by email: </w:t>
    </w:r>
    <w:hyperlink r:id="rId1" w:history="1">
      <w:r w:rsidR="002F0845" w:rsidRPr="00090E48">
        <w:rPr>
          <w:rStyle w:val="Hyperlink"/>
          <w:b/>
          <w:i/>
        </w:rPr>
        <w:t>rhickerson@amgroup.us</w:t>
      </w:r>
    </w:hyperlink>
    <w:r w:rsidR="002F0845"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Default="002F08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EF" w:rsidRDefault="00FC2BEF" w:rsidP="00663BB0">
      <w:pPr>
        <w:spacing w:after="0" w:line="240" w:lineRule="auto"/>
      </w:pPr>
      <w:r>
        <w:separator/>
      </w:r>
    </w:p>
  </w:footnote>
  <w:footnote w:type="continuationSeparator" w:id="0">
    <w:p w:rsidR="00FC2BEF" w:rsidRDefault="00FC2BEF" w:rsidP="006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Default="002F08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Default="002F08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45" w:rsidRDefault="002F08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FBE"/>
    <w:multiLevelType w:val="hybridMultilevel"/>
    <w:tmpl w:val="55B2F1EA"/>
    <w:lvl w:ilvl="0" w:tplc="5CE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01339"/>
    <w:multiLevelType w:val="hybridMultilevel"/>
    <w:tmpl w:val="52FCF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B78E8"/>
    <w:multiLevelType w:val="hybridMultilevel"/>
    <w:tmpl w:val="FD041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0FC"/>
    <w:rsid w:val="000D11FB"/>
    <w:rsid w:val="001230FC"/>
    <w:rsid w:val="001E51ED"/>
    <w:rsid w:val="002278B0"/>
    <w:rsid w:val="002976EC"/>
    <w:rsid w:val="002D1B00"/>
    <w:rsid w:val="002F0845"/>
    <w:rsid w:val="00366C40"/>
    <w:rsid w:val="003C0BB1"/>
    <w:rsid w:val="004342A1"/>
    <w:rsid w:val="004771B0"/>
    <w:rsid w:val="00586A4C"/>
    <w:rsid w:val="006121FB"/>
    <w:rsid w:val="00656BB8"/>
    <w:rsid w:val="00663BB0"/>
    <w:rsid w:val="006C5F72"/>
    <w:rsid w:val="006F52D2"/>
    <w:rsid w:val="008129A7"/>
    <w:rsid w:val="00830F02"/>
    <w:rsid w:val="009751F4"/>
    <w:rsid w:val="009F70A5"/>
    <w:rsid w:val="00AA7AED"/>
    <w:rsid w:val="00AC4011"/>
    <w:rsid w:val="00CC75B3"/>
    <w:rsid w:val="00D76A33"/>
    <w:rsid w:val="00D82380"/>
    <w:rsid w:val="00EA4A81"/>
    <w:rsid w:val="00EC5E31"/>
    <w:rsid w:val="00F26D78"/>
    <w:rsid w:val="00FC2BEF"/>
    <w:rsid w:val="00FF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A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278B0"/>
    <w:pPr>
      <w:keepNext/>
      <w:tabs>
        <w:tab w:val="right" w:pos="10800"/>
      </w:tabs>
      <w:spacing w:after="0" w:line="240" w:lineRule="auto"/>
      <w:outlineLvl w:val="0"/>
    </w:pPr>
    <w:rPr>
      <w:rFonts w:ascii="Verdana" w:eastAsia="Times New Roman" w:hAnsi="Verdana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278B0"/>
    <w:pPr>
      <w:keepNext/>
      <w:tabs>
        <w:tab w:val="right" w:pos="10800"/>
      </w:tabs>
      <w:spacing w:after="0" w:line="240" w:lineRule="auto"/>
      <w:outlineLvl w:val="1"/>
    </w:pPr>
    <w:rPr>
      <w:rFonts w:ascii="Verdana" w:eastAsia="Times New Roman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78B0"/>
    <w:rPr>
      <w:rFonts w:ascii="Verdana" w:eastAsia="Times New Roman" w:hAnsi="Verdan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278B0"/>
    <w:rPr>
      <w:rFonts w:ascii="Verdana" w:eastAsia="Times New Roman" w:hAnsi="Verdana" w:cs="Times New Roman"/>
      <w:b/>
      <w:sz w:val="20"/>
      <w:szCs w:val="20"/>
    </w:rPr>
  </w:style>
  <w:style w:type="character" w:styleId="Hyperlink">
    <w:name w:val="Hyperlink"/>
    <w:basedOn w:val="DefaultParagraphFont"/>
    <w:rsid w:val="002278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BB0"/>
  </w:style>
  <w:style w:type="paragraph" w:styleId="Footer">
    <w:name w:val="footer"/>
    <w:basedOn w:val="Normal"/>
    <w:link w:val="FooterChar"/>
    <w:uiPriority w:val="99"/>
    <w:semiHidden/>
    <w:unhideWhenUsed/>
    <w:rsid w:val="006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ca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hickerson@amgroup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Links>
    <vt:vector size="6" baseType="variant"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http://www.ascca.com/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Philip</cp:lastModifiedBy>
  <cp:revision>2</cp:revision>
  <dcterms:created xsi:type="dcterms:W3CDTF">2015-02-13T22:37:00Z</dcterms:created>
  <dcterms:modified xsi:type="dcterms:W3CDTF">2015-02-13T22:37:00Z</dcterms:modified>
</cp:coreProperties>
</file>