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C" w:rsidRPr="000E020D" w:rsidRDefault="00B509FD" w:rsidP="000F0D00">
      <w:pPr>
        <w:jc w:val="center"/>
        <w:rPr>
          <w:rFonts w:ascii="Felix Titling" w:hAnsi="Felix Titling"/>
          <w:b/>
          <w:color w:val="17365D" w:themeColor="text2" w:themeShade="BF"/>
          <w:sz w:val="20"/>
          <w:szCs w:val="56"/>
        </w:rPr>
      </w:pPr>
      <w:bookmarkStart w:id="0" w:name="_GoBack"/>
      <w:bookmarkEnd w:id="0"/>
      <w:r w:rsidRPr="0049180D">
        <w:rPr>
          <w:rFonts w:ascii="Felix Titling" w:hAnsi="Felix Titling"/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5569970" wp14:editId="46495041">
            <wp:simplePos x="0" y="0"/>
            <wp:positionH relativeFrom="column">
              <wp:posOffset>171450</wp:posOffset>
            </wp:positionH>
            <wp:positionV relativeFrom="paragraph">
              <wp:posOffset>1030605</wp:posOffset>
            </wp:positionV>
            <wp:extent cx="4463415" cy="34328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ilit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1B0" w:rsidRPr="00436C06" w:rsidRDefault="000F0D00" w:rsidP="000F0D00">
      <w:pPr>
        <w:jc w:val="center"/>
        <w:rPr>
          <w:rFonts w:ascii="Felix Titling" w:hAnsi="Felix Titling"/>
          <w:b/>
          <w:color w:val="C00000"/>
          <w:sz w:val="56"/>
          <w:szCs w:val="56"/>
        </w:rPr>
      </w:pPr>
      <w:r w:rsidRPr="00436C06">
        <w:rPr>
          <w:rFonts w:ascii="Felix Titling" w:hAnsi="Felix Titling"/>
          <w:b/>
          <w:color w:val="17365D" w:themeColor="text2" w:themeShade="BF"/>
          <w:sz w:val="56"/>
          <w:szCs w:val="56"/>
        </w:rPr>
        <w:t xml:space="preserve">PLAINFIELD </w:t>
      </w:r>
      <w:r w:rsidR="005C3C81" w:rsidRPr="00436C06">
        <w:rPr>
          <w:rFonts w:ascii="Felix Titling" w:hAnsi="Felix Titling"/>
          <w:b/>
          <w:color w:val="C00000"/>
          <w:sz w:val="56"/>
          <w:szCs w:val="56"/>
        </w:rPr>
        <w:t>ACTION SERVICES</w:t>
      </w:r>
    </w:p>
    <w:p w:rsidR="0049180D" w:rsidRPr="00436C06" w:rsidRDefault="005C3C81" w:rsidP="00BD1A57">
      <w:pPr>
        <w:jc w:val="center"/>
        <w:rPr>
          <w:rFonts w:ascii="Felix Titling" w:hAnsi="Felix Titling"/>
          <w:b/>
          <w:sz w:val="42"/>
          <w:szCs w:val="48"/>
        </w:rPr>
      </w:pPr>
      <w:r>
        <w:rPr>
          <w:rFonts w:ascii="Felix Titling" w:hAnsi="Felix Titling"/>
          <w:b/>
          <w:sz w:val="42"/>
          <w:szCs w:val="48"/>
        </w:rPr>
        <w:t>May be able to</w:t>
      </w:r>
      <w:r w:rsidR="00BD1A57" w:rsidRPr="00436C06">
        <w:rPr>
          <w:rFonts w:ascii="Felix Titling" w:hAnsi="Felix Titling"/>
          <w:b/>
          <w:sz w:val="42"/>
          <w:szCs w:val="48"/>
        </w:rPr>
        <w:t xml:space="preserve"> ASSIST</w:t>
      </w:r>
    </w:p>
    <w:p w:rsidR="0049180D" w:rsidRDefault="00BD1A57" w:rsidP="00192543">
      <w:pPr>
        <w:spacing w:after="0" w:line="240" w:lineRule="auto"/>
        <w:jc w:val="center"/>
        <w:rPr>
          <w:rFonts w:ascii="Felix Titling" w:hAnsi="Felix Titling"/>
          <w:b/>
          <w:color w:val="002060"/>
          <w:sz w:val="90"/>
          <w:szCs w:val="96"/>
        </w:rPr>
      </w:pPr>
      <w:r w:rsidRPr="00436C06">
        <w:rPr>
          <w:rFonts w:ascii="Felix Titling" w:hAnsi="Felix Titling"/>
          <w:b/>
          <w:color w:val="002060"/>
          <w:sz w:val="90"/>
          <w:szCs w:val="96"/>
        </w:rPr>
        <w:t>Y</w:t>
      </w:r>
      <w:r w:rsidRPr="00436C06">
        <w:rPr>
          <w:rFonts w:ascii="Felix Titling" w:hAnsi="Felix Titling"/>
          <w:b/>
          <w:color w:val="C00000"/>
          <w:sz w:val="90"/>
          <w:szCs w:val="96"/>
        </w:rPr>
        <w:t>O</w:t>
      </w:r>
      <w:r w:rsidRPr="00436C06">
        <w:rPr>
          <w:rFonts w:ascii="Felix Titling" w:hAnsi="Felix Titling"/>
          <w:b/>
          <w:color w:val="002060"/>
          <w:sz w:val="90"/>
          <w:szCs w:val="96"/>
        </w:rPr>
        <w:t>U</w:t>
      </w:r>
    </w:p>
    <w:p w:rsidR="00192543" w:rsidRPr="00192543" w:rsidRDefault="00192543" w:rsidP="00192543">
      <w:pPr>
        <w:spacing w:after="0" w:line="240" w:lineRule="auto"/>
        <w:jc w:val="center"/>
        <w:rPr>
          <w:rFonts w:ascii="Felix Titling" w:hAnsi="Felix Titling"/>
          <w:b/>
          <w:sz w:val="20"/>
          <w:szCs w:val="20"/>
        </w:rPr>
      </w:pPr>
    </w:p>
    <w:p w:rsidR="00BD1A57" w:rsidRPr="00436C06" w:rsidRDefault="00BD1A57" w:rsidP="00192543">
      <w:pPr>
        <w:spacing w:after="0" w:line="240" w:lineRule="auto"/>
        <w:jc w:val="center"/>
        <w:rPr>
          <w:rFonts w:ascii="Felix Titling" w:hAnsi="Felix Titling"/>
          <w:b/>
          <w:sz w:val="42"/>
          <w:szCs w:val="48"/>
        </w:rPr>
      </w:pPr>
      <w:r w:rsidRPr="00436C06">
        <w:rPr>
          <w:rFonts w:ascii="Felix Titling" w:hAnsi="Felix Titling"/>
          <w:b/>
          <w:sz w:val="42"/>
          <w:szCs w:val="48"/>
        </w:rPr>
        <w:t>With</w:t>
      </w:r>
    </w:p>
    <w:p w:rsidR="00BD1A57" w:rsidRDefault="00192543" w:rsidP="00B509FD">
      <w:pPr>
        <w:spacing w:after="120" w:line="240" w:lineRule="auto"/>
        <w:jc w:val="center"/>
        <w:rPr>
          <w:rFonts w:ascii="Elephant" w:hAnsi="Elephant"/>
          <w:b/>
          <w:color w:val="003618"/>
          <w:sz w:val="52"/>
          <w:szCs w:val="48"/>
        </w:rPr>
      </w:pPr>
      <w:r w:rsidRPr="00192543">
        <w:rPr>
          <w:rFonts w:ascii="Elephant" w:hAnsi="Elephant"/>
          <w:b/>
          <w:color w:val="003618"/>
          <w:sz w:val="52"/>
          <w:szCs w:val="48"/>
        </w:rPr>
        <w:t>UTILITIES AND RENT</w:t>
      </w:r>
    </w:p>
    <w:p w:rsidR="00192543" w:rsidRPr="00192543" w:rsidRDefault="00192543" w:rsidP="00B509FD">
      <w:pPr>
        <w:spacing w:after="120" w:line="240" w:lineRule="auto"/>
        <w:jc w:val="center"/>
        <w:rPr>
          <w:rFonts w:ascii="Elephant" w:hAnsi="Elephant"/>
          <w:b/>
          <w:color w:val="003618"/>
          <w:sz w:val="16"/>
          <w:szCs w:val="16"/>
        </w:rPr>
      </w:pPr>
    </w:p>
    <w:p w:rsidR="0049180D" w:rsidRPr="005C3C81" w:rsidRDefault="0049180D" w:rsidP="005C3C81">
      <w:pPr>
        <w:spacing w:after="0" w:line="240" w:lineRule="auto"/>
        <w:jc w:val="center"/>
        <w:rPr>
          <w:rFonts w:ascii="Perpetua Titling MT" w:hAnsi="Perpetua Titling MT"/>
          <w:b/>
          <w:sz w:val="36"/>
          <w:szCs w:val="36"/>
        </w:rPr>
      </w:pPr>
      <w:r w:rsidRPr="0049180D">
        <w:rPr>
          <w:rFonts w:ascii="Elephant" w:hAnsi="Elephant"/>
          <w:b/>
          <w:color w:val="C00000"/>
          <w:sz w:val="28"/>
          <w:szCs w:val="28"/>
        </w:rPr>
        <w:t>CONTACT</w:t>
      </w:r>
      <w:r w:rsidRPr="0049180D">
        <w:rPr>
          <w:rFonts w:ascii="Elephant" w:hAnsi="Elephant"/>
          <w:b/>
          <w:color w:val="C00000"/>
          <w:sz w:val="28"/>
          <w:szCs w:val="28"/>
        </w:rPr>
        <w:br/>
      </w:r>
      <w:r w:rsidRPr="00192543">
        <w:rPr>
          <w:rFonts w:ascii="Perpetua Titling MT" w:hAnsi="Perpetua Titling MT"/>
          <w:b/>
          <w:sz w:val="40"/>
          <w:szCs w:val="36"/>
        </w:rPr>
        <w:t>PLAINFIELD ACTION SERVICES</w:t>
      </w:r>
    </w:p>
    <w:p w:rsidR="005C3C81" w:rsidRPr="005C3C81" w:rsidRDefault="00B509FD" w:rsidP="005C3C81">
      <w:pPr>
        <w:spacing w:after="0" w:line="240" w:lineRule="auto"/>
        <w:jc w:val="center"/>
        <w:rPr>
          <w:rFonts w:ascii="Perpetua" w:hAnsi="Perpetua"/>
          <w:sz w:val="30"/>
          <w:szCs w:val="32"/>
        </w:rPr>
      </w:pPr>
      <w:r>
        <w:rPr>
          <w:rFonts w:ascii="Perpetua" w:hAnsi="Perpetua"/>
          <w:sz w:val="30"/>
          <w:szCs w:val="32"/>
        </w:rPr>
        <w:t>CITY HALL ANNEX</w:t>
      </w:r>
      <w:r w:rsidR="005C3C81" w:rsidRPr="005C3C81">
        <w:rPr>
          <w:rFonts w:ascii="Perpetua" w:hAnsi="Perpetua"/>
          <w:sz w:val="30"/>
          <w:szCs w:val="32"/>
        </w:rPr>
        <w:t xml:space="preserve"> – First Floor [Across from City Hall]</w:t>
      </w:r>
    </w:p>
    <w:p w:rsidR="005C3C81" w:rsidRDefault="005C3C81" w:rsidP="005C3C81">
      <w:pPr>
        <w:spacing w:after="0" w:line="240" w:lineRule="auto"/>
        <w:jc w:val="center"/>
        <w:rPr>
          <w:rFonts w:ascii="Perpetua" w:hAnsi="Perpetua"/>
          <w:sz w:val="30"/>
          <w:szCs w:val="32"/>
        </w:rPr>
      </w:pPr>
      <w:r w:rsidRPr="005C3C81">
        <w:rPr>
          <w:rFonts w:ascii="Perpetua" w:hAnsi="Perpetua"/>
          <w:sz w:val="30"/>
          <w:szCs w:val="32"/>
        </w:rPr>
        <w:t>510 Watchung Avenue  Plainfield New Jersey 07061</w:t>
      </w:r>
    </w:p>
    <w:p w:rsidR="005C3C81" w:rsidRDefault="005C3C81" w:rsidP="005C3C81">
      <w:pPr>
        <w:spacing w:after="0" w:line="240" w:lineRule="auto"/>
        <w:jc w:val="center"/>
        <w:rPr>
          <w:rFonts w:ascii="Perpetua" w:hAnsi="Perpetua"/>
          <w:sz w:val="30"/>
          <w:szCs w:val="32"/>
        </w:rPr>
      </w:pPr>
      <w:r>
        <w:rPr>
          <w:rFonts w:ascii="Perpetua" w:hAnsi="Perpetua"/>
          <w:sz w:val="30"/>
          <w:szCs w:val="32"/>
        </w:rPr>
        <w:lastRenderedPageBreak/>
        <w:t>908-753-3519</w:t>
      </w:r>
    </w:p>
    <w:sectPr w:rsidR="005C3C81" w:rsidSect="0049180D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24" w:rsidRDefault="00707524" w:rsidP="005C3C81">
      <w:pPr>
        <w:spacing w:after="0" w:line="240" w:lineRule="auto"/>
      </w:pPr>
      <w:r>
        <w:separator/>
      </w:r>
    </w:p>
  </w:endnote>
  <w:endnote w:type="continuationSeparator" w:id="0">
    <w:p w:rsidR="00707524" w:rsidRDefault="00707524" w:rsidP="005C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81" w:rsidRPr="00B509FD" w:rsidRDefault="005C3C81" w:rsidP="005C3C81">
    <w:pPr>
      <w:spacing w:after="0" w:line="240" w:lineRule="auto"/>
      <w:jc w:val="center"/>
      <w:rPr>
        <w:rFonts w:ascii="Perpetua" w:hAnsi="Perpetua"/>
        <w:b/>
        <w:color w:val="C00000"/>
        <w:sz w:val="44"/>
        <w:szCs w:val="32"/>
      </w:rPr>
    </w:pPr>
    <w:r w:rsidRPr="00B509FD">
      <w:rPr>
        <w:rFonts w:ascii="Perpetua" w:hAnsi="Perpetua"/>
        <w:b/>
        <w:color w:val="C00000"/>
        <w:sz w:val="44"/>
        <w:szCs w:val="32"/>
      </w:rPr>
      <w:t>MUST MEET FAMILY INCOME REQUIREMENTS</w:t>
    </w:r>
  </w:p>
  <w:p w:rsidR="005C3C81" w:rsidRDefault="005C3C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24" w:rsidRDefault="00707524" w:rsidP="005C3C81">
      <w:pPr>
        <w:spacing w:after="0" w:line="240" w:lineRule="auto"/>
      </w:pPr>
      <w:r>
        <w:separator/>
      </w:r>
    </w:p>
  </w:footnote>
  <w:footnote w:type="continuationSeparator" w:id="0">
    <w:p w:rsidR="00707524" w:rsidRDefault="00707524" w:rsidP="005C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03" w:rsidRDefault="000E020D">
    <w:pPr>
      <w:pStyle w:val="Header"/>
    </w:pPr>
    <w:r>
      <w:rPr>
        <w:rFonts w:ascii="Footlight MT Light" w:hAnsi="Footlight MT Light"/>
        <w:noProof/>
      </w:rPr>
      <w:drawing>
        <wp:anchor distT="0" distB="0" distL="114300" distR="114300" simplePos="0" relativeHeight="251659264" behindDoc="0" locked="0" layoutInCell="1" allowOverlap="1" wp14:anchorId="71AF7BE6" wp14:editId="74311E5D">
          <wp:simplePos x="0" y="0"/>
          <wp:positionH relativeFrom="column">
            <wp:posOffset>5080000</wp:posOffset>
          </wp:positionH>
          <wp:positionV relativeFrom="paragraph">
            <wp:posOffset>-142875</wp:posOffset>
          </wp:positionV>
          <wp:extent cx="1104900" cy="965200"/>
          <wp:effectExtent l="0" t="0" r="0" b="6350"/>
          <wp:wrapSquare wrapText="bothSides"/>
          <wp:docPr id="3" name="Picture 3" descr="C:\Users\carmencita.pile\AppData\Local\Microsoft\Windows\Temporary Internet Files\Content.Outlook\YFAQ5KN0\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cita.pile\AppData\Local\Microsoft\Windows\Temporary Internet Files\Content.Outlook\YFAQ5KN0\se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CBC">
      <w:rPr>
        <w:noProof/>
      </w:rPr>
      <w:drawing>
        <wp:anchor distT="0" distB="0" distL="114300" distR="114300" simplePos="0" relativeHeight="251658240" behindDoc="0" locked="0" layoutInCell="1" allowOverlap="1" wp14:anchorId="4F44312B" wp14:editId="061F1684">
          <wp:simplePos x="0" y="0"/>
          <wp:positionH relativeFrom="column">
            <wp:posOffset>-238125</wp:posOffset>
          </wp:positionH>
          <wp:positionV relativeFrom="paragraph">
            <wp:posOffset>-142875</wp:posOffset>
          </wp:positionV>
          <wp:extent cx="781050" cy="102044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p Pho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D03">
      <w:t xml:space="preserve">                  </w:t>
    </w:r>
  </w:p>
  <w:p w:rsidR="00CC1CBC" w:rsidRPr="000E020D" w:rsidRDefault="003A3D03" w:rsidP="003A3D03">
    <w:pPr>
      <w:pStyle w:val="Header"/>
      <w:tabs>
        <w:tab w:val="left" w:pos="900"/>
      </w:tabs>
      <w:rPr>
        <w:rFonts w:ascii="Footlight MT Light" w:hAnsi="Footlight MT Light"/>
      </w:rPr>
    </w:pPr>
    <w:r>
      <w:tab/>
    </w:r>
    <w:r w:rsidRPr="000E020D">
      <w:rPr>
        <w:rFonts w:ascii="Footlight MT Light" w:hAnsi="Footlight MT Light"/>
      </w:rPr>
      <w:t>Mayor Adrian O. Mapp</w:t>
    </w:r>
  </w:p>
  <w:p w:rsidR="003A3D03" w:rsidRPr="000E020D" w:rsidRDefault="003A3D03" w:rsidP="003A3D03">
    <w:pPr>
      <w:pStyle w:val="Header"/>
      <w:tabs>
        <w:tab w:val="left" w:pos="900"/>
      </w:tabs>
      <w:rPr>
        <w:rFonts w:ascii="Footlight MT Light" w:hAnsi="Footlight MT Light"/>
      </w:rPr>
    </w:pPr>
    <w:r w:rsidRPr="000E020D">
      <w:rPr>
        <w:rFonts w:ascii="Footlight MT Light" w:hAnsi="Footlight MT Light"/>
      </w:rPr>
      <w:tab/>
      <w:t>Plainfield City Council</w:t>
    </w:r>
  </w:p>
  <w:p w:rsidR="003A3D03" w:rsidRPr="000E020D" w:rsidRDefault="003A3D03" w:rsidP="003A3D03">
    <w:pPr>
      <w:pStyle w:val="Header"/>
      <w:tabs>
        <w:tab w:val="left" w:pos="900"/>
      </w:tabs>
      <w:rPr>
        <w:rFonts w:ascii="Footlight MT Light" w:hAnsi="Footlight MT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00"/>
    <w:rsid w:val="0007046F"/>
    <w:rsid w:val="000E020D"/>
    <w:rsid w:val="000F0D00"/>
    <w:rsid w:val="00192543"/>
    <w:rsid w:val="003A3D03"/>
    <w:rsid w:val="00436C06"/>
    <w:rsid w:val="0049180D"/>
    <w:rsid w:val="005C3C81"/>
    <w:rsid w:val="00707524"/>
    <w:rsid w:val="00B34144"/>
    <w:rsid w:val="00B509FD"/>
    <w:rsid w:val="00BD1A57"/>
    <w:rsid w:val="00C931B0"/>
    <w:rsid w:val="00CC1CBC"/>
    <w:rsid w:val="00E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81"/>
  </w:style>
  <w:style w:type="paragraph" w:styleId="Footer">
    <w:name w:val="footer"/>
    <w:basedOn w:val="Normal"/>
    <w:link w:val="FooterChar"/>
    <w:uiPriority w:val="99"/>
    <w:unhideWhenUsed/>
    <w:rsid w:val="005C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81"/>
  </w:style>
  <w:style w:type="paragraph" w:styleId="Footer">
    <w:name w:val="footer"/>
    <w:basedOn w:val="Normal"/>
    <w:link w:val="FooterChar"/>
    <w:uiPriority w:val="99"/>
    <w:unhideWhenUsed/>
    <w:rsid w:val="005C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198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Pile, Carmencita</dc:creator>
  <cp:lastModifiedBy>John Stewart</cp:lastModifiedBy>
  <cp:revision>2</cp:revision>
  <cp:lastPrinted>2015-01-20T17:11:00Z</cp:lastPrinted>
  <dcterms:created xsi:type="dcterms:W3CDTF">2015-01-30T14:02:00Z</dcterms:created>
  <dcterms:modified xsi:type="dcterms:W3CDTF">2015-01-30T14:02:00Z</dcterms:modified>
</cp:coreProperties>
</file>