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BB" w:rsidRDefault="00FC08BB">
      <w:r>
        <w:t>I am always looking for books that elicit conversation about important or interesting topics for use at home and in the classroom.  Here is my short list of health related books that make great conversation starters.  They are all picture books, but some have been read to children</w:t>
      </w:r>
      <w:r w:rsidR="001A13C2">
        <w:t xml:space="preserve"> ages</w:t>
      </w:r>
      <w:r>
        <w:t xml:space="preserve"> 2-13</w:t>
      </w:r>
      <w:r w:rsidR="003B1855">
        <w:t xml:space="preserve">.  Who doesn’t’ love a good story with fun </w:t>
      </w:r>
      <w:r w:rsidR="00915DE2">
        <w:t>pictures</w:t>
      </w:r>
      <w:r w:rsidR="00D34DF8">
        <w:t>?</w:t>
      </w:r>
    </w:p>
    <w:p w:rsidR="00D34DF8" w:rsidRDefault="00D34DF8">
      <w:bookmarkStart w:id="0" w:name="_GoBack"/>
      <w:bookmarkEnd w:id="0"/>
    </w:p>
    <w:p w:rsidR="001A13C2" w:rsidRDefault="001A13C2">
      <w:r>
        <w:rPr>
          <w:rFonts w:ascii="Arial" w:hAnsi="Arial" w:cs="Arial"/>
          <w:noProof/>
          <w:color w:val="111111"/>
          <w:sz w:val="20"/>
          <w:szCs w:val="20"/>
        </w:rPr>
        <w:drawing>
          <wp:inline distT="0" distB="0" distL="0" distR="0" wp14:anchorId="347DED7A" wp14:editId="0557871D">
            <wp:extent cx="1428750" cy="1479037"/>
            <wp:effectExtent l="0" t="0" r="0" b="6985"/>
            <wp:docPr id="3" name="igImage" descr="http://ecx.images-amazon.com/images/I/51CkgrZxh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ecx.images-amazon.com/images/I/51CkgrZxho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6148" cy="1517751"/>
                    </a:xfrm>
                    <a:prstGeom prst="rect">
                      <a:avLst/>
                    </a:prstGeom>
                    <a:noFill/>
                    <a:ln>
                      <a:noFill/>
                    </a:ln>
                  </pic:spPr>
                </pic:pic>
              </a:graphicData>
            </a:graphic>
          </wp:inline>
        </w:drawing>
      </w:r>
      <w:r>
        <w:t xml:space="preserve">      </w:t>
      </w:r>
      <w:r w:rsidRPr="001A13C2">
        <w:rPr>
          <w:u w:val="single"/>
        </w:rPr>
        <w:t xml:space="preserve">Eat Healthy, Feel Great </w:t>
      </w:r>
      <w:r w:rsidRPr="001A13C2">
        <w:t>By</w:t>
      </w:r>
      <w:r>
        <w:t xml:space="preserve"> William Sears</w:t>
      </w:r>
    </w:p>
    <w:p w:rsidR="001A13C2" w:rsidRDefault="001A13C2">
      <w:r>
        <w:rPr>
          <w:rFonts w:ascii="Arial" w:hAnsi="Arial" w:cs="Arial"/>
          <w:noProof/>
          <w:color w:val="0066C0"/>
          <w:spacing w:val="-60"/>
          <w:sz w:val="20"/>
          <w:szCs w:val="20"/>
        </w:rPr>
        <w:drawing>
          <wp:inline distT="0" distB="0" distL="0" distR="0" wp14:anchorId="68CD796B" wp14:editId="637CEECD">
            <wp:extent cx="1524000" cy="1524000"/>
            <wp:effectExtent l="0" t="0" r="0" b="0"/>
            <wp:docPr id="4" name="Picture 4" descr="Product Detail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duct Detail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t xml:space="preserve"> </w:t>
      </w:r>
      <w:r w:rsidR="0059782F">
        <w:rPr>
          <w:u w:val="single"/>
        </w:rPr>
        <w:t>I Will Never</w:t>
      </w:r>
      <w:r>
        <w:rPr>
          <w:u w:val="single"/>
        </w:rPr>
        <w:t xml:space="preserve"> Not Ever Eat a Tomato</w:t>
      </w:r>
      <w:r>
        <w:t xml:space="preserve"> </w:t>
      </w:r>
      <w:proofErr w:type="gramStart"/>
      <w:r>
        <w:t>By</w:t>
      </w:r>
      <w:proofErr w:type="gramEnd"/>
      <w:r>
        <w:t xml:space="preserve"> Lauren Childs</w:t>
      </w:r>
    </w:p>
    <w:p w:rsidR="0059782F" w:rsidRDefault="001A13C2">
      <w:r>
        <w:rPr>
          <w:rFonts w:ascii="Arial" w:hAnsi="Arial" w:cs="Arial"/>
          <w:noProof/>
          <w:color w:val="0066C0"/>
          <w:spacing w:val="-60"/>
          <w:sz w:val="20"/>
          <w:szCs w:val="20"/>
        </w:rPr>
        <w:drawing>
          <wp:inline distT="0" distB="0" distL="0" distR="0" wp14:anchorId="178DF694" wp14:editId="1A366DAD">
            <wp:extent cx="1524000" cy="1524000"/>
            <wp:effectExtent l="0" t="0" r="0" b="0"/>
            <wp:docPr id="5" name="Picture 5" descr="Product Detail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uct Detail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Pr>
          <w:u w:val="single"/>
        </w:rPr>
        <w:t>Those Mean Nasty Downright Disgusting…but Invisible Germs</w:t>
      </w:r>
      <w:r w:rsidR="0059782F">
        <w:rPr>
          <w:u w:val="single"/>
        </w:rPr>
        <w:t xml:space="preserve"> </w:t>
      </w:r>
      <w:proofErr w:type="gramStart"/>
      <w:r w:rsidR="0059782F" w:rsidRPr="0059782F">
        <w:t>By</w:t>
      </w:r>
      <w:proofErr w:type="gramEnd"/>
      <w:r w:rsidR="0059782F" w:rsidRPr="0059782F">
        <w:t xml:space="preserve"> Judith Ann</w:t>
      </w:r>
      <w:r w:rsidR="0059782F">
        <w:rPr>
          <w:u w:val="single"/>
        </w:rPr>
        <w:t xml:space="preserve"> </w:t>
      </w:r>
      <w:r w:rsidR="0059782F" w:rsidRPr="0059782F">
        <w:t xml:space="preserve">Rice and </w:t>
      </w:r>
      <w:proofErr w:type="spellStart"/>
      <w:r w:rsidR="0059782F" w:rsidRPr="0059782F">
        <w:t>Petronella</w:t>
      </w:r>
      <w:proofErr w:type="spellEnd"/>
      <w:r w:rsidR="0059782F" w:rsidRPr="0059782F">
        <w:t xml:space="preserve"> </w:t>
      </w:r>
      <w:proofErr w:type="spellStart"/>
      <w:r w:rsidR="0059782F" w:rsidRPr="0059782F">
        <w:t>Ytsma</w:t>
      </w:r>
      <w:proofErr w:type="spellEnd"/>
    </w:p>
    <w:p w:rsidR="0059782F" w:rsidRDefault="0059782F">
      <w:r>
        <w:rPr>
          <w:rFonts w:ascii="Arial" w:hAnsi="Arial" w:cs="Arial"/>
          <w:noProof/>
          <w:color w:val="0066C0"/>
          <w:spacing w:val="-60"/>
          <w:sz w:val="20"/>
          <w:szCs w:val="20"/>
        </w:rPr>
        <w:drawing>
          <wp:inline distT="0" distB="0" distL="0" distR="0" wp14:anchorId="527B57D6" wp14:editId="1118FC75">
            <wp:extent cx="1524000" cy="1524000"/>
            <wp:effectExtent l="0" t="0" r="0" b="0"/>
            <wp:docPr id="7" name="Picture 7" descr="Product Detail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duct Detail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sidRPr="006D08D6">
        <w:rPr>
          <w:u w:val="single"/>
        </w:rPr>
        <w:t>Eating the Alphabet</w:t>
      </w:r>
      <w:r>
        <w:t xml:space="preserve"> </w:t>
      </w:r>
      <w:proofErr w:type="gramStart"/>
      <w:r>
        <w:t>By</w:t>
      </w:r>
      <w:proofErr w:type="gramEnd"/>
      <w:r>
        <w:t xml:space="preserve"> Lois </w:t>
      </w:r>
      <w:proofErr w:type="spellStart"/>
      <w:r>
        <w:t>Ehlert</w:t>
      </w:r>
      <w:proofErr w:type="spellEnd"/>
    </w:p>
    <w:p w:rsidR="006D08D6" w:rsidRPr="0059782F" w:rsidRDefault="006D08D6">
      <w:r>
        <w:rPr>
          <w:rFonts w:ascii="Arial" w:hAnsi="Arial" w:cs="Arial"/>
          <w:noProof/>
          <w:color w:val="0066C0"/>
          <w:spacing w:val="-60"/>
          <w:sz w:val="20"/>
          <w:szCs w:val="20"/>
        </w:rPr>
        <w:lastRenderedPageBreak/>
        <w:drawing>
          <wp:inline distT="0" distB="0" distL="0" distR="0" wp14:anchorId="76507743" wp14:editId="5E68DC0B">
            <wp:extent cx="1524000" cy="1524000"/>
            <wp:effectExtent l="0" t="0" r="0" b="0"/>
            <wp:docPr id="8" name="Picture 8" descr="Product Detail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duct Detail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sidRPr="006D08D6">
        <w:rPr>
          <w:u w:val="single"/>
        </w:rPr>
        <w:t xml:space="preserve">Oh, </w:t>
      </w:r>
      <w:proofErr w:type="gramStart"/>
      <w:r w:rsidRPr="006D08D6">
        <w:rPr>
          <w:u w:val="single"/>
        </w:rPr>
        <w:t>The</w:t>
      </w:r>
      <w:proofErr w:type="gramEnd"/>
      <w:r w:rsidRPr="006D08D6">
        <w:rPr>
          <w:u w:val="single"/>
        </w:rPr>
        <w:t xml:space="preserve"> Things You </w:t>
      </w:r>
      <w:r>
        <w:rPr>
          <w:u w:val="single"/>
        </w:rPr>
        <w:t>Can D</w:t>
      </w:r>
      <w:r w:rsidRPr="006D08D6">
        <w:rPr>
          <w:u w:val="single"/>
        </w:rPr>
        <w:t xml:space="preserve">o </w:t>
      </w:r>
      <w:r>
        <w:rPr>
          <w:u w:val="single"/>
        </w:rPr>
        <w:t>T</w:t>
      </w:r>
      <w:r w:rsidRPr="006D08D6">
        <w:rPr>
          <w:u w:val="single"/>
        </w:rPr>
        <w:t>hat</w:t>
      </w:r>
      <w:r w:rsidR="003B1855">
        <w:rPr>
          <w:u w:val="single"/>
        </w:rPr>
        <w:t xml:space="preserve"> A</w:t>
      </w:r>
      <w:r w:rsidRPr="006D08D6">
        <w:rPr>
          <w:u w:val="single"/>
        </w:rPr>
        <w:t xml:space="preserve">re </w:t>
      </w:r>
      <w:r>
        <w:rPr>
          <w:u w:val="single"/>
        </w:rPr>
        <w:t>G</w:t>
      </w:r>
      <w:r w:rsidRPr="006D08D6">
        <w:rPr>
          <w:u w:val="single"/>
        </w:rPr>
        <w:t>ood</w:t>
      </w:r>
      <w:r w:rsidR="003B1855">
        <w:rPr>
          <w:u w:val="single"/>
        </w:rPr>
        <w:t xml:space="preserve"> F</w:t>
      </w:r>
      <w:r w:rsidRPr="006D08D6">
        <w:rPr>
          <w:u w:val="single"/>
        </w:rPr>
        <w:t>or You</w:t>
      </w:r>
      <w:r>
        <w:t xml:space="preserve">: All About Staying Healthy By Tish </w:t>
      </w:r>
      <w:proofErr w:type="spellStart"/>
      <w:r>
        <w:t>Rabe</w:t>
      </w:r>
      <w:proofErr w:type="spellEnd"/>
    </w:p>
    <w:p w:rsidR="001A13C2" w:rsidRDefault="003B1855">
      <w:r>
        <w:rPr>
          <w:rFonts w:ascii="Arial" w:hAnsi="Arial" w:cs="Arial"/>
          <w:noProof/>
          <w:color w:val="0066C0"/>
          <w:spacing w:val="-60"/>
          <w:sz w:val="20"/>
          <w:szCs w:val="20"/>
        </w:rPr>
        <w:drawing>
          <wp:inline distT="0" distB="0" distL="0" distR="0" wp14:anchorId="3BD7B903" wp14:editId="79D3ADD9">
            <wp:extent cx="1524000" cy="1524000"/>
            <wp:effectExtent l="0" t="0" r="0" b="0"/>
            <wp:docPr id="9" name="Picture 9" descr="Product Detail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duct Detail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t xml:space="preserve">  </w:t>
      </w:r>
      <w:r w:rsidRPr="003B1855">
        <w:rPr>
          <w:u w:val="single"/>
        </w:rPr>
        <w:t>The Best Part of Me</w:t>
      </w:r>
      <w:r>
        <w:t xml:space="preserve"> </w:t>
      </w:r>
      <w:proofErr w:type="gramStart"/>
      <w:r>
        <w:t>By</w:t>
      </w:r>
      <w:proofErr w:type="gramEnd"/>
      <w:r>
        <w:t xml:space="preserve"> Wendy Ewald </w:t>
      </w:r>
    </w:p>
    <w:p w:rsidR="003B1855" w:rsidRPr="001A13C2" w:rsidRDefault="003B1855">
      <w:r>
        <w:rPr>
          <w:rFonts w:ascii="Arial" w:hAnsi="Arial" w:cs="Arial"/>
          <w:noProof/>
          <w:color w:val="0066C0"/>
          <w:spacing w:val="-60"/>
          <w:sz w:val="20"/>
          <w:szCs w:val="20"/>
        </w:rPr>
        <w:drawing>
          <wp:inline distT="0" distB="0" distL="0" distR="0" wp14:anchorId="45FDB5D8" wp14:editId="17F38D50">
            <wp:extent cx="1524000" cy="1524000"/>
            <wp:effectExtent l="0" t="0" r="0" b="0"/>
            <wp:docPr id="10" name="Picture 10" descr="Product Detail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duct Detail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t xml:space="preserve">  </w:t>
      </w:r>
      <w:r w:rsidRPr="003B1855">
        <w:rPr>
          <w:u w:val="single"/>
        </w:rPr>
        <w:t>The Seven Silly Eaters</w:t>
      </w:r>
      <w:r>
        <w:t xml:space="preserve"> </w:t>
      </w:r>
      <w:proofErr w:type="gramStart"/>
      <w:r>
        <w:t>By</w:t>
      </w:r>
      <w:proofErr w:type="gramEnd"/>
      <w:r>
        <w:t xml:space="preserve"> Marla Frazee</w:t>
      </w:r>
    </w:p>
    <w:sectPr w:rsidR="003B1855" w:rsidRPr="001A1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BB"/>
    <w:rsid w:val="001A13C2"/>
    <w:rsid w:val="003B1855"/>
    <w:rsid w:val="0059782F"/>
    <w:rsid w:val="006D08D6"/>
    <w:rsid w:val="00853AF6"/>
    <w:rsid w:val="00915DE2"/>
    <w:rsid w:val="00D34DF8"/>
    <w:rsid w:val="00FC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C789A-DDAE-4605-9F9A-373E4136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amazon.com/Best-Part-Me-Children-Pictures/dp/0316703060/ref=sr_1_1?ie=UTF8&amp;qid=1423946401&amp;sr=8-1&amp;keywords=the+best+part+of+m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mazon.com/Disgusting-desagradables-detestables-completamente-asquerosos/dp/1884834310/ref=sr_1_1?ie=UTF8&amp;qid=1423944804&amp;sr=8-1&amp;keywords=those+mean+nasty+dirty+downright+disgusting+but...invisible+germs"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amazon.com/Things-You-Can-That-Good/dp/0375810986/ref=sr_1_1?ie=UTF8&amp;qid=1423945741&amp;sr=8-1&amp;keywords=the+things+you+can+do+that+are+good+for+you" TargetMode="External"/><Relationship Id="rId5" Type="http://schemas.openxmlformats.org/officeDocument/2006/relationships/hyperlink" Target="http://www.amazon.com/Will-Never-Ever-Tomato-Charlie/dp/0763621803/ref=sr_1_1?ie=UTF8&amp;qid=1423944716&amp;sr=8-1&amp;keywords=i+will+never+not+ever+eat+a+tomato" TargetMode="External"/><Relationship Id="rId15" Type="http://schemas.openxmlformats.org/officeDocument/2006/relationships/hyperlink" Target="http://www.amazon.com/Seven-Silly-Eaters-Mary-Hoberman/dp/0152024409/ref=sr_1_1?ie=UTF8&amp;qid=1423946626&amp;sr=8-1&amp;keywords=7+silly+eaters"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www.amazon.com/Eating-Alphabet-Lois-Ehlert/dp/015201036X/ref=sr_1_1?ie=UTF8&amp;qid=1423945201&amp;sr=8-1&amp;keywords=eating+the+alphabet"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5783</TotalTime>
  <Pages>2</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Bobbitt</dc:creator>
  <cp:keywords/>
  <dc:description/>
  <cp:lastModifiedBy>Jason Nimer</cp:lastModifiedBy>
  <cp:revision>4</cp:revision>
  <dcterms:created xsi:type="dcterms:W3CDTF">2015-02-10T20:31:00Z</dcterms:created>
  <dcterms:modified xsi:type="dcterms:W3CDTF">2015-02-19T13:45:00Z</dcterms:modified>
</cp:coreProperties>
</file>