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20AA" w:rsidRDefault="001120AA" w:rsidP="001120AA">
      <w:pPr>
        <w:pStyle w:val="NormalWeb"/>
        <w:shd w:val="clear" w:color="auto" w:fill="FFFFFF"/>
        <w:jc w:val="center"/>
        <w:textAlignment w:val="top"/>
        <w:rPr>
          <w:rFonts w:ascii="Helvetica" w:hAnsi="Helvetica" w:cs="Helvetica"/>
          <w:color w:val="666666"/>
          <w:spacing w:val="8"/>
          <w:sz w:val="20"/>
          <w:szCs w:val="20"/>
        </w:rPr>
      </w:pPr>
      <w:bookmarkStart w:id="0" w:name="_GoBack"/>
      <w:bookmarkEnd w:id="0"/>
      <w:r>
        <w:rPr>
          <w:rFonts w:ascii="Helvetica" w:hAnsi="Helvetica" w:cs="Helvetica"/>
          <w:b/>
          <w:bCs/>
          <w:noProof/>
          <w:color w:val="666666"/>
          <w:spacing w:val="8"/>
          <w:sz w:val="27"/>
          <w:szCs w:val="27"/>
        </w:rPr>
        <w:drawing>
          <wp:inline distT="0" distB="0" distL="0" distR="0">
            <wp:extent cx="2381250" cy="2952750"/>
            <wp:effectExtent l="0" t="0" r="0" b="0"/>
            <wp:docPr id="1" name="Picture 1" descr="Boot Ca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oot Ca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20AA" w:rsidRDefault="001120AA" w:rsidP="001120AA">
      <w:pPr>
        <w:pStyle w:val="NormalWeb"/>
        <w:shd w:val="clear" w:color="auto" w:fill="FFFFFF"/>
        <w:jc w:val="center"/>
        <w:textAlignment w:val="top"/>
        <w:rPr>
          <w:rFonts w:ascii="Helvetica" w:hAnsi="Helvetica" w:cs="Helvetica"/>
          <w:color w:val="666666"/>
          <w:spacing w:val="8"/>
          <w:sz w:val="20"/>
          <w:szCs w:val="20"/>
        </w:rPr>
      </w:pPr>
    </w:p>
    <w:p w:rsidR="001120AA" w:rsidRDefault="001120AA" w:rsidP="001120AA">
      <w:pPr>
        <w:pStyle w:val="NormalWeb"/>
        <w:shd w:val="clear" w:color="auto" w:fill="FFFFFF"/>
        <w:jc w:val="center"/>
        <w:textAlignment w:val="top"/>
        <w:rPr>
          <w:rFonts w:ascii="Helvetica" w:hAnsi="Helvetica" w:cs="Helvetica"/>
          <w:color w:val="666666"/>
          <w:spacing w:val="8"/>
          <w:sz w:val="20"/>
          <w:szCs w:val="20"/>
        </w:rPr>
      </w:pPr>
    </w:p>
    <w:p w:rsidR="001120AA" w:rsidRDefault="001120AA" w:rsidP="001120AA">
      <w:pPr>
        <w:pStyle w:val="NormalWeb"/>
        <w:shd w:val="clear" w:color="auto" w:fill="FFFFFF"/>
        <w:jc w:val="center"/>
        <w:textAlignment w:val="top"/>
        <w:rPr>
          <w:rFonts w:ascii="Helvetica" w:hAnsi="Helvetica" w:cs="Helvetica"/>
          <w:color w:val="666666"/>
          <w:spacing w:val="8"/>
          <w:sz w:val="20"/>
          <w:szCs w:val="20"/>
        </w:rPr>
      </w:pPr>
      <w:r>
        <w:rPr>
          <w:rStyle w:val="Strong"/>
          <w:rFonts w:ascii="Helvetica" w:hAnsi="Helvetica" w:cs="Helvetica"/>
          <w:color w:val="666666"/>
          <w:spacing w:val="8"/>
          <w:sz w:val="27"/>
          <w:szCs w:val="27"/>
        </w:rPr>
        <w:t>YOU ARE INVITED!</w:t>
      </w:r>
    </w:p>
    <w:p w:rsidR="001120AA" w:rsidRDefault="001120AA" w:rsidP="001120AA">
      <w:pPr>
        <w:pStyle w:val="NormalWeb"/>
        <w:shd w:val="clear" w:color="auto" w:fill="FFFFFF"/>
        <w:jc w:val="center"/>
        <w:textAlignment w:val="top"/>
        <w:rPr>
          <w:rFonts w:ascii="Helvetica" w:hAnsi="Helvetica" w:cs="Helvetica"/>
          <w:color w:val="666666"/>
          <w:spacing w:val="8"/>
          <w:sz w:val="20"/>
          <w:szCs w:val="20"/>
        </w:rPr>
      </w:pPr>
    </w:p>
    <w:p w:rsidR="001120AA" w:rsidRDefault="001120AA" w:rsidP="001120AA">
      <w:pPr>
        <w:pStyle w:val="NormalWeb"/>
        <w:shd w:val="clear" w:color="auto" w:fill="FFFFFF"/>
        <w:jc w:val="center"/>
        <w:textAlignment w:val="top"/>
        <w:rPr>
          <w:rFonts w:ascii="Helvetica" w:hAnsi="Helvetica" w:cs="Helvetica"/>
          <w:color w:val="666666"/>
          <w:spacing w:val="8"/>
          <w:sz w:val="20"/>
          <w:szCs w:val="20"/>
        </w:rPr>
      </w:pPr>
      <w:r>
        <w:rPr>
          <w:rFonts w:ascii="Helvetica" w:hAnsi="Helvetica" w:cs="Helvetica"/>
          <w:color w:val="800000"/>
          <w:spacing w:val="8"/>
          <w:sz w:val="48"/>
          <w:szCs w:val="48"/>
        </w:rPr>
        <w:t>TFRW Legislative Day 2015</w:t>
      </w:r>
    </w:p>
    <w:p w:rsidR="001120AA" w:rsidRDefault="001120AA" w:rsidP="001120AA">
      <w:pPr>
        <w:pStyle w:val="NormalWeb"/>
        <w:shd w:val="clear" w:color="auto" w:fill="FFFFFF"/>
        <w:jc w:val="center"/>
        <w:textAlignment w:val="top"/>
        <w:rPr>
          <w:rFonts w:ascii="Helvetica" w:hAnsi="Helvetica" w:cs="Helvetica"/>
          <w:color w:val="666666"/>
          <w:spacing w:val="8"/>
          <w:sz w:val="20"/>
          <w:szCs w:val="20"/>
        </w:rPr>
      </w:pPr>
      <w:r>
        <w:rPr>
          <w:rFonts w:ascii="Helvetica" w:hAnsi="Helvetica" w:cs="Helvetica"/>
          <w:color w:val="800000"/>
          <w:spacing w:val="8"/>
          <w:sz w:val="48"/>
          <w:szCs w:val="48"/>
        </w:rPr>
        <w:t>Women's Summit</w:t>
      </w:r>
    </w:p>
    <w:p w:rsidR="001120AA" w:rsidRDefault="001120AA" w:rsidP="001120AA">
      <w:pPr>
        <w:pStyle w:val="NormalWeb"/>
        <w:shd w:val="clear" w:color="auto" w:fill="FFFFFF"/>
        <w:jc w:val="center"/>
        <w:textAlignment w:val="top"/>
        <w:rPr>
          <w:rFonts w:ascii="Helvetica" w:hAnsi="Helvetica" w:cs="Helvetica"/>
          <w:color w:val="666666"/>
          <w:spacing w:val="8"/>
          <w:sz w:val="20"/>
          <w:szCs w:val="20"/>
        </w:rPr>
      </w:pPr>
    </w:p>
    <w:p w:rsidR="001120AA" w:rsidRDefault="001120AA" w:rsidP="001120AA">
      <w:pPr>
        <w:pStyle w:val="NormalWeb"/>
        <w:shd w:val="clear" w:color="auto" w:fill="FFFFFF"/>
        <w:jc w:val="center"/>
        <w:textAlignment w:val="top"/>
        <w:rPr>
          <w:rFonts w:ascii="Helvetica" w:hAnsi="Helvetica" w:cs="Helvetica"/>
          <w:color w:val="666666"/>
          <w:spacing w:val="8"/>
          <w:sz w:val="27"/>
          <w:szCs w:val="27"/>
        </w:rPr>
      </w:pPr>
      <w:r>
        <w:rPr>
          <w:rFonts w:ascii="Helvetica" w:hAnsi="Helvetica" w:cs="Helvetica"/>
          <w:color w:val="666666"/>
          <w:spacing w:val="8"/>
          <w:sz w:val="27"/>
          <w:szCs w:val="27"/>
        </w:rPr>
        <w:t>Thursday, April 16, 2015</w:t>
      </w:r>
      <w:r>
        <w:rPr>
          <w:rFonts w:ascii="Helvetica" w:hAnsi="Helvetica" w:cs="Helvetica"/>
          <w:color w:val="666666"/>
          <w:spacing w:val="8"/>
          <w:sz w:val="20"/>
          <w:szCs w:val="20"/>
        </w:rPr>
        <w:br/>
      </w:r>
      <w:r>
        <w:rPr>
          <w:rFonts w:ascii="Helvetica" w:hAnsi="Helvetica" w:cs="Helvetica"/>
          <w:color w:val="666666"/>
          <w:spacing w:val="8"/>
          <w:sz w:val="27"/>
          <w:szCs w:val="27"/>
        </w:rPr>
        <w:t>8:00am - 5:00pm</w:t>
      </w:r>
      <w:r>
        <w:rPr>
          <w:rFonts w:ascii="Helvetica" w:hAnsi="Helvetica" w:cs="Helvetica"/>
          <w:color w:val="666666"/>
          <w:spacing w:val="8"/>
          <w:sz w:val="20"/>
          <w:szCs w:val="20"/>
        </w:rPr>
        <w:br/>
      </w:r>
      <w:r>
        <w:rPr>
          <w:rFonts w:ascii="Helvetica" w:hAnsi="Helvetica" w:cs="Helvetica"/>
          <w:color w:val="666666"/>
          <w:spacing w:val="8"/>
          <w:sz w:val="27"/>
          <w:szCs w:val="27"/>
        </w:rPr>
        <w:t>Austin, TX</w:t>
      </w:r>
    </w:p>
    <w:p w:rsidR="001120AA" w:rsidRDefault="001120AA" w:rsidP="001120AA">
      <w:pPr>
        <w:pStyle w:val="NormalWeb"/>
        <w:shd w:val="clear" w:color="auto" w:fill="FFFFFF"/>
        <w:jc w:val="center"/>
        <w:textAlignment w:val="top"/>
        <w:rPr>
          <w:rFonts w:ascii="Helvetica" w:hAnsi="Helvetica" w:cs="Helvetica"/>
          <w:color w:val="666666"/>
          <w:spacing w:val="8"/>
          <w:sz w:val="27"/>
          <w:szCs w:val="27"/>
        </w:rPr>
      </w:pPr>
    </w:p>
    <w:p w:rsidR="001120AA" w:rsidRDefault="001120AA" w:rsidP="009A6812">
      <w:pPr>
        <w:pStyle w:val="NormalWeb"/>
        <w:shd w:val="clear" w:color="auto" w:fill="FFFFFF"/>
        <w:textAlignment w:val="top"/>
        <w:rPr>
          <w:rFonts w:ascii="Helvetica" w:hAnsi="Helvetica" w:cs="Helvetica"/>
          <w:color w:val="666666"/>
          <w:spacing w:val="8"/>
          <w:sz w:val="20"/>
          <w:szCs w:val="20"/>
        </w:rPr>
      </w:pPr>
      <w:r>
        <w:rPr>
          <w:rFonts w:ascii="Helvetica" w:hAnsi="Helvetica" w:cs="Helvetica"/>
          <w:color w:val="666666"/>
          <w:spacing w:val="8"/>
          <w:sz w:val="20"/>
          <w:szCs w:val="20"/>
        </w:rPr>
        <w:t> Registration for the</w:t>
      </w:r>
      <w:r w:rsidR="009A6812">
        <w:rPr>
          <w:rFonts w:ascii="Helvetica" w:hAnsi="Helvetica" w:cs="Helvetica"/>
          <w:color w:val="666666"/>
          <w:spacing w:val="8"/>
          <w:sz w:val="20"/>
          <w:szCs w:val="20"/>
        </w:rPr>
        <w:t xml:space="preserve"> Summit ($70 plus tax) includes:</w:t>
      </w:r>
    </w:p>
    <w:p w:rsidR="001120AA" w:rsidRPr="001120AA" w:rsidRDefault="001120AA" w:rsidP="001120AA">
      <w:pP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Helvetica" w:eastAsia="Times New Roman" w:hAnsi="Helvetica" w:cs="Helvetica"/>
          <w:color w:val="666666"/>
          <w:spacing w:val="8"/>
          <w:sz w:val="20"/>
          <w:szCs w:val="20"/>
        </w:rPr>
      </w:pPr>
      <w:r w:rsidRPr="001120AA">
        <w:rPr>
          <w:rFonts w:ascii="Helvetica" w:eastAsia="Times New Roman" w:hAnsi="Helvetica" w:cs="Helvetica"/>
          <w:color w:val="666666"/>
          <w:spacing w:val="8"/>
          <w:sz w:val="20"/>
          <w:szCs w:val="20"/>
        </w:rPr>
        <w:t xml:space="preserve">Luncheon with guest speaker Katie </w:t>
      </w:r>
      <w:proofErr w:type="spellStart"/>
      <w:r w:rsidRPr="001120AA">
        <w:rPr>
          <w:rFonts w:ascii="Helvetica" w:eastAsia="Times New Roman" w:hAnsi="Helvetica" w:cs="Helvetica"/>
          <w:color w:val="666666"/>
          <w:spacing w:val="8"/>
          <w:sz w:val="20"/>
          <w:szCs w:val="20"/>
        </w:rPr>
        <w:t>Kieffer</w:t>
      </w:r>
      <w:proofErr w:type="spellEnd"/>
      <w:r w:rsidRPr="001120AA">
        <w:rPr>
          <w:rFonts w:ascii="Helvetica" w:eastAsia="Times New Roman" w:hAnsi="Helvetica" w:cs="Helvetica"/>
          <w:color w:val="666666"/>
          <w:spacing w:val="8"/>
          <w:sz w:val="20"/>
          <w:szCs w:val="20"/>
        </w:rPr>
        <w:t>, Author of "Let Me Be Clear: Barack Obama's War on Millennials and One Women's Case for Hope"</w:t>
      </w:r>
    </w:p>
    <w:p w:rsidR="001120AA" w:rsidRDefault="001120AA" w:rsidP="001120AA">
      <w:pP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Helvetica" w:eastAsia="Times New Roman" w:hAnsi="Helvetica" w:cs="Helvetica"/>
          <w:color w:val="666666"/>
          <w:spacing w:val="8"/>
          <w:sz w:val="20"/>
          <w:szCs w:val="20"/>
        </w:rPr>
      </w:pPr>
      <w:r w:rsidRPr="001120AA">
        <w:rPr>
          <w:rFonts w:ascii="Helvetica" w:eastAsia="Times New Roman" w:hAnsi="Helvetica" w:cs="Helvetica"/>
          <w:color w:val="666666"/>
          <w:spacing w:val="8"/>
          <w:sz w:val="20"/>
          <w:szCs w:val="20"/>
        </w:rPr>
        <w:t>Afternoon Workshop: Women Overcoming Obstacles to Running for Elected Office; Policies that Make Texas the # 1 place to Live &amp; Work; and Texas Border Security Today</w:t>
      </w:r>
    </w:p>
    <w:p w:rsidR="00E8466B" w:rsidRDefault="00E8466B" w:rsidP="001120AA">
      <w:pP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Helvetica" w:eastAsia="Times New Roman" w:hAnsi="Helvetica" w:cs="Helvetica"/>
          <w:color w:val="666666"/>
          <w:spacing w:val="8"/>
          <w:sz w:val="20"/>
          <w:szCs w:val="20"/>
        </w:rPr>
      </w:pPr>
      <w:r>
        <w:rPr>
          <w:rFonts w:ascii="Helvetica" w:eastAsia="Times New Roman" w:hAnsi="Helvetica" w:cs="Helvetica"/>
          <w:color w:val="666666"/>
          <w:spacing w:val="8"/>
          <w:sz w:val="20"/>
          <w:szCs w:val="20"/>
        </w:rPr>
        <w:t xml:space="preserve">More information at </w:t>
      </w:r>
      <w:hyperlink r:id="rId6" w:history="1">
        <w:r w:rsidRPr="00501FBC">
          <w:rPr>
            <w:rStyle w:val="Hyperlink"/>
            <w:rFonts w:ascii="Helvetica" w:eastAsia="Times New Roman" w:hAnsi="Helvetica" w:cs="Helvetica"/>
            <w:spacing w:val="8"/>
            <w:sz w:val="20"/>
            <w:szCs w:val="20"/>
          </w:rPr>
          <w:t>www.tfrw.org</w:t>
        </w:r>
      </w:hyperlink>
      <w:r>
        <w:rPr>
          <w:rFonts w:ascii="Helvetica" w:eastAsia="Times New Roman" w:hAnsi="Helvetica" w:cs="Helvetica"/>
          <w:color w:val="666666"/>
          <w:spacing w:val="8"/>
          <w:sz w:val="20"/>
          <w:szCs w:val="20"/>
        </w:rPr>
        <w:t xml:space="preserve"> </w:t>
      </w:r>
    </w:p>
    <w:p w:rsidR="009A6812" w:rsidRDefault="009A6812" w:rsidP="009A6812">
      <w:pPr>
        <w:pStyle w:val="NormalWeb"/>
        <w:shd w:val="clear" w:color="auto" w:fill="FFFFFF"/>
        <w:jc w:val="center"/>
        <w:textAlignment w:val="top"/>
        <w:rPr>
          <w:rFonts w:ascii="Helvetica" w:hAnsi="Helvetica" w:cs="Helvetica"/>
          <w:color w:val="666666"/>
          <w:spacing w:val="8"/>
          <w:sz w:val="20"/>
          <w:szCs w:val="20"/>
        </w:rPr>
      </w:pPr>
      <w:r>
        <w:rPr>
          <w:rFonts w:ascii="Helvetica" w:hAnsi="Helvetica" w:cs="Helvetica"/>
          <w:color w:val="666666"/>
          <w:spacing w:val="8"/>
          <w:sz w:val="27"/>
          <w:szCs w:val="27"/>
        </w:rPr>
        <w:t>Take the DCCRW Bus to Connect with Other Dallas Republican Women</w:t>
      </w:r>
    </w:p>
    <w:p w:rsidR="009A6812" w:rsidRDefault="001120AA" w:rsidP="001120AA">
      <w:pP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Helvetica" w:eastAsia="Times New Roman" w:hAnsi="Helvetica" w:cs="Helvetica"/>
          <w:color w:val="666666"/>
          <w:spacing w:val="8"/>
          <w:sz w:val="20"/>
          <w:szCs w:val="20"/>
        </w:rPr>
      </w:pPr>
      <w:r>
        <w:rPr>
          <w:rFonts w:ascii="Helvetica" w:eastAsia="Times New Roman" w:hAnsi="Helvetica" w:cs="Helvetica"/>
          <w:color w:val="666666"/>
          <w:spacing w:val="8"/>
          <w:sz w:val="20"/>
          <w:szCs w:val="20"/>
        </w:rPr>
        <w:t xml:space="preserve">Bus reservations </w:t>
      </w:r>
      <w:r w:rsidR="00E8466B">
        <w:rPr>
          <w:rFonts w:ascii="Helvetica" w:eastAsia="Times New Roman" w:hAnsi="Helvetica" w:cs="Helvetica"/>
          <w:color w:val="666666"/>
          <w:spacing w:val="8"/>
          <w:sz w:val="20"/>
          <w:szCs w:val="20"/>
        </w:rPr>
        <w:t xml:space="preserve">($35) boarding at 5:30am returning at 8:30pm includes breakfast and a </w:t>
      </w:r>
      <w:r w:rsidR="009A6812">
        <w:rPr>
          <w:rFonts w:ascii="Helvetica" w:eastAsia="Times New Roman" w:hAnsi="Helvetica" w:cs="Helvetica"/>
          <w:color w:val="666666"/>
          <w:spacing w:val="8"/>
          <w:sz w:val="20"/>
          <w:szCs w:val="20"/>
        </w:rPr>
        <w:t>box dinners.</w:t>
      </w:r>
    </w:p>
    <w:p w:rsidR="00CD2568" w:rsidRPr="009A6812" w:rsidRDefault="009A6812" w:rsidP="009A6812">
      <w:pP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Helvetica" w:eastAsia="Times New Roman" w:hAnsi="Helvetica" w:cs="Helvetica"/>
          <w:color w:val="666666"/>
          <w:spacing w:val="8"/>
          <w:sz w:val="20"/>
          <w:szCs w:val="20"/>
        </w:rPr>
      </w:pPr>
      <w:r>
        <w:rPr>
          <w:rFonts w:ascii="Helvetica" w:eastAsia="Times New Roman" w:hAnsi="Helvetica" w:cs="Helvetica"/>
          <w:color w:val="666666"/>
          <w:spacing w:val="8"/>
          <w:sz w:val="20"/>
          <w:szCs w:val="20"/>
        </w:rPr>
        <w:t xml:space="preserve">More information at </w:t>
      </w:r>
      <w:hyperlink r:id="rId7" w:history="1">
        <w:r w:rsidRPr="00501FBC">
          <w:rPr>
            <w:rStyle w:val="Hyperlink"/>
            <w:rFonts w:ascii="Helvetica" w:eastAsia="Times New Roman" w:hAnsi="Helvetica" w:cs="Helvetica"/>
            <w:spacing w:val="8"/>
            <w:sz w:val="20"/>
            <w:szCs w:val="20"/>
          </w:rPr>
          <w:t>www.dccrw.org</w:t>
        </w:r>
      </w:hyperlink>
    </w:p>
    <w:sectPr w:rsidR="00CD2568" w:rsidRPr="009A68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4A795B"/>
    <w:multiLevelType w:val="multilevel"/>
    <w:tmpl w:val="B66A6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0AA"/>
    <w:rsid w:val="001120AA"/>
    <w:rsid w:val="00425068"/>
    <w:rsid w:val="009A6812"/>
    <w:rsid w:val="00CD2568"/>
    <w:rsid w:val="00E84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234233-F674-481E-9FE5-04456B732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120AA"/>
    <w:rPr>
      <w:b/>
      <w:bCs/>
    </w:rPr>
  </w:style>
  <w:style w:type="paragraph" w:styleId="NormalWeb">
    <w:name w:val="Normal (Web)"/>
    <w:basedOn w:val="Normal"/>
    <w:uiPriority w:val="99"/>
    <w:unhideWhenUsed/>
    <w:rsid w:val="00112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8466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48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8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95998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42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237297">
                      <w:marLeft w:val="0"/>
                      <w:marRight w:val="0"/>
                      <w:marTop w:val="0"/>
                      <w:marBottom w:val="3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18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0" w:color="DEDEDE"/>
                            <w:left w:val="single" w:sz="6" w:space="11" w:color="DEDEDE"/>
                            <w:bottom w:val="single" w:sz="2" w:space="10" w:color="DEDEDE"/>
                            <w:right w:val="single" w:sz="6" w:space="11" w:color="DEDED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2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9378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85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976180">
                      <w:marLeft w:val="0"/>
                      <w:marRight w:val="0"/>
                      <w:marTop w:val="0"/>
                      <w:marBottom w:val="3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198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0" w:color="DEDEDE"/>
                            <w:left w:val="single" w:sz="6" w:space="11" w:color="DEDEDE"/>
                            <w:bottom w:val="single" w:sz="2" w:space="10" w:color="DEDEDE"/>
                            <w:right w:val="single" w:sz="6" w:space="11" w:color="DEDED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ccrw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frw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Lynch</dc:creator>
  <cp:keywords/>
  <dc:description/>
  <cp:lastModifiedBy>Ali Sharp</cp:lastModifiedBy>
  <cp:revision>2</cp:revision>
  <dcterms:created xsi:type="dcterms:W3CDTF">2015-03-03T15:23:00Z</dcterms:created>
  <dcterms:modified xsi:type="dcterms:W3CDTF">2015-03-03T15:23:00Z</dcterms:modified>
</cp:coreProperties>
</file>