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9E" w:rsidRDefault="500BC555" w:rsidP="500BC555">
      <w:pPr>
        <w:pStyle w:val="NoSpacing"/>
        <w:jc w:val="center"/>
      </w:pPr>
      <w:r w:rsidRPr="500BC555">
        <w:rPr>
          <w:color w:val="7030A0"/>
          <w:sz w:val="40"/>
          <w:szCs w:val="40"/>
        </w:rPr>
        <w:t>THE MONTEREY COUNTY</w:t>
      </w:r>
    </w:p>
    <w:p w:rsidR="500BC555" w:rsidRDefault="500BC555" w:rsidP="500BC555">
      <w:pPr>
        <w:jc w:val="center"/>
      </w:pPr>
      <w:r w:rsidRPr="500BC555">
        <w:rPr>
          <w:color w:val="7030A0"/>
          <w:sz w:val="40"/>
          <w:szCs w:val="40"/>
        </w:rPr>
        <w:t>COMMISSION ON THE STATUS OF WOMEN</w:t>
      </w:r>
    </w:p>
    <w:p w:rsidR="500BC555" w:rsidRDefault="500BC555" w:rsidP="362F5898">
      <w:pPr>
        <w:pStyle w:val="NoSpacing"/>
        <w:jc w:val="center"/>
      </w:pPr>
    </w:p>
    <w:p w:rsidR="362F5898" w:rsidRDefault="362F5898" w:rsidP="362F5898">
      <w:pPr>
        <w:pStyle w:val="NoSpacing"/>
        <w:jc w:val="center"/>
      </w:pPr>
      <w:r w:rsidRPr="362F5898">
        <w:rPr>
          <w:color w:val="008CBF" w:themeColor="accent3" w:themeShade="BF"/>
          <w:sz w:val="96"/>
          <w:szCs w:val="96"/>
        </w:rPr>
        <w:t>CELEBRATES</w:t>
      </w:r>
    </w:p>
    <w:p w:rsidR="362F5898" w:rsidRDefault="362F5898" w:rsidP="362F5898"/>
    <w:p w:rsidR="362F5898" w:rsidRDefault="362F5898" w:rsidP="362F5898">
      <w:pPr>
        <w:pStyle w:val="NoSpacing"/>
        <w:jc w:val="center"/>
      </w:pPr>
      <w:r w:rsidRPr="362F5898">
        <w:rPr>
          <w:b/>
          <w:bCs/>
          <w:color w:val="7030A0"/>
          <w:sz w:val="72"/>
          <w:szCs w:val="72"/>
        </w:rPr>
        <w:t>OUTSTANDING WOMEN</w:t>
      </w:r>
    </w:p>
    <w:p w:rsidR="362F5898" w:rsidRDefault="362F5898" w:rsidP="362F5898">
      <w:pPr>
        <w:pStyle w:val="NoSpacing"/>
        <w:jc w:val="center"/>
      </w:pPr>
      <w:r w:rsidRPr="362F5898">
        <w:rPr>
          <w:b/>
          <w:bCs/>
          <w:color w:val="7030A0"/>
          <w:sz w:val="56"/>
          <w:szCs w:val="56"/>
        </w:rPr>
        <w:t>OF MONTEREY COUNTY 2015</w:t>
      </w:r>
    </w:p>
    <w:p w:rsidR="500BC555" w:rsidRDefault="002260DD" w:rsidP="362F5898">
      <w:pPr>
        <w:pStyle w:val="NoSpacing"/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0" allowOverlap="0">
            <wp:simplePos x="0" y="0"/>
            <wp:positionH relativeFrom="margin">
              <wp:posOffset>1729740</wp:posOffset>
            </wp:positionH>
            <wp:positionV relativeFrom="paragraph">
              <wp:posOffset>62865</wp:posOffset>
            </wp:positionV>
            <wp:extent cx="1695450" cy="2228850"/>
            <wp:effectExtent l="19050" t="0" r="0" b="0"/>
            <wp:wrapSquare wrapText="bothSides" distT="0" distB="0" distL="114300" distR="114300"/>
            <wp:docPr id="2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500BC555" w:rsidRDefault="500BC555" w:rsidP="500BC555">
      <w:pPr>
        <w:pStyle w:val="NoSpacing"/>
      </w:pPr>
    </w:p>
    <w:p w:rsidR="59106DB7" w:rsidRDefault="59106DB7" w:rsidP="59106DB7">
      <w:pPr>
        <w:pStyle w:val="NoSpacing"/>
      </w:pPr>
    </w:p>
    <w:p w:rsidR="59106DB7" w:rsidRDefault="59106DB7" w:rsidP="59106DB7">
      <w:pPr>
        <w:pStyle w:val="NoSpacing"/>
      </w:pPr>
    </w:p>
    <w:p w:rsidR="59106DB7" w:rsidRDefault="59106DB7" w:rsidP="59106DB7">
      <w:pPr>
        <w:pStyle w:val="NoSpacing"/>
      </w:pPr>
    </w:p>
    <w:p w:rsidR="59106DB7" w:rsidRDefault="59106DB7" w:rsidP="59106DB7">
      <w:pPr>
        <w:pStyle w:val="NoSpacing"/>
      </w:pPr>
    </w:p>
    <w:p w:rsidR="59106DB7" w:rsidRDefault="59106DB7" w:rsidP="59106DB7">
      <w:pPr>
        <w:pStyle w:val="NoSpacing"/>
      </w:pPr>
    </w:p>
    <w:p w:rsidR="59106DB7" w:rsidRDefault="59106DB7" w:rsidP="59106DB7">
      <w:pPr>
        <w:pStyle w:val="NoSpacing"/>
      </w:pPr>
    </w:p>
    <w:p w:rsidR="59106DB7" w:rsidRDefault="59106DB7" w:rsidP="59106DB7">
      <w:pPr>
        <w:pStyle w:val="NoSpacing"/>
      </w:pPr>
    </w:p>
    <w:p w:rsidR="59106DB7" w:rsidRDefault="59106DB7" w:rsidP="59106DB7">
      <w:pPr>
        <w:pStyle w:val="NoSpacing"/>
      </w:pPr>
    </w:p>
    <w:p w:rsidR="362F5898" w:rsidRDefault="362F5898" w:rsidP="362F5898">
      <w:pPr>
        <w:pStyle w:val="NoSpacing"/>
      </w:pPr>
    </w:p>
    <w:p w:rsidR="500BC555" w:rsidRDefault="500BC555" w:rsidP="500BC555">
      <w:pPr>
        <w:pStyle w:val="NoSpacing"/>
      </w:pPr>
    </w:p>
    <w:p w:rsidR="500BC555" w:rsidRDefault="500BC555" w:rsidP="500BC555">
      <w:pPr>
        <w:pStyle w:val="NoSpacing"/>
      </w:pPr>
    </w:p>
    <w:p w:rsidR="002260DD" w:rsidRDefault="002260DD" w:rsidP="500BC555">
      <w:pPr>
        <w:pStyle w:val="NoSpacing"/>
        <w:rPr>
          <w:b/>
          <w:bCs/>
          <w:color w:val="0070C0"/>
          <w:sz w:val="48"/>
          <w:szCs w:val="48"/>
        </w:rPr>
      </w:pPr>
    </w:p>
    <w:p w:rsidR="362F5898" w:rsidRPr="0009649F" w:rsidRDefault="002260DD" w:rsidP="002260DD">
      <w:pPr>
        <w:jc w:val="center"/>
        <w:rPr>
          <w:b/>
          <w:color w:val="7030A0"/>
          <w:sz w:val="96"/>
          <w:szCs w:val="96"/>
        </w:rPr>
      </w:pPr>
      <w:r w:rsidRPr="0009649F">
        <w:rPr>
          <w:b/>
          <w:color w:val="7030A0"/>
          <w:sz w:val="96"/>
          <w:szCs w:val="96"/>
        </w:rPr>
        <w:t>SAVE THE DATE</w:t>
      </w:r>
    </w:p>
    <w:p w:rsidR="362F5898" w:rsidRDefault="67A3B6AC" w:rsidP="362F5898">
      <w:proofErr w:type="gramStart"/>
      <w:r w:rsidRPr="67A3B6AC">
        <w:rPr>
          <w:color w:val="7030A0"/>
          <w:sz w:val="48"/>
          <w:szCs w:val="48"/>
        </w:rPr>
        <w:t>SUNDAY, MARCH 22, 2015      2-4:00 p.m.</w:t>
      </w:r>
      <w:proofErr w:type="gramEnd"/>
    </w:p>
    <w:p w:rsidR="67A3B6AC" w:rsidRDefault="67A3B6AC" w:rsidP="67A3B6AC">
      <w:pPr>
        <w:pStyle w:val="NoSpacing"/>
      </w:pPr>
      <w:r w:rsidRPr="67A3B6AC">
        <w:rPr>
          <w:sz w:val="32"/>
          <w:szCs w:val="32"/>
        </w:rPr>
        <w:t>Middlebury Institute of International Studies - MIIS</w:t>
      </w:r>
    </w:p>
    <w:p w:rsidR="67A3B6AC" w:rsidRDefault="67A3B6AC" w:rsidP="67A3B6AC">
      <w:pPr>
        <w:pStyle w:val="NoSpacing"/>
      </w:pPr>
      <w:r w:rsidRPr="67A3B6AC">
        <w:rPr>
          <w:sz w:val="32"/>
          <w:szCs w:val="32"/>
        </w:rPr>
        <w:t>Irvine Auditorium, McCone Building</w:t>
      </w:r>
    </w:p>
    <w:p w:rsidR="67A3B6AC" w:rsidRDefault="67A3B6AC" w:rsidP="67A3B6AC">
      <w:pPr>
        <w:pStyle w:val="NoSpacing"/>
      </w:pPr>
      <w:r w:rsidRPr="67A3B6AC">
        <w:rPr>
          <w:sz w:val="32"/>
          <w:szCs w:val="32"/>
        </w:rPr>
        <w:t>499 Pierce Street - Monterey, CA  939</w:t>
      </w:r>
      <w:r w:rsidR="0009649F">
        <w:rPr>
          <w:sz w:val="32"/>
          <w:szCs w:val="32"/>
        </w:rPr>
        <w:t>40</w:t>
      </w:r>
    </w:p>
    <w:p w:rsidR="67A3B6AC" w:rsidRDefault="67A3B6AC" w:rsidP="67A3B6AC">
      <w:pPr>
        <w:pStyle w:val="NoSpacing"/>
      </w:pPr>
    </w:p>
    <w:p w:rsidR="67A3B6AC" w:rsidRDefault="00C1769E" w:rsidP="67A3B6AC">
      <w:pPr>
        <w:pStyle w:val="NoSpacing"/>
      </w:pPr>
      <w:hyperlink r:id="rId7">
        <w:r w:rsidR="67A3B6AC" w:rsidRPr="67A3B6AC">
          <w:rPr>
            <w:rStyle w:val="Hyperlink"/>
            <w:color w:val="0070C0"/>
            <w:sz w:val="32"/>
            <w:szCs w:val="32"/>
          </w:rPr>
          <w:t>www.co.monterey.ca.us/csw</w:t>
        </w:r>
      </w:hyperlink>
      <w:r w:rsidR="67A3B6AC" w:rsidRPr="67A3B6AC">
        <w:rPr>
          <w:color w:val="0070C0"/>
          <w:sz w:val="32"/>
          <w:szCs w:val="32"/>
        </w:rPr>
        <w:t xml:space="preserve"> </w:t>
      </w:r>
      <w:r w:rsidR="67A3B6AC" w:rsidRPr="67A3B6AC">
        <w:rPr>
          <w:sz w:val="32"/>
          <w:szCs w:val="32"/>
        </w:rPr>
        <w:t xml:space="preserve"> </w:t>
      </w:r>
      <w:r w:rsidR="00CC054D">
        <w:rPr>
          <w:sz w:val="32"/>
          <w:szCs w:val="32"/>
        </w:rPr>
        <w:t xml:space="preserve">  </w:t>
      </w:r>
    </w:p>
    <w:sectPr w:rsidR="67A3B6AC" w:rsidSect="00C1769E">
      <w:pgSz w:w="12240" w:h="15840"/>
      <w:pgMar w:top="1440" w:right="2016" w:bottom="1080" w:left="201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2B3" w:rsidRDefault="005262B3">
      <w:pPr>
        <w:spacing w:line="240" w:lineRule="auto"/>
      </w:pPr>
      <w:r>
        <w:separator/>
      </w:r>
    </w:p>
  </w:endnote>
  <w:endnote w:type="continuationSeparator" w:id="0">
    <w:p w:rsidR="005262B3" w:rsidRDefault="0052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2B3" w:rsidRDefault="005262B3">
      <w:pPr>
        <w:spacing w:line="240" w:lineRule="auto"/>
      </w:pPr>
      <w:r>
        <w:separator/>
      </w:r>
    </w:p>
  </w:footnote>
  <w:footnote w:type="continuationSeparator" w:id="0">
    <w:p w:rsidR="005262B3" w:rsidRDefault="005262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2829C8C1"/>
    <w:rsid w:val="0009649F"/>
    <w:rsid w:val="002260DD"/>
    <w:rsid w:val="005262B3"/>
    <w:rsid w:val="00C1769E"/>
    <w:rsid w:val="00CC054D"/>
    <w:rsid w:val="26BD78FE"/>
    <w:rsid w:val="2829C8C1"/>
    <w:rsid w:val="362F5898"/>
    <w:rsid w:val="500BC555"/>
    <w:rsid w:val="59106DB7"/>
    <w:rsid w:val="67A3B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9E"/>
  </w:style>
  <w:style w:type="paragraph" w:styleId="Heading1">
    <w:name w:val="heading 1"/>
    <w:basedOn w:val="Normal"/>
    <w:next w:val="Normal"/>
    <w:link w:val="Heading1Char"/>
    <w:uiPriority w:val="9"/>
    <w:qFormat/>
    <w:rsid w:val="00C176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6940C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C1769E"/>
    <w:pPr>
      <w:spacing w:after="240" w:line="192" w:lineRule="auto"/>
    </w:pPr>
    <w:rPr>
      <w:rFonts w:asciiTheme="majorHAnsi" w:eastAsiaTheme="majorEastAsia" w:hAnsiTheme="majorHAnsi" w:cstheme="majorBidi"/>
      <w:b/>
      <w:bCs/>
      <w:color w:val="89C711" w:themeColor="accent1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C1769E"/>
    <w:rPr>
      <w:rFonts w:asciiTheme="majorHAnsi" w:eastAsiaTheme="majorEastAsia" w:hAnsiTheme="majorHAnsi" w:cstheme="majorBidi"/>
      <w:b/>
      <w:bCs/>
      <w:color w:val="89C711" w:themeColor="accent1"/>
      <w:kern w:val="28"/>
      <w:sz w:val="136"/>
      <w:szCs w:val="136"/>
    </w:rPr>
  </w:style>
  <w:style w:type="paragraph" w:styleId="Subtitle">
    <w:name w:val="Subtitle"/>
    <w:basedOn w:val="Normal"/>
    <w:next w:val="Normal"/>
    <w:link w:val="SubtitleChar"/>
    <w:uiPriority w:val="3"/>
    <w:qFormat/>
    <w:rsid w:val="00C1769E"/>
    <w:pPr>
      <w:numPr>
        <w:ilvl w:val="1"/>
      </w:numPr>
      <w:spacing w:before="200" w:line="300" w:lineRule="auto"/>
    </w:pPr>
    <w:rPr>
      <w:b/>
      <w:bCs/>
      <w:color w:val="89C711" w:themeColor="accent1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C1769E"/>
    <w:rPr>
      <w:b/>
      <w:bCs/>
      <w:color w:val="89C711" w:themeColor="accent1"/>
      <w:sz w:val="56"/>
      <w:szCs w:val="56"/>
    </w:rPr>
  </w:style>
  <w:style w:type="paragraph" w:styleId="Date">
    <w:name w:val="Date"/>
    <w:basedOn w:val="Normal"/>
    <w:next w:val="Normal"/>
    <w:link w:val="DateChar"/>
    <w:uiPriority w:val="4"/>
    <w:qFormat/>
    <w:rsid w:val="00C1769E"/>
    <w:rPr>
      <w:b/>
      <w:bCs/>
      <w:color w:val="89C711" w:themeColor="accent1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C1769E"/>
    <w:rPr>
      <w:b/>
      <w:bCs/>
      <w:color w:val="89C711" w:themeColor="accent1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C1769E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C1769E"/>
    <w:rPr>
      <w:rFonts w:asciiTheme="majorHAnsi" w:eastAsiaTheme="majorEastAsia" w:hAnsiTheme="majorHAnsi" w:cstheme="majorBidi"/>
      <w:color w:val="66940C" w:themeColor="accent1" w:themeShade="BF"/>
      <w:sz w:val="32"/>
      <w:szCs w:val="32"/>
    </w:rPr>
  </w:style>
  <w:style w:type="paragraph" w:styleId="NoSpacing">
    <w:name w:val="No Spacing"/>
    <w:uiPriority w:val="1"/>
    <w:qFormat/>
    <w:rsid w:val="00C1769E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C1769E"/>
    <w:rPr>
      <w:color w:val="94A54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.monterey.ca.us/cs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Malena</cp:lastModifiedBy>
  <cp:revision>18</cp:revision>
  <dcterms:created xsi:type="dcterms:W3CDTF">2013-04-11T20:24:00Z</dcterms:created>
  <dcterms:modified xsi:type="dcterms:W3CDTF">2015-01-28T03:00:00Z</dcterms:modified>
</cp:coreProperties>
</file>