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7C5278" w14:textId="441DC2A5" w:rsidR="00F94B21" w:rsidRPr="00C77489" w:rsidRDefault="00C77489" w:rsidP="00C77489">
      <w:pPr>
        <w:widowControl w:val="0"/>
        <w:autoSpaceDE w:val="0"/>
        <w:autoSpaceDN w:val="0"/>
        <w:adjustRightInd w:val="0"/>
        <w:rPr>
          <w:rFonts w:ascii="Times" w:hAnsi="Times" w:cs="Times"/>
        </w:rPr>
      </w:pPr>
      <w:r>
        <w:rPr>
          <w:rFonts w:ascii="Times" w:hAnsi="Times" w:cs="Times"/>
          <w:noProof/>
        </w:rPr>
        <w:drawing>
          <wp:inline distT="0" distB="0" distL="0" distR="0" wp14:anchorId="30775405" wp14:editId="60A564ED">
            <wp:extent cx="5325110" cy="822960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2C Poster.jpg"/>
                    <pic:cNvPicPr/>
                  </pic:nvPicPr>
                  <pic:blipFill>
                    <a:blip r:embed="rId5">
                      <a:extLst>
                        <a:ext uri="{28A0092B-C50C-407E-A947-70E740481C1C}">
                          <a14:useLocalDpi xmlns:a14="http://schemas.microsoft.com/office/drawing/2010/main" val="0"/>
                        </a:ext>
                      </a:extLst>
                    </a:blip>
                    <a:stretch>
                      <a:fillRect/>
                    </a:stretch>
                  </pic:blipFill>
                  <pic:spPr>
                    <a:xfrm>
                      <a:off x="0" y="0"/>
                      <a:ext cx="5325110" cy="8229600"/>
                    </a:xfrm>
                    <a:prstGeom prst="rect">
                      <a:avLst/>
                    </a:prstGeom>
                  </pic:spPr>
                </pic:pic>
              </a:graphicData>
            </a:graphic>
          </wp:inline>
        </w:drawing>
      </w:r>
    </w:p>
    <w:p w14:paraId="6320004D" w14:textId="77777777" w:rsidR="00C77489" w:rsidRDefault="00C77489" w:rsidP="00135E9B">
      <w:pPr>
        <w:widowControl w:val="0"/>
        <w:autoSpaceDE w:val="0"/>
        <w:autoSpaceDN w:val="0"/>
        <w:adjustRightInd w:val="0"/>
        <w:spacing w:after="240"/>
        <w:rPr>
          <w:rFonts w:cs="Arial"/>
          <w:b/>
          <w:bCs/>
          <w:sz w:val="28"/>
          <w:szCs w:val="28"/>
        </w:rPr>
      </w:pPr>
      <w:r>
        <w:rPr>
          <w:rFonts w:cs="Arial"/>
          <w:b/>
          <w:bCs/>
          <w:noProof/>
          <w:sz w:val="28"/>
          <w:szCs w:val="28"/>
        </w:rPr>
        <w:lastRenderedPageBreak/>
        <w:drawing>
          <wp:inline distT="0" distB="0" distL="0" distR="0" wp14:anchorId="260F1282" wp14:editId="4C185E89">
            <wp:extent cx="2512850" cy="6858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2C Logo White.jpg"/>
                    <pic:cNvPicPr/>
                  </pic:nvPicPr>
                  <pic:blipFill>
                    <a:blip r:embed="rId6">
                      <a:extLst>
                        <a:ext uri="{28A0092B-C50C-407E-A947-70E740481C1C}">
                          <a14:useLocalDpi xmlns:a14="http://schemas.microsoft.com/office/drawing/2010/main" val="0"/>
                        </a:ext>
                      </a:extLst>
                    </a:blip>
                    <a:stretch>
                      <a:fillRect/>
                    </a:stretch>
                  </pic:blipFill>
                  <pic:spPr>
                    <a:xfrm>
                      <a:off x="0" y="0"/>
                      <a:ext cx="2513551" cy="685991"/>
                    </a:xfrm>
                    <a:prstGeom prst="rect">
                      <a:avLst/>
                    </a:prstGeom>
                  </pic:spPr>
                </pic:pic>
              </a:graphicData>
            </a:graphic>
          </wp:inline>
        </w:drawing>
      </w:r>
    </w:p>
    <w:p w14:paraId="5DEF7CBE" w14:textId="77777777" w:rsidR="00C77489" w:rsidRDefault="00C77489" w:rsidP="00135E9B">
      <w:pPr>
        <w:widowControl w:val="0"/>
        <w:autoSpaceDE w:val="0"/>
        <w:autoSpaceDN w:val="0"/>
        <w:adjustRightInd w:val="0"/>
        <w:spacing w:after="240"/>
        <w:rPr>
          <w:rFonts w:cs="Arial"/>
          <w:b/>
          <w:bCs/>
          <w:sz w:val="28"/>
          <w:szCs w:val="28"/>
        </w:rPr>
      </w:pPr>
    </w:p>
    <w:p w14:paraId="002560A9" w14:textId="5DB87B6A" w:rsidR="00AE2FD8" w:rsidRPr="001D08E4" w:rsidRDefault="00AE2FD8" w:rsidP="00135E9B">
      <w:pPr>
        <w:widowControl w:val="0"/>
        <w:autoSpaceDE w:val="0"/>
        <w:autoSpaceDN w:val="0"/>
        <w:adjustRightInd w:val="0"/>
        <w:spacing w:after="240"/>
        <w:rPr>
          <w:rFonts w:cs="Arial"/>
          <w:sz w:val="28"/>
          <w:szCs w:val="28"/>
        </w:rPr>
      </w:pPr>
      <w:bookmarkStart w:id="0" w:name="_GoBack"/>
      <w:bookmarkEnd w:id="0"/>
      <w:r w:rsidRPr="001D08E4">
        <w:rPr>
          <w:rFonts w:cs="Arial"/>
          <w:b/>
          <w:bCs/>
          <w:sz w:val="28"/>
          <w:szCs w:val="28"/>
        </w:rPr>
        <w:t>For Immediate Release</w:t>
      </w:r>
    </w:p>
    <w:p w14:paraId="6E69C000" w14:textId="5D2D2E37" w:rsidR="001D08E4" w:rsidRPr="001D08E4" w:rsidRDefault="00056919" w:rsidP="001D08E4">
      <w:pPr>
        <w:pStyle w:val="NoSpacing"/>
        <w:rPr>
          <w:rFonts w:cs="Arial"/>
        </w:rPr>
      </w:pPr>
      <w:r>
        <w:rPr>
          <w:rFonts w:cs="Arial"/>
        </w:rPr>
        <w:t>June 22nd</w:t>
      </w:r>
      <w:r w:rsidR="00AE2FD8" w:rsidRPr="001D08E4">
        <w:rPr>
          <w:rFonts w:cs="Arial"/>
        </w:rPr>
        <w:t>, 2015</w:t>
      </w:r>
    </w:p>
    <w:p w14:paraId="5FF743AC" w14:textId="77777777" w:rsidR="001D08E4" w:rsidRDefault="001D08E4" w:rsidP="001D08E4">
      <w:pPr>
        <w:pStyle w:val="NoSpacing"/>
        <w:rPr>
          <w:rFonts w:cs="Arial"/>
        </w:rPr>
      </w:pPr>
    </w:p>
    <w:p w14:paraId="73A778D6" w14:textId="69F7BC14" w:rsidR="00AE2FD8" w:rsidRPr="001D08E4" w:rsidRDefault="00AE2FD8" w:rsidP="001D08E4">
      <w:pPr>
        <w:pStyle w:val="NoSpacing"/>
        <w:rPr>
          <w:rFonts w:cs="Arial"/>
        </w:rPr>
      </w:pPr>
      <w:r w:rsidRPr="001D08E4">
        <w:rPr>
          <w:rFonts w:cs="Arial"/>
        </w:rPr>
        <w:t>Prince George, B.C.</w:t>
      </w:r>
    </w:p>
    <w:p w14:paraId="1BA36177" w14:textId="77777777" w:rsidR="001D08E4" w:rsidRDefault="001D08E4" w:rsidP="001D08E4">
      <w:pPr>
        <w:pStyle w:val="NoSpacing"/>
        <w:rPr>
          <w:rFonts w:cs="Arial"/>
        </w:rPr>
      </w:pPr>
    </w:p>
    <w:p w14:paraId="2285192F" w14:textId="1941BF70" w:rsidR="00AE2FD8" w:rsidRPr="007A2BE8" w:rsidRDefault="00AE2FD8" w:rsidP="001D08E4">
      <w:pPr>
        <w:pStyle w:val="NoSpacing"/>
      </w:pPr>
      <w:r w:rsidRPr="00104C1D">
        <w:rPr>
          <w:b/>
          <w:bCs/>
          <w:i/>
        </w:rPr>
        <w:t>Shakespeare Unfolded</w:t>
      </w:r>
      <w:r w:rsidRPr="001D08E4">
        <w:rPr>
          <w:b/>
          <w:bCs/>
        </w:rPr>
        <w:t xml:space="preserve"> </w:t>
      </w:r>
      <w:r w:rsidR="0012797E">
        <w:rPr>
          <w:b/>
          <w:bCs/>
        </w:rPr>
        <w:t xml:space="preserve">presented by Bound to Create Theatre </w:t>
      </w:r>
    </w:p>
    <w:p w14:paraId="4D34D6E6" w14:textId="77777777" w:rsidR="001D08E4" w:rsidRPr="001D08E4" w:rsidRDefault="001D08E4" w:rsidP="001D08E4">
      <w:pPr>
        <w:pStyle w:val="NoSpacing"/>
        <w:rPr>
          <w:b/>
          <w:bCs/>
        </w:rPr>
      </w:pPr>
    </w:p>
    <w:p w14:paraId="5379F6E9" w14:textId="77777777" w:rsidR="00F83370" w:rsidRDefault="00F83370" w:rsidP="00466F8C">
      <w:pPr>
        <w:widowControl w:val="0"/>
        <w:autoSpaceDE w:val="0"/>
        <w:autoSpaceDN w:val="0"/>
        <w:adjustRightInd w:val="0"/>
        <w:spacing w:after="240"/>
        <w:rPr>
          <w:rFonts w:cs="Arial"/>
        </w:rPr>
      </w:pPr>
      <w:r w:rsidRPr="0012797E">
        <w:rPr>
          <w:rFonts w:cs="Arial"/>
          <w:b/>
          <w:i/>
        </w:rPr>
        <w:t>One hundred beauteous springs have from the forests shook one hundred summers’ pride.</w:t>
      </w:r>
    </w:p>
    <w:p w14:paraId="5B2FCB4D" w14:textId="09023AD7" w:rsidR="0012797E" w:rsidRDefault="000930CA" w:rsidP="00466F8C">
      <w:pPr>
        <w:widowControl w:val="0"/>
        <w:autoSpaceDE w:val="0"/>
        <w:autoSpaceDN w:val="0"/>
        <w:adjustRightInd w:val="0"/>
        <w:spacing w:after="240"/>
        <w:rPr>
          <w:rFonts w:cs="Arial"/>
        </w:rPr>
      </w:pPr>
      <w:r w:rsidRPr="001D08E4">
        <w:rPr>
          <w:rFonts w:cs="Arial"/>
          <w:b/>
          <w:bCs/>
        </w:rPr>
        <w:t xml:space="preserve">Bound to Create Theatre </w:t>
      </w:r>
      <w:r w:rsidR="00D6354D" w:rsidRPr="001D08E4">
        <w:rPr>
          <w:rFonts w:cs="Arial"/>
        </w:rPr>
        <w:t xml:space="preserve">presents the premiere of </w:t>
      </w:r>
      <w:r w:rsidR="00D6354D" w:rsidRPr="001D08E4">
        <w:rPr>
          <w:rFonts w:cs="Arial"/>
          <w:b/>
          <w:i/>
        </w:rPr>
        <w:t>Shakespeare Unfolded</w:t>
      </w:r>
      <w:r w:rsidR="002F4E9E" w:rsidRPr="001D08E4">
        <w:rPr>
          <w:rFonts w:cs="Arial"/>
          <w:i/>
        </w:rPr>
        <w:t xml:space="preserve"> </w:t>
      </w:r>
      <w:r w:rsidR="002F4E9E" w:rsidRPr="001D08E4">
        <w:rPr>
          <w:rFonts w:cs="Arial"/>
        </w:rPr>
        <w:t xml:space="preserve">in association with </w:t>
      </w:r>
      <w:r w:rsidR="002F4E9E" w:rsidRPr="001D08E4">
        <w:rPr>
          <w:rFonts w:cs="Arial"/>
          <w:b/>
        </w:rPr>
        <w:t>Theatre North West</w:t>
      </w:r>
      <w:r w:rsidR="00D6354D" w:rsidRPr="001D08E4">
        <w:rPr>
          <w:rFonts w:cs="Arial"/>
        </w:rPr>
        <w:t>,</w:t>
      </w:r>
      <w:r w:rsidR="00AC2412" w:rsidRPr="001D08E4">
        <w:rPr>
          <w:rFonts w:cs="Arial"/>
        </w:rPr>
        <w:t xml:space="preserve"> </w:t>
      </w:r>
      <w:r w:rsidR="00AE2FD8" w:rsidRPr="001D08E4">
        <w:rPr>
          <w:rFonts w:cs="Arial"/>
        </w:rPr>
        <w:t xml:space="preserve">a new </w:t>
      </w:r>
      <w:r w:rsidR="00D6354D" w:rsidRPr="001D08E4">
        <w:rPr>
          <w:rFonts w:cs="Arial"/>
        </w:rPr>
        <w:t>play</w:t>
      </w:r>
      <w:r w:rsidR="00AE2FD8" w:rsidRPr="001D08E4">
        <w:rPr>
          <w:rFonts w:cs="Arial"/>
        </w:rPr>
        <w:t xml:space="preserve"> </w:t>
      </w:r>
      <w:r w:rsidR="00FE60B9" w:rsidRPr="001D08E4">
        <w:rPr>
          <w:rFonts w:cs="Arial"/>
        </w:rPr>
        <w:t>conceived and</w:t>
      </w:r>
      <w:r w:rsidR="00D6354D" w:rsidRPr="001D08E4">
        <w:rPr>
          <w:rFonts w:cs="Arial"/>
        </w:rPr>
        <w:t xml:space="preserve"> adapted by </w:t>
      </w:r>
      <w:r w:rsidR="00D6354D" w:rsidRPr="0012797E">
        <w:rPr>
          <w:rFonts w:cs="Arial"/>
          <w:b/>
          <w:bCs/>
        </w:rPr>
        <w:t>Lauren</w:t>
      </w:r>
      <w:r w:rsidR="00D6354D" w:rsidRPr="0012797E">
        <w:rPr>
          <w:rFonts w:cs="Arial"/>
          <w:bCs/>
        </w:rPr>
        <w:t xml:space="preserve"> </w:t>
      </w:r>
      <w:r w:rsidR="00D6354D" w:rsidRPr="0012797E">
        <w:rPr>
          <w:rFonts w:cs="Arial"/>
          <w:b/>
          <w:bCs/>
        </w:rPr>
        <w:t>Brotman</w:t>
      </w:r>
      <w:r w:rsidR="00AE2FD8" w:rsidRPr="001D08E4">
        <w:rPr>
          <w:rFonts w:cs="Arial"/>
          <w:b/>
          <w:bCs/>
        </w:rPr>
        <w:t xml:space="preserve">, </w:t>
      </w:r>
      <w:r w:rsidR="00D6354D" w:rsidRPr="001D08E4">
        <w:rPr>
          <w:rFonts w:cs="Arial"/>
        </w:rPr>
        <w:t>as part</w:t>
      </w:r>
      <w:r w:rsidR="00AE2FD8" w:rsidRPr="001D08E4">
        <w:rPr>
          <w:rFonts w:cs="Arial"/>
        </w:rPr>
        <w:t xml:space="preserve"> of the </w:t>
      </w:r>
      <w:r w:rsidR="00D6354D" w:rsidRPr="001D08E4">
        <w:rPr>
          <w:rFonts w:cs="Arial"/>
          <w:bCs/>
        </w:rPr>
        <w:t xml:space="preserve">100 Year </w:t>
      </w:r>
      <w:r w:rsidR="007A7D32" w:rsidRPr="001D08E4">
        <w:rPr>
          <w:rFonts w:cs="Arial"/>
          <w:bCs/>
        </w:rPr>
        <w:t xml:space="preserve">Anniversary </w:t>
      </w:r>
      <w:r w:rsidR="00D6354D" w:rsidRPr="001D08E4">
        <w:rPr>
          <w:rFonts w:cs="Arial"/>
          <w:bCs/>
        </w:rPr>
        <w:t>Celebration</w:t>
      </w:r>
      <w:r w:rsidR="007A7D32" w:rsidRPr="001D08E4">
        <w:rPr>
          <w:rFonts w:cs="Arial"/>
          <w:bCs/>
        </w:rPr>
        <w:t>s</w:t>
      </w:r>
      <w:r w:rsidR="00D6354D" w:rsidRPr="001D08E4">
        <w:rPr>
          <w:rFonts w:cs="Arial"/>
          <w:bCs/>
        </w:rPr>
        <w:t xml:space="preserve"> of Prince George</w:t>
      </w:r>
      <w:r w:rsidR="00AE2FD8" w:rsidRPr="001D08E4">
        <w:rPr>
          <w:rFonts w:cs="Arial"/>
        </w:rPr>
        <w:t>.</w:t>
      </w:r>
    </w:p>
    <w:p w14:paraId="54D67B3E" w14:textId="77777777" w:rsidR="00E16929" w:rsidRDefault="007A7D32" w:rsidP="00466F8C">
      <w:pPr>
        <w:rPr>
          <w:rFonts w:cs="Arial"/>
        </w:rPr>
      </w:pPr>
      <w:r w:rsidRPr="001D08E4">
        <w:rPr>
          <w:rFonts w:cs="Arial"/>
        </w:rPr>
        <w:t xml:space="preserve">In </w:t>
      </w:r>
      <w:proofErr w:type="spellStart"/>
      <w:r w:rsidRPr="001D08E4">
        <w:rPr>
          <w:rFonts w:cs="Arial"/>
        </w:rPr>
        <w:t>honour</w:t>
      </w:r>
      <w:proofErr w:type="spellEnd"/>
      <w:r w:rsidRPr="001D08E4">
        <w:rPr>
          <w:rFonts w:cs="Arial"/>
        </w:rPr>
        <w:t xml:space="preserve"> of Prince George’s 100</w:t>
      </w:r>
      <w:r w:rsidRPr="001D08E4">
        <w:rPr>
          <w:rFonts w:cs="Arial"/>
          <w:vertAlign w:val="superscript"/>
        </w:rPr>
        <w:t>th</w:t>
      </w:r>
      <w:r w:rsidRPr="001D08E4">
        <w:rPr>
          <w:rFonts w:cs="Arial"/>
        </w:rPr>
        <w:t xml:space="preserve"> Anniversary, </w:t>
      </w:r>
      <w:r w:rsidRPr="001D08E4">
        <w:rPr>
          <w:rFonts w:cs="Arial"/>
          <w:i/>
        </w:rPr>
        <w:t>Shakespeare</w:t>
      </w:r>
      <w:r w:rsidRPr="001D08E4">
        <w:rPr>
          <w:rFonts w:cs="Arial"/>
        </w:rPr>
        <w:t xml:space="preserve"> </w:t>
      </w:r>
      <w:r w:rsidRPr="001D08E4">
        <w:rPr>
          <w:rFonts w:cs="Arial"/>
          <w:i/>
        </w:rPr>
        <w:t>Unfolded</w:t>
      </w:r>
      <w:r w:rsidRPr="001D08E4">
        <w:rPr>
          <w:rFonts w:cs="Arial"/>
        </w:rPr>
        <w:t xml:space="preserve"> celebrates the magical surroundings of our city and the heart of o</w:t>
      </w:r>
      <w:r w:rsidR="00D636AA" w:rsidRPr="001D08E4">
        <w:rPr>
          <w:rFonts w:cs="Arial"/>
        </w:rPr>
        <w:t>ur natural resources</w:t>
      </w:r>
      <w:proofErr w:type="gramStart"/>
      <w:r w:rsidR="00D636AA" w:rsidRPr="001D08E4">
        <w:rPr>
          <w:rFonts w:cs="Arial"/>
        </w:rPr>
        <w:t>;</w:t>
      </w:r>
      <w:proofErr w:type="gramEnd"/>
      <w:r w:rsidR="00D636AA" w:rsidRPr="001D08E4">
        <w:rPr>
          <w:rFonts w:cs="Arial"/>
        </w:rPr>
        <w:t xml:space="preserve"> our trees</w:t>
      </w:r>
      <w:r w:rsidR="007E245F">
        <w:rPr>
          <w:rFonts w:cs="Arial"/>
        </w:rPr>
        <w:t>, our paper</w:t>
      </w:r>
      <w:r w:rsidR="00D636AA" w:rsidRPr="001D08E4">
        <w:rPr>
          <w:rFonts w:cs="Arial"/>
        </w:rPr>
        <w:t xml:space="preserve"> </w:t>
      </w:r>
      <w:r w:rsidRPr="001D08E4">
        <w:rPr>
          <w:rFonts w:cs="Arial"/>
        </w:rPr>
        <w:t xml:space="preserve">and our </w:t>
      </w:r>
      <w:r w:rsidR="00D636AA" w:rsidRPr="001D08E4">
        <w:rPr>
          <w:rFonts w:cs="Arial"/>
        </w:rPr>
        <w:t>community</w:t>
      </w:r>
      <w:r w:rsidRPr="001D08E4">
        <w:rPr>
          <w:rFonts w:cs="Arial"/>
        </w:rPr>
        <w:t>.</w:t>
      </w:r>
      <w:r w:rsidR="00466F8C">
        <w:rPr>
          <w:rFonts w:cs="Arial"/>
        </w:rPr>
        <w:t xml:space="preserve"> </w:t>
      </w:r>
      <w:r w:rsidRPr="001D08E4">
        <w:rPr>
          <w:rFonts w:cs="Arial"/>
        </w:rPr>
        <w:t>In this hilarious, accessible and often moving story, a company of actors join</w:t>
      </w:r>
      <w:r w:rsidR="00B83903">
        <w:rPr>
          <w:rFonts w:cs="Arial"/>
        </w:rPr>
        <w:t>s</w:t>
      </w:r>
      <w:r w:rsidRPr="001D08E4">
        <w:rPr>
          <w:rFonts w:cs="Arial"/>
        </w:rPr>
        <w:t xml:space="preserve"> forces to celebrate the 100</w:t>
      </w:r>
      <w:r w:rsidRPr="001D08E4">
        <w:rPr>
          <w:rFonts w:cs="Arial"/>
          <w:vertAlign w:val="superscript"/>
        </w:rPr>
        <w:t>th</w:t>
      </w:r>
      <w:r w:rsidRPr="001D08E4">
        <w:rPr>
          <w:rFonts w:cs="Arial"/>
        </w:rPr>
        <w:t xml:space="preserve"> Anniversary of Prince George through some of Sha</w:t>
      </w:r>
      <w:r w:rsidR="00263140">
        <w:rPr>
          <w:rFonts w:cs="Arial"/>
        </w:rPr>
        <w:t xml:space="preserve">kespeare’s most beloved sonnets, </w:t>
      </w:r>
      <w:r w:rsidRPr="001D08E4">
        <w:rPr>
          <w:rFonts w:cs="Arial"/>
        </w:rPr>
        <w:t>love scenes</w:t>
      </w:r>
      <w:r w:rsidR="00263140">
        <w:rPr>
          <w:rFonts w:cs="Arial"/>
        </w:rPr>
        <w:t xml:space="preserve"> and live music</w:t>
      </w:r>
      <w:r w:rsidRPr="001D08E4">
        <w:rPr>
          <w:rFonts w:cs="Arial"/>
        </w:rPr>
        <w:t xml:space="preserve">. </w:t>
      </w:r>
    </w:p>
    <w:p w14:paraId="77CFD024" w14:textId="77777777" w:rsidR="00E16929" w:rsidRDefault="00E16929" w:rsidP="00466F8C">
      <w:pPr>
        <w:rPr>
          <w:rFonts w:cs="Arial"/>
        </w:rPr>
      </w:pPr>
    </w:p>
    <w:p w14:paraId="55E4C389" w14:textId="4342E173" w:rsidR="007A7D32" w:rsidRPr="001D08E4" w:rsidRDefault="007A7D32" w:rsidP="00466F8C">
      <w:pPr>
        <w:rPr>
          <w:rFonts w:cs="Arial"/>
        </w:rPr>
      </w:pPr>
      <w:r w:rsidRPr="001D08E4">
        <w:rPr>
          <w:rFonts w:cs="Arial"/>
        </w:rPr>
        <w:t>Set outdoors on the grounds of our historic Veteran’s Plaza Spirit Square at City Hall, this midsummer-madness delight, told completely through Shakespeare’s words, brings together a community of players and audience alike, to celebrate and reflect upon our history, our people, our sacred natural landscape, the human experience and our connection to Nature.</w:t>
      </w:r>
    </w:p>
    <w:p w14:paraId="1180F63F" w14:textId="77777777" w:rsidR="007A7D32" w:rsidRPr="001D08E4" w:rsidRDefault="007A7D32" w:rsidP="00466F8C">
      <w:pPr>
        <w:rPr>
          <w:rFonts w:cs="Arial"/>
        </w:rPr>
      </w:pPr>
    </w:p>
    <w:p w14:paraId="4B8233AC" w14:textId="0C42CD3F" w:rsidR="000930CA" w:rsidRPr="001D08E4" w:rsidRDefault="00D636AA" w:rsidP="00466F8C">
      <w:pPr>
        <w:widowControl w:val="0"/>
        <w:autoSpaceDE w:val="0"/>
        <w:autoSpaceDN w:val="0"/>
        <w:adjustRightInd w:val="0"/>
        <w:rPr>
          <w:rFonts w:cs="Arial"/>
        </w:rPr>
      </w:pPr>
      <w:r w:rsidRPr="001D08E4">
        <w:rPr>
          <w:rFonts w:cs="Arial"/>
        </w:rPr>
        <w:t xml:space="preserve">Told through Williams Shakespeare’s words, this new play created by B2CTheatre’s Co-Artistic Director Lauren Brotman will be presented by an entirely local group of artists: </w:t>
      </w:r>
      <w:r w:rsidR="00AE2FD8" w:rsidRPr="001D08E4">
        <w:rPr>
          <w:rFonts w:cs="Arial"/>
        </w:rPr>
        <w:t xml:space="preserve"> </w:t>
      </w:r>
      <w:r w:rsidR="00AE2FD8" w:rsidRPr="001D08E4">
        <w:rPr>
          <w:rFonts w:cs="Arial"/>
          <w:b/>
          <w:bCs/>
        </w:rPr>
        <w:t>Lauren Brotman</w:t>
      </w:r>
      <w:r w:rsidRPr="001D08E4">
        <w:rPr>
          <w:rFonts w:cs="Arial"/>
          <w:b/>
          <w:bCs/>
        </w:rPr>
        <w:t xml:space="preserve"> </w:t>
      </w:r>
      <w:r w:rsidRPr="001D08E4">
        <w:rPr>
          <w:rFonts w:cs="Arial"/>
          <w:bCs/>
        </w:rPr>
        <w:t>(</w:t>
      </w:r>
      <w:r w:rsidRPr="001D08E4">
        <w:rPr>
          <w:rFonts w:cs="Arial"/>
          <w:bCs/>
          <w:i/>
        </w:rPr>
        <w:t>The Secret Mask</w:t>
      </w:r>
      <w:r w:rsidRPr="001D08E4">
        <w:rPr>
          <w:rFonts w:cs="Arial"/>
          <w:bCs/>
        </w:rPr>
        <w:t>, Theatre North West and Christopher Plummer Fellowship Award recipient)</w:t>
      </w:r>
      <w:r w:rsidR="00AE2FD8" w:rsidRPr="001D08E4">
        <w:rPr>
          <w:rFonts w:cs="Arial"/>
          <w:bCs/>
        </w:rPr>
        <w:t>,</w:t>
      </w:r>
      <w:r w:rsidR="00AE2FD8" w:rsidRPr="001D08E4">
        <w:rPr>
          <w:rFonts w:cs="Arial"/>
          <w:b/>
          <w:bCs/>
        </w:rPr>
        <w:t xml:space="preserve"> </w:t>
      </w:r>
      <w:r w:rsidR="00585298" w:rsidRPr="001D08E4">
        <w:rPr>
          <w:rFonts w:cs="Arial"/>
          <w:bCs/>
        </w:rPr>
        <w:t>Assistant D</w:t>
      </w:r>
      <w:r w:rsidRPr="001D08E4">
        <w:rPr>
          <w:rFonts w:cs="Arial"/>
          <w:bCs/>
        </w:rPr>
        <w:t>irector</w:t>
      </w:r>
      <w:r w:rsidRPr="001D08E4">
        <w:rPr>
          <w:rFonts w:cs="Arial"/>
          <w:b/>
          <w:bCs/>
        </w:rPr>
        <w:t xml:space="preserve"> Melissa Glover </w:t>
      </w:r>
      <w:r w:rsidRPr="001D08E4">
        <w:rPr>
          <w:rFonts w:cs="Arial"/>
          <w:bCs/>
        </w:rPr>
        <w:t>(</w:t>
      </w:r>
      <w:r w:rsidR="00D87FF1" w:rsidRPr="001D08E4">
        <w:rPr>
          <w:rFonts w:cs="Arial"/>
          <w:bCs/>
          <w:i/>
        </w:rPr>
        <w:t>Bemused</w:t>
      </w:r>
      <w:r w:rsidR="00D87FF1" w:rsidRPr="001D08E4">
        <w:rPr>
          <w:rFonts w:cs="Arial"/>
          <w:bCs/>
        </w:rPr>
        <w:t xml:space="preserve"> and </w:t>
      </w:r>
      <w:r w:rsidR="00D87FF1" w:rsidRPr="001D08E4">
        <w:rPr>
          <w:rFonts w:cs="Arial"/>
          <w:bCs/>
          <w:i/>
        </w:rPr>
        <w:t>All Shook Up</w:t>
      </w:r>
      <w:r w:rsidR="00D87FF1" w:rsidRPr="001D08E4">
        <w:rPr>
          <w:rFonts w:cs="Arial"/>
          <w:bCs/>
        </w:rPr>
        <w:t>, Theatre North West),</w:t>
      </w:r>
      <w:r w:rsidR="00AE2FD8" w:rsidRPr="001D08E4">
        <w:rPr>
          <w:rFonts w:cs="Arial"/>
          <w:b/>
          <w:bCs/>
        </w:rPr>
        <w:t xml:space="preserve"> </w:t>
      </w:r>
      <w:r w:rsidR="000930CA" w:rsidRPr="001D08E4">
        <w:rPr>
          <w:rFonts w:cs="Arial"/>
          <w:b/>
          <w:bCs/>
        </w:rPr>
        <w:t xml:space="preserve">David Leach, </w:t>
      </w:r>
      <w:r w:rsidR="00263140">
        <w:rPr>
          <w:rFonts w:cs="Arial"/>
          <w:b/>
        </w:rPr>
        <w:t xml:space="preserve">Emily </w:t>
      </w:r>
      <w:proofErr w:type="spellStart"/>
      <w:r w:rsidR="00263140">
        <w:rPr>
          <w:rFonts w:cs="Arial"/>
          <w:b/>
        </w:rPr>
        <w:t>MacL</w:t>
      </w:r>
      <w:r w:rsidR="00585298" w:rsidRPr="001D08E4">
        <w:rPr>
          <w:rFonts w:cs="Arial"/>
          <w:b/>
        </w:rPr>
        <w:t>ise</w:t>
      </w:r>
      <w:proofErr w:type="spellEnd"/>
      <w:r w:rsidR="00585298" w:rsidRPr="001D08E4">
        <w:rPr>
          <w:rFonts w:cs="Arial"/>
        </w:rPr>
        <w:t xml:space="preserve"> and </w:t>
      </w:r>
      <w:r w:rsidR="00585298" w:rsidRPr="001D08E4">
        <w:rPr>
          <w:rFonts w:cs="Arial"/>
          <w:b/>
        </w:rPr>
        <w:t>Paige M</w:t>
      </w:r>
      <w:r w:rsidR="00D87FF1" w:rsidRPr="001D08E4">
        <w:rPr>
          <w:rFonts w:cs="Arial"/>
          <w:b/>
        </w:rPr>
        <w:t>arriot</w:t>
      </w:r>
      <w:r w:rsidR="00466F8C">
        <w:rPr>
          <w:rFonts w:cs="Arial"/>
          <w:b/>
        </w:rPr>
        <w:t>t</w:t>
      </w:r>
      <w:r w:rsidR="00585298" w:rsidRPr="001D08E4">
        <w:rPr>
          <w:rFonts w:cs="Arial"/>
        </w:rPr>
        <w:t xml:space="preserve"> (</w:t>
      </w:r>
      <w:r w:rsidR="00D87FF1" w:rsidRPr="001D08E4">
        <w:rPr>
          <w:rFonts w:cs="Arial"/>
          <w:i/>
        </w:rPr>
        <w:t>Beatrice &amp; Benedict</w:t>
      </w:r>
      <w:r w:rsidR="00585298" w:rsidRPr="001D08E4">
        <w:rPr>
          <w:rFonts w:cs="Arial"/>
        </w:rPr>
        <w:t xml:space="preserve">, </w:t>
      </w:r>
      <w:r w:rsidR="00D87FF1" w:rsidRPr="001D08E4">
        <w:rPr>
          <w:rFonts w:cs="Arial"/>
        </w:rPr>
        <w:t>Fraser Lyric Opera</w:t>
      </w:r>
      <w:r w:rsidR="00585298" w:rsidRPr="001D08E4">
        <w:rPr>
          <w:rFonts w:cs="Arial"/>
        </w:rPr>
        <w:t xml:space="preserve">) </w:t>
      </w:r>
      <w:r w:rsidR="00AE2FD8" w:rsidRPr="001D08E4">
        <w:rPr>
          <w:rFonts w:cs="Arial"/>
        </w:rPr>
        <w:t xml:space="preserve">and </w:t>
      </w:r>
      <w:r w:rsidR="00585298" w:rsidRPr="001D08E4">
        <w:rPr>
          <w:rFonts w:cs="Arial"/>
        </w:rPr>
        <w:t>others.</w:t>
      </w:r>
    </w:p>
    <w:p w14:paraId="5829BB41" w14:textId="77777777" w:rsidR="00263140" w:rsidRDefault="00263140" w:rsidP="00466F8C">
      <w:pPr>
        <w:widowControl w:val="0"/>
        <w:autoSpaceDE w:val="0"/>
        <w:autoSpaceDN w:val="0"/>
        <w:adjustRightInd w:val="0"/>
        <w:rPr>
          <w:rFonts w:cs="Arial"/>
          <w:i/>
        </w:rPr>
      </w:pPr>
    </w:p>
    <w:p w14:paraId="23921606" w14:textId="4C2E4AC4" w:rsidR="000930CA" w:rsidRDefault="000930CA" w:rsidP="00466F8C">
      <w:pPr>
        <w:widowControl w:val="0"/>
        <w:autoSpaceDE w:val="0"/>
        <w:autoSpaceDN w:val="0"/>
        <w:adjustRightInd w:val="0"/>
        <w:rPr>
          <w:rFonts w:cs="Arial"/>
          <w:i/>
        </w:rPr>
      </w:pPr>
      <w:r w:rsidRPr="001D08E4">
        <w:rPr>
          <w:rFonts w:cs="Arial"/>
          <w:i/>
        </w:rPr>
        <w:t xml:space="preserve">When </w:t>
      </w:r>
      <w:r w:rsidR="001D08E4">
        <w:rPr>
          <w:rFonts w:cs="Arial"/>
          <w:i/>
        </w:rPr>
        <w:t>we moved</w:t>
      </w:r>
      <w:r w:rsidRPr="001D08E4">
        <w:rPr>
          <w:rFonts w:cs="Arial"/>
          <w:i/>
        </w:rPr>
        <w:t xml:space="preserve"> to </w:t>
      </w:r>
      <w:r w:rsidR="001D08E4">
        <w:rPr>
          <w:rFonts w:cs="Arial"/>
          <w:i/>
        </w:rPr>
        <w:t>PG</w:t>
      </w:r>
      <w:r w:rsidRPr="001D08E4">
        <w:rPr>
          <w:rFonts w:cs="Arial"/>
          <w:i/>
        </w:rPr>
        <w:t xml:space="preserve"> last summer, </w:t>
      </w:r>
      <w:proofErr w:type="gramStart"/>
      <w:r w:rsidRPr="001D08E4">
        <w:rPr>
          <w:rFonts w:cs="Arial"/>
          <w:i/>
        </w:rPr>
        <w:t xml:space="preserve">I was immediately struck by </w:t>
      </w:r>
      <w:r w:rsidR="001D08E4">
        <w:rPr>
          <w:rFonts w:cs="Arial"/>
          <w:i/>
        </w:rPr>
        <w:t>t</w:t>
      </w:r>
      <w:r w:rsidRPr="001D08E4">
        <w:rPr>
          <w:rFonts w:cs="Arial"/>
          <w:i/>
        </w:rPr>
        <w:t>he beauty of the surroundings</w:t>
      </w:r>
      <w:proofErr w:type="gramEnd"/>
      <w:r w:rsidRPr="001D08E4">
        <w:rPr>
          <w:rFonts w:cs="Arial"/>
          <w:i/>
        </w:rPr>
        <w:t xml:space="preserve">, and the openness of the community, </w:t>
      </w:r>
      <w:r w:rsidRPr="001D08E4">
        <w:rPr>
          <w:rFonts w:cs="Arial"/>
        </w:rPr>
        <w:t>says Brotman</w:t>
      </w:r>
      <w:r w:rsidRPr="001D08E4">
        <w:rPr>
          <w:rFonts w:cs="Arial"/>
          <w:i/>
        </w:rPr>
        <w:t>. With the 100th Anniversary fast approaching, I was inspired to make an offering</w:t>
      </w:r>
      <w:r w:rsidR="00B83903">
        <w:rPr>
          <w:rFonts w:cs="Arial"/>
          <w:i/>
        </w:rPr>
        <w:t xml:space="preserve"> to our new city that celebrates</w:t>
      </w:r>
      <w:r w:rsidRPr="001D08E4">
        <w:rPr>
          <w:rFonts w:cs="Arial"/>
          <w:i/>
        </w:rPr>
        <w:t xml:space="preserve"> our new home and</w:t>
      </w:r>
      <w:r w:rsidR="00B83903">
        <w:rPr>
          <w:rFonts w:cs="Arial"/>
          <w:i/>
        </w:rPr>
        <w:t xml:space="preserve"> I</w:t>
      </w:r>
      <w:r w:rsidRPr="001D08E4">
        <w:rPr>
          <w:rFonts w:cs="Arial"/>
          <w:i/>
        </w:rPr>
        <w:t xml:space="preserve"> knew that an outdoor Shakespeare production was the way to go since so many of Shakespeare’s plays celebrate and reflect u</w:t>
      </w:r>
      <w:r w:rsidR="00B83903">
        <w:rPr>
          <w:rFonts w:cs="Arial"/>
          <w:i/>
        </w:rPr>
        <w:t xml:space="preserve">pon the two very things that have given me inspiration during my hours of </w:t>
      </w:r>
      <w:r w:rsidRPr="001D08E4">
        <w:rPr>
          <w:rFonts w:cs="Arial"/>
          <w:i/>
        </w:rPr>
        <w:t xml:space="preserve">walking along the Nechako and Fraser Rivers with my young infant: Nature and Love. </w:t>
      </w:r>
    </w:p>
    <w:p w14:paraId="1BD4A1B0" w14:textId="77777777" w:rsidR="001D08E4" w:rsidRDefault="001D08E4" w:rsidP="00466F8C">
      <w:pPr>
        <w:widowControl w:val="0"/>
        <w:autoSpaceDE w:val="0"/>
        <w:autoSpaceDN w:val="0"/>
        <w:adjustRightInd w:val="0"/>
        <w:rPr>
          <w:rFonts w:cs="Arial"/>
          <w:i/>
        </w:rPr>
      </w:pPr>
    </w:p>
    <w:p w14:paraId="39C79A7B" w14:textId="10505BA3" w:rsidR="001D08E4" w:rsidRDefault="00B83903" w:rsidP="00466F8C">
      <w:pPr>
        <w:rPr>
          <w:rFonts w:cs="Arial"/>
        </w:rPr>
      </w:pPr>
      <w:r>
        <w:rPr>
          <w:rFonts w:cs="Arial"/>
        </w:rPr>
        <w:t>Coupled with</w:t>
      </w:r>
      <w:r w:rsidR="007E245F">
        <w:rPr>
          <w:rFonts w:cs="Arial"/>
        </w:rPr>
        <w:t xml:space="preserve"> the production, Brotman is</w:t>
      </w:r>
      <w:r w:rsidR="001D08E4" w:rsidRPr="001D08E4">
        <w:rPr>
          <w:rFonts w:cs="Arial"/>
        </w:rPr>
        <w:t xml:space="preserve"> </w:t>
      </w:r>
      <w:r w:rsidR="007E245F">
        <w:rPr>
          <w:rFonts w:cs="Arial"/>
        </w:rPr>
        <w:t xml:space="preserve">creating a live installation at </w:t>
      </w:r>
      <w:proofErr w:type="spellStart"/>
      <w:r w:rsidR="007E245F" w:rsidRPr="001D08E4">
        <w:rPr>
          <w:rFonts w:cs="Arial"/>
        </w:rPr>
        <w:t>SummerFest</w:t>
      </w:r>
      <w:proofErr w:type="spellEnd"/>
      <w:r w:rsidR="007E245F">
        <w:rPr>
          <w:rFonts w:cs="Arial"/>
        </w:rPr>
        <w:t xml:space="preserve">, </w:t>
      </w:r>
      <w:r w:rsidR="00263140">
        <w:rPr>
          <w:rFonts w:cs="Arial"/>
          <w:i/>
        </w:rPr>
        <w:t>The Memory Tree</w:t>
      </w:r>
      <w:r w:rsidR="007E245F">
        <w:rPr>
          <w:rFonts w:cs="Arial"/>
        </w:rPr>
        <w:t xml:space="preserve">, where </w:t>
      </w:r>
      <w:r w:rsidR="00263140">
        <w:rPr>
          <w:rFonts w:cs="Arial"/>
        </w:rPr>
        <w:t>the community</w:t>
      </w:r>
      <w:r w:rsidR="007E245F" w:rsidRPr="001D08E4">
        <w:rPr>
          <w:rFonts w:cs="Arial"/>
        </w:rPr>
        <w:t xml:space="preserve"> </w:t>
      </w:r>
      <w:r w:rsidR="007E245F">
        <w:rPr>
          <w:rFonts w:cs="Arial"/>
        </w:rPr>
        <w:t>will</w:t>
      </w:r>
      <w:r w:rsidR="001D08E4" w:rsidRPr="001D08E4">
        <w:rPr>
          <w:rFonts w:cs="Arial"/>
        </w:rPr>
        <w:t xml:space="preserve"> be invited to write a significant memory they've experienced in </w:t>
      </w:r>
      <w:r w:rsidR="00263140">
        <w:rPr>
          <w:rFonts w:cs="Arial"/>
        </w:rPr>
        <w:t>PG</w:t>
      </w:r>
      <w:r w:rsidR="001D08E4" w:rsidRPr="001D08E4">
        <w:rPr>
          <w:rFonts w:cs="Arial"/>
        </w:rPr>
        <w:t xml:space="preserve"> on a piece of paper which </w:t>
      </w:r>
      <w:r w:rsidR="007E245F">
        <w:rPr>
          <w:rFonts w:cs="Arial"/>
        </w:rPr>
        <w:t>will be tied</w:t>
      </w:r>
      <w:r w:rsidR="001D08E4" w:rsidRPr="001D08E4">
        <w:rPr>
          <w:rFonts w:cs="Arial"/>
        </w:rPr>
        <w:t xml:space="preserve"> </w:t>
      </w:r>
      <w:r w:rsidR="007E245F">
        <w:rPr>
          <w:rFonts w:cs="Arial"/>
        </w:rPr>
        <w:t>to</w:t>
      </w:r>
      <w:r w:rsidR="001D08E4" w:rsidRPr="001D08E4">
        <w:rPr>
          <w:rFonts w:cs="Arial"/>
        </w:rPr>
        <w:t xml:space="preserve"> one of the tree branches </w:t>
      </w:r>
      <w:r w:rsidR="007E245F" w:rsidRPr="00466F8C">
        <w:rPr>
          <w:rFonts w:cs="Arial"/>
        </w:rPr>
        <w:t xml:space="preserve">in Veteran’s Plaza Spirit Square at </w:t>
      </w:r>
      <w:r w:rsidR="001D08E4" w:rsidRPr="00466F8C">
        <w:rPr>
          <w:rFonts w:cs="Arial"/>
        </w:rPr>
        <w:t>City Hall.</w:t>
      </w:r>
      <w:r w:rsidR="001D08E4" w:rsidRPr="001D08E4">
        <w:rPr>
          <w:rFonts w:cs="Arial"/>
        </w:rPr>
        <w:t xml:space="preserve"> As the branches fill up, the history of the community unfolds, until finally we and </w:t>
      </w:r>
      <w:proofErr w:type="gramStart"/>
      <w:r w:rsidR="001D08E4" w:rsidRPr="001D08E4">
        <w:rPr>
          <w:rFonts w:cs="Arial"/>
        </w:rPr>
        <w:t>the paper,</w:t>
      </w:r>
      <w:proofErr w:type="gramEnd"/>
      <w:r w:rsidR="001D08E4" w:rsidRPr="001D08E4">
        <w:rPr>
          <w:rFonts w:cs="Arial"/>
        </w:rPr>
        <w:t xml:space="preserve"> fully unfolded, return back to the earth to begin a new cycle of life, newness and growth, a new centennial, as we enter our next 100 years.</w:t>
      </w:r>
    </w:p>
    <w:p w14:paraId="4A6BC107" w14:textId="77777777" w:rsidR="002624F3" w:rsidRDefault="002624F3" w:rsidP="00466F8C">
      <w:pPr>
        <w:rPr>
          <w:rFonts w:cs="Arial"/>
        </w:rPr>
      </w:pPr>
    </w:p>
    <w:p w14:paraId="20FA2179" w14:textId="73CC2486" w:rsidR="002624F3" w:rsidRDefault="002624F3" w:rsidP="002624F3">
      <w:pPr>
        <w:rPr>
          <w:rFonts w:cs="Arial"/>
        </w:rPr>
      </w:pPr>
      <w:r>
        <w:rPr>
          <w:rFonts w:cs="Arial"/>
        </w:rPr>
        <w:t>B</w:t>
      </w:r>
      <w:r w:rsidRPr="001D08E4">
        <w:rPr>
          <w:rFonts w:cs="Arial"/>
        </w:rPr>
        <w:t>oth events</w:t>
      </w:r>
      <w:r w:rsidR="00B83903">
        <w:rPr>
          <w:rFonts w:cs="Arial"/>
        </w:rPr>
        <w:t xml:space="preserve"> are themed </w:t>
      </w:r>
      <w:r>
        <w:rPr>
          <w:rFonts w:cs="Arial"/>
        </w:rPr>
        <w:t xml:space="preserve">by </w:t>
      </w:r>
      <w:r w:rsidRPr="001D08E4">
        <w:rPr>
          <w:rFonts w:cs="Arial"/>
        </w:rPr>
        <w:t xml:space="preserve">Trees, Paper and People, </w:t>
      </w:r>
      <w:r>
        <w:rPr>
          <w:rFonts w:cs="Arial"/>
        </w:rPr>
        <w:t xml:space="preserve">and </w:t>
      </w:r>
      <w:r w:rsidRPr="001D08E4">
        <w:rPr>
          <w:rFonts w:cs="Arial"/>
        </w:rPr>
        <w:t xml:space="preserve">remind us of the physical landscape we are a part of; our paper and pulp mill industry that thrives because of the trees that encircle us, and the people who ensure that our natural resources are used to further the vibrancy and growth of our city. </w:t>
      </w:r>
      <w:r w:rsidRPr="002624F3">
        <w:rPr>
          <w:rFonts w:cs="Arial"/>
          <w:i/>
        </w:rPr>
        <w:t>Unfolded</w:t>
      </w:r>
      <w:r w:rsidRPr="001D08E4">
        <w:rPr>
          <w:rFonts w:cs="Arial"/>
        </w:rPr>
        <w:t xml:space="preserve"> </w:t>
      </w:r>
      <w:r>
        <w:rPr>
          <w:rFonts w:cs="Arial"/>
        </w:rPr>
        <w:t>(</w:t>
      </w:r>
      <w:r w:rsidRPr="002624F3">
        <w:rPr>
          <w:rFonts w:cs="Arial"/>
          <w:i/>
        </w:rPr>
        <w:t>Shakespeare Unfolded</w:t>
      </w:r>
      <w:r>
        <w:rPr>
          <w:rFonts w:cs="Arial"/>
        </w:rPr>
        <w:t xml:space="preserve"> and </w:t>
      </w:r>
      <w:r w:rsidRPr="002624F3">
        <w:rPr>
          <w:rFonts w:cs="Arial"/>
          <w:i/>
        </w:rPr>
        <w:t>The Memory Tree</w:t>
      </w:r>
      <w:r>
        <w:rPr>
          <w:rFonts w:cs="Arial"/>
        </w:rPr>
        <w:t xml:space="preserve">) </w:t>
      </w:r>
      <w:r w:rsidRPr="001D08E4">
        <w:rPr>
          <w:rFonts w:cs="Arial"/>
        </w:rPr>
        <w:t>celebrates the magical surroundings and vitality of our city and the heart of our natural resources</w:t>
      </w:r>
      <w:proofErr w:type="gramStart"/>
      <w:r w:rsidRPr="001D08E4">
        <w:rPr>
          <w:rFonts w:cs="Arial"/>
        </w:rPr>
        <w:t>;</w:t>
      </w:r>
      <w:proofErr w:type="gramEnd"/>
      <w:r w:rsidRPr="001D08E4">
        <w:rPr>
          <w:rFonts w:cs="Arial"/>
        </w:rPr>
        <w:t xml:space="preserve"> our trees, our paper and our people.</w:t>
      </w:r>
    </w:p>
    <w:p w14:paraId="22D8F958" w14:textId="77777777" w:rsidR="002624F3" w:rsidRPr="001D08E4" w:rsidRDefault="002624F3" w:rsidP="00466F8C">
      <w:pPr>
        <w:rPr>
          <w:rFonts w:cs="Arial"/>
        </w:rPr>
      </w:pPr>
    </w:p>
    <w:p w14:paraId="619BE791" w14:textId="0E99C962" w:rsidR="00135E9B" w:rsidRPr="001D08E4" w:rsidRDefault="00AE2FD8" w:rsidP="00466F8C">
      <w:pPr>
        <w:widowControl w:val="0"/>
        <w:autoSpaceDE w:val="0"/>
        <w:autoSpaceDN w:val="0"/>
        <w:adjustRightInd w:val="0"/>
        <w:rPr>
          <w:rFonts w:cs="Arial"/>
        </w:rPr>
      </w:pPr>
      <w:r w:rsidRPr="001D08E4">
        <w:rPr>
          <w:rFonts w:cs="Arial"/>
          <w:b/>
          <w:bCs/>
        </w:rPr>
        <w:t xml:space="preserve">Bound to Create Theatre </w:t>
      </w:r>
      <w:r w:rsidRPr="001D08E4">
        <w:rPr>
          <w:rFonts w:cs="Arial"/>
        </w:rPr>
        <w:t xml:space="preserve">was formed in 2003 by </w:t>
      </w:r>
      <w:r w:rsidR="001D08E4">
        <w:rPr>
          <w:rFonts w:cs="Arial"/>
        </w:rPr>
        <w:t xml:space="preserve">award winning </w:t>
      </w:r>
      <w:r w:rsidRPr="001D08E4">
        <w:rPr>
          <w:rFonts w:cs="Arial"/>
        </w:rPr>
        <w:t xml:space="preserve">theatre artists </w:t>
      </w:r>
      <w:r w:rsidRPr="001D08E4">
        <w:rPr>
          <w:rFonts w:cs="Arial"/>
          <w:b/>
          <w:bCs/>
        </w:rPr>
        <w:t xml:space="preserve">Lauren Brotman </w:t>
      </w:r>
      <w:r w:rsidRPr="001D08E4">
        <w:rPr>
          <w:rFonts w:cs="Arial"/>
        </w:rPr>
        <w:t xml:space="preserve">and </w:t>
      </w:r>
      <w:r w:rsidRPr="001D08E4">
        <w:rPr>
          <w:rFonts w:cs="Arial"/>
          <w:b/>
          <w:bCs/>
        </w:rPr>
        <w:t>Jack Grinhaus</w:t>
      </w:r>
      <w:r w:rsidRPr="001D08E4">
        <w:rPr>
          <w:rFonts w:cs="Arial"/>
        </w:rPr>
        <w:t xml:space="preserve">. </w:t>
      </w:r>
      <w:r w:rsidRPr="001D08E4">
        <w:rPr>
          <w:rFonts w:cs="Arial"/>
          <w:b/>
          <w:bCs/>
        </w:rPr>
        <w:t xml:space="preserve">B2C </w:t>
      </w:r>
      <w:r w:rsidR="00135E9B" w:rsidRPr="001D08E4">
        <w:rPr>
          <w:rFonts w:cs="Arial"/>
        </w:rPr>
        <w:t xml:space="preserve">engages audiences with familiar and relevant themes presented in unfamiliar ways. Our aim is to ‘provoke and charge the soul’ by creating intense and visceral productions that have a modern, social, and artistic relevance to the world today. </w:t>
      </w:r>
    </w:p>
    <w:p w14:paraId="0BC07706" w14:textId="77777777" w:rsidR="002624F3" w:rsidRDefault="002624F3" w:rsidP="00466F8C">
      <w:pPr>
        <w:widowControl w:val="0"/>
        <w:autoSpaceDE w:val="0"/>
        <w:rPr>
          <w:rFonts w:cs="Arial"/>
        </w:rPr>
      </w:pPr>
    </w:p>
    <w:p w14:paraId="452874BA" w14:textId="4560B3AB" w:rsidR="007E245F" w:rsidRDefault="001D08E4" w:rsidP="00466F8C">
      <w:pPr>
        <w:widowControl w:val="0"/>
        <w:autoSpaceDE w:val="0"/>
        <w:rPr>
          <w:rFonts w:ascii="Times" w:hAnsi="Times" w:cs="Tahoma"/>
          <w:color w:val="000000"/>
        </w:rPr>
      </w:pPr>
      <w:r w:rsidRPr="00B548CE">
        <w:rPr>
          <w:rFonts w:ascii="Times" w:hAnsi="Times" w:cs="Tahoma"/>
          <w:b/>
          <w:color w:val="000000"/>
        </w:rPr>
        <w:t>Bound to Create Theatre</w:t>
      </w:r>
      <w:r w:rsidRPr="007E245F">
        <w:rPr>
          <w:rFonts w:ascii="Times" w:hAnsi="Times" w:cs="Tahoma"/>
          <w:color w:val="000000"/>
        </w:rPr>
        <w:t xml:space="preserve"> presents </w:t>
      </w:r>
      <w:r w:rsidR="007E245F" w:rsidRPr="007E245F">
        <w:rPr>
          <w:rFonts w:ascii="Times" w:hAnsi="Times" w:cs="Tahoma"/>
          <w:b/>
        </w:rPr>
        <w:t>Shakespeare Unfolded</w:t>
      </w:r>
      <w:r w:rsidRPr="007E245F">
        <w:rPr>
          <w:rFonts w:ascii="Times" w:hAnsi="Times" w:cs="Tahoma"/>
          <w:color w:val="000000"/>
        </w:rPr>
        <w:t xml:space="preserve"> </w:t>
      </w:r>
      <w:r w:rsidR="007E245F">
        <w:rPr>
          <w:rFonts w:ascii="Times" w:hAnsi="Times" w:cs="Tahoma"/>
          <w:color w:val="000000"/>
        </w:rPr>
        <w:t>by Williams Shakespeare</w:t>
      </w:r>
    </w:p>
    <w:p w14:paraId="29D96E01" w14:textId="18EB2366" w:rsidR="00B548CE" w:rsidRDefault="00B83903" w:rsidP="00466F8C">
      <w:pPr>
        <w:widowControl w:val="0"/>
        <w:autoSpaceDE w:val="0"/>
        <w:rPr>
          <w:rFonts w:ascii="Times" w:hAnsi="Times" w:cs="Tahoma"/>
          <w:color w:val="000000"/>
        </w:rPr>
      </w:pPr>
      <w:proofErr w:type="gramStart"/>
      <w:r>
        <w:rPr>
          <w:rFonts w:ascii="Times" w:hAnsi="Times" w:cs="Tahoma"/>
          <w:color w:val="000000"/>
        </w:rPr>
        <w:t>i</w:t>
      </w:r>
      <w:r w:rsidR="00B548CE">
        <w:rPr>
          <w:rFonts w:ascii="Times" w:hAnsi="Times" w:cs="Tahoma"/>
          <w:color w:val="000000"/>
        </w:rPr>
        <w:t>n</w:t>
      </w:r>
      <w:proofErr w:type="gramEnd"/>
      <w:r w:rsidR="00B548CE">
        <w:rPr>
          <w:rFonts w:ascii="Times" w:hAnsi="Times" w:cs="Tahoma"/>
          <w:color w:val="000000"/>
        </w:rPr>
        <w:t xml:space="preserve"> association with </w:t>
      </w:r>
      <w:r w:rsidR="00B548CE" w:rsidRPr="00B548CE">
        <w:rPr>
          <w:rFonts w:ascii="Times" w:hAnsi="Times" w:cs="Tahoma"/>
          <w:b/>
          <w:color w:val="000000"/>
        </w:rPr>
        <w:t>Theatre North West</w:t>
      </w:r>
    </w:p>
    <w:p w14:paraId="4AFE9AC9" w14:textId="77777777" w:rsidR="00466F8C" w:rsidRDefault="007E245F" w:rsidP="00466F8C">
      <w:pPr>
        <w:widowControl w:val="0"/>
        <w:autoSpaceDE w:val="0"/>
        <w:rPr>
          <w:rFonts w:ascii="Times" w:hAnsi="Times" w:cs="Tahoma"/>
          <w:color w:val="000000"/>
        </w:rPr>
      </w:pPr>
      <w:r>
        <w:rPr>
          <w:rFonts w:ascii="Times" w:hAnsi="Times" w:cs="Tahoma"/>
          <w:color w:val="000000"/>
        </w:rPr>
        <w:t>Created by</w:t>
      </w:r>
      <w:r w:rsidR="00466F8C">
        <w:rPr>
          <w:rFonts w:ascii="Times" w:hAnsi="Times" w:cs="Tahoma"/>
          <w:color w:val="000000"/>
        </w:rPr>
        <w:t>:</w:t>
      </w:r>
      <w:r>
        <w:rPr>
          <w:rFonts w:ascii="Times" w:hAnsi="Times" w:cs="Tahoma"/>
          <w:color w:val="000000"/>
        </w:rPr>
        <w:t xml:space="preserve"> Lauren</w:t>
      </w:r>
      <w:r w:rsidR="001D08E4" w:rsidRPr="007E245F">
        <w:rPr>
          <w:rFonts w:ascii="Times" w:hAnsi="Times" w:cs="Tahoma"/>
          <w:color w:val="000000"/>
        </w:rPr>
        <w:t xml:space="preserve"> </w:t>
      </w:r>
      <w:r>
        <w:rPr>
          <w:rFonts w:ascii="Times" w:hAnsi="Times" w:cs="Tahoma"/>
          <w:color w:val="000000"/>
        </w:rPr>
        <w:t>Brotman</w:t>
      </w:r>
    </w:p>
    <w:p w14:paraId="5AE5106B" w14:textId="75CC2A64" w:rsidR="00B83903" w:rsidRDefault="00466F8C" w:rsidP="00466F8C">
      <w:pPr>
        <w:widowControl w:val="0"/>
        <w:autoSpaceDE w:val="0"/>
        <w:rPr>
          <w:rFonts w:ascii="Times" w:hAnsi="Times" w:cs="Tahoma"/>
          <w:color w:val="000000"/>
        </w:rPr>
      </w:pPr>
      <w:r>
        <w:rPr>
          <w:rFonts w:ascii="Times" w:hAnsi="Times" w:cs="Tahoma"/>
          <w:color w:val="000000"/>
        </w:rPr>
        <w:t>Assistant Directed</w:t>
      </w:r>
      <w:r w:rsidR="00B30C6A">
        <w:rPr>
          <w:rFonts w:ascii="Times" w:hAnsi="Times" w:cs="Tahoma"/>
          <w:color w:val="000000"/>
        </w:rPr>
        <w:t>/Associate Produced</w:t>
      </w:r>
      <w:r>
        <w:rPr>
          <w:rFonts w:ascii="Times" w:hAnsi="Times" w:cs="Tahoma"/>
          <w:color w:val="000000"/>
        </w:rPr>
        <w:t xml:space="preserve"> by: Melissa Glover</w:t>
      </w:r>
    </w:p>
    <w:p w14:paraId="2C345B40" w14:textId="77777777" w:rsidR="00B83903" w:rsidRDefault="00B83903" w:rsidP="00B83903">
      <w:pPr>
        <w:widowControl w:val="0"/>
        <w:autoSpaceDE w:val="0"/>
        <w:rPr>
          <w:rFonts w:ascii="Times" w:hAnsi="Times" w:cs="Tahoma"/>
          <w:color w:val="000000"/>
        </w:rPr>
      </w:pPr>
      <w:r>
        <w:rPr>
          <w:rFonts w:ascii="Times" w:hAnsi="Times" w:cs="Tahoma"/>
          <w:color w:val="000000"/>
        </w:rPr>
        <w:t xml:space="preserve">Stage Managed by: </w:t>
      </w:r>
      <w:proofErr w:type="spellStart"/>
      <w:r>
        <w:rPr>
          <w:rFonts w:ascii="Times" w:hAnsi="Times" w:cs="Tahoma"/>
          <w:color w:val="000000"/>
        </w:rPr>
        <w:t>Lorranna</w:t>
      </w:r>
      <w:proofErr w:type="spellEnd"/>
      <w:r>
        <w:rPr>
          <w:rFonts w:ascii="Times" w:hAnsi="Times" w:cs="Tahoma"/>
          <w:color w:val="000000"/>
        </w:rPr>
        <w:t xml:space="preserve"> McCoy</w:t>
      </w:r>
    </w:p>
    <w:p w14:paraId="442CFF2F" w14:textId="6F9D7F30" w:rsidR="001D08E4" w:rsidRDefault="001D08E4" w:rsidP="00466F8C">
      <w:pPr>
        <w:widowControl w:val="0"/>
        <w:autoSpaceDE w:val="0"/>
        <w:rPr>
          <w:rFonts w:ascii="Times" w:hAnsi="Times" w:cs="Tahoma"/>
          <w:color w:val="000000"/>
        </w:rPr>
      </w:pPr>
      <w:r w:rsidRPr="007E245F">
        <w:rPr>
          <w:rFonts w:ascii="Times" w:hAnsi="Times" w:cs="Tahoma"/>
          <w:color w:val="000000"/>
        </w:rPr>
        <w:t>Featuring</w:t>
      </w:r>
      <w:r w:rsidR="00466F8C">
        <w:rPr>
          <w:rFonts w:ascii="Times" w:hAnsi="Times" w:cs="Tahoma"/>
          <w:color w:val="000000"/>
        </w:rPr>
        <w:t>:</w:t>
      </w:r>
      <w:r w:rsidRPr="007E245F">
        <w:rPr>
          <w:rFonts w:ascii="Times" w:hAnsi="Times" w:cs="Tahoma"/>
          <w:color w:val="000000"/>
        </w:rPr>
        <w:t xml:space="preserve"> </w:t>
      </w:r>
      <w:r w:rsidR="007E245F">
        <w:rPr>
          <w:rFonts w:ascii="Times" w:hAnsi="Times" w:cs="Tahoma"/>
          <w:color w:val="000000"/>
        </w:rPr>
        <w:t>Lauren Brotman</w:t>
      </w:r>
      <w:r w:rsidRPr="007E245F">
        <w:rPr>
          <w:rFonts w:ascii="Times" w:hAnsi="Times" w:cs="Tahoma"/>
          <w:color w:val="000000"/>
        </w:rPr>
        <w:t xml:space="preserve">, </w:t>
      </w:r>
      <w:r w:rsidR="007E245F">
        <w:rPr>
          <w:rFonts w:ascii="Times" w:hAnsi="Times" w:cs="Tahoma"/>
          <w:color w:val="000000"/>
        </w:rPr>
        <w:t xml:space="preserve">David Leach, Emily </w:t>
      </w:r>
      <w:proofErr w:type="spellStart"/>
      <w:r w:rsidR="007E245F">
        <w:rPr>
          <w:rFonts w:ascii="Times" w:hAnsi="Times" w:cs="Tahoma"/>
          <w:color w:val="000000"/>
        </w:rPr>
        <w:t>M</w:t>
      </w:r>
      <w:r w:rsidR="00466F8C">
        <w:rPr>
          <w:rFonts w:ascii="Times" w:hAnsi="Times" w:cs="Tahoma"/>
          <w:color w:val="000000"/>
        </w:rPr>
        <w:t>acLise</w:t>
      </w:r>
      <w:proofErr w:type="spellEnd"/>
      <w:r w:rsidR="00466F8C">
        <w:rPr>
          <w:rFonts w:ascii="Times" w:hAnsi="Times" w:cs="Tahoma"/>
          <w:color w:val="000000"/>
        </w:rPr>
        <w:t xml:space="preserve">, Paige Marriott, </w:t>
      </w:r>
      <w:proofErr w:type="gramStart"/>
      <w:r w:rsidR="00466F8C">
        <w:rPr>
          <w:rFonts w:ascii="Times" w:hAnsi="Times" w:cs="Tahoma"/>
          <w:color w:val="000000"/>
        </w:rPr>
        <w:t>Anna</w:t>
      </w:r>
      <w:proofErr w:type="gramEnd"/>
      <w:r w:rsidR="00466F8C">
        <w:rPr>
          <w:rFonts w:ascii="Times" w:hAnsi="Times" w:cs="Tahoma"/>
          <w:color w:val="000000"/>
        </w:rPr>
        <w:t xml:space="preserve"> Russell with Curtis </w:t>
      </w:r>
      <w:proofErr w:type="spellStart"/>
      <w:r w:rsidR="00466F8C">
        <w:rPr>
          <w:rFonts w:ascii="Times" w:hAnsi="Times" w:cs="Tahoma"/>
          <w:color w:val="000000"/>
        </w:rPr>
        <w:t>Abriel</w:t>
      </w:r>
      <w:proofErr w:type="spellEnd"/>
    </w:p>
    <w:p w14:paraId="6DEEC923" w14:textId="50646350" w:rsidR="00466F8C" w:rsidRPr="007E245F" w:rsidRDefault="00466F8C" w:rsidP="00466F8C">
      <w:pPr>
        <w:widowControl w:val="0"/>
        <w:autoSpaceDE w:val="0"/>
        <w:rPr>
          <w:rFonts w:ascii="Times" w:hAnsi="Times" w:cs="Tahoma"/>
          <w:color w:val="000000"/>
        </w:rPr>
      </w:pPr>
      <w:r>
        <w:rPr>
          <w:rFonts w:ascii="Times" w:hAnsi="Times" w:cs="Tahoma"/>
          <w:color w:val="000000"/>
        </w:rPr>
        <w:t xml:space="preserve">Sound Design and Original Composition by: Curtis </w:t>
      </w:r>
      <w:proofErr w:type="spellStart"/>
      <w:r>
        <w:rPr>
          <w:rFonts w:ascii="Times" w:hAnsi="Times" w:cs="Tahoma"/>
          <w:color w:val="000000"/>
        </w:rPr>
        <w:t>Abriel</w:t>
      </w:r>
      <w:proofErr w:type="spellEnd"/>
    </w:p>
    <w:p w14:paraId="0D46812C" w14:textId="3642C297" w:rsidR="001D08E4" w:rsidRDefault="00466F8C" w:rsidP="00466F8C">
      <w:pPr>
        <w:widowControl w:val="0"/>
        <w:autoSpaceDE w:val="0"/>
        <w:rPr>
          <w:rFonts w:ascii="Times" w:hAnsi="Times" w:cs="Tahoma"/>
          <w:color w:val="000000"/>
        </w:rPr>
      </w:pPr>
      <w:r>
        <w:rPr>
          <w:rFonts w:ascii="Times" w:hAnsi="Times" w:cs="Tahoma"/>
          <w:color w:val="000000"/>
        </w:rPr>
        <w:t>Production Designed</w:t>
      </w:r>
      <w:r w:rsidR="001D08E4" w:rsidRPr="007E245F">
        <w:rPr>
          <w:rFonts w:ascii="Times" w:hAnsi="Times" w:cs="Tahoma"/>
          <w:color w:val="000000"/>
        </w:rPr>
        <w:t xml:space="preserve"> by</w:t>
      </w:r>
      <w:r>
        <w:rPr>
          <w:rFonts w:ascii="Times" w:hAnsi="Times" w:cs="Tahoma"/>
          <w:color w:val="000000"/>
        </w:rPr>
        <w:t>:</w:t>
      </w:r>
      <w:r w:rsidR="001D08E4" w:rsidRPr="007E245F">
        <w:rPr>
          <w:rFonts w:ascii="Times" w:hAnsi="Times" w:cs="Tahoma"/>
          <w:color w:val="000000"/>
        </w:rPr>
        <w:t xml:space="preserve"> </w:t>
      </w:r>
      <w:proofErr w:type="spellStart"/>
      <w:r>
        <w:rPr>
          <w:rFonts w:ascii="Times" w:hAnsi="Times" w:cs="Tahoma"/>
          <w:color w:val="000000"/>
        </w:rPr>
        <w:t>Jordanna</w:t>
      </w:r>
      <w:proofErr w:type="spellEnd"/>
      <w:r>
        <w:rPr>
          <w:rFonts w:ascii="Times" w:hAnsi="Times" w:cs="Tahoma"/>
          <w:color w:val="000000"/>
        </w:rPr>
        <w:t xml:space="preserve"> McCoy</w:t>
      </w:r>
    </w:p>
    <w:p w14:paraId="64D63951" w14:textId="77777777" w:rsidR="001D08E4" w:rsidRPr="007E245F" w:rsidRDefault="001D08E4" w:rsidP="00466F8C">
      <w:pPr>
        <w:widowControl w:val="0"/>
        <w:autoSpaceDE w:val="0"/>
        <w:rPr>
          <w:rFonts w:ascii="Times" w:hAnsi="Times" w:cs="Tahoma"/>
          <w:color w:val="000000"/>
        </w:rPr>
      </w:pPr>
    </w:p>
    <w:p w14:paraId="0961CB72" w14:textId="0FB9B15C" w:rsidR="001D08E4" w:rsidRPr="00466F8C" w:rsidRDefault="00466F8C" w:rsidP="00466F8C">
      <w:pPr>
        <w:widowControl w:val="0"/>
        <w:autoSpaceDE w:val="0"/>
        <w:rPr>
          <w:rFonts w:ascii="Times" w:hAnsi="Times" w:cs="Tahoma"/>
          <w:b/>
          <w:bCs/>
        </w:rPr>
      </w:pPr>
      <w:r w:rsidRPr="00466F8C">
        <w:rPr>
          <w:rFonts w:ascii="Times" w:hAnsi="Times" w:cs="Tahoma"/>
          <w:b/>
          <w:bCs/>
        </w:rPr>
        <w:t>Friday July 17</w:t>
      </w:r>
      <w:r w:rsidRPr="00466F8C">
        <w:rPr>
          <w:rFonts w:ascii="Times" w:hAnsi="Times" w:cs="Tahoma"/>
          <w:b/>
          <w:bCs/>
          <w:vertAlign w:val="superscript"/>
        </w:rPr>
        <w:t>th</w:t>
      </w:r>
      <w:r w:rsidRPr="00466F8C">
        <w:rPr>
          <w:rFonts w:ascii="Times" w:hAnsi="Times" w:cs="Tahoma"/>
          <w:b/>
          <w:bCs/>
        </w:rPr>
        <w:t xml:space="preserve"> </w:t>
      </w:r>
      <w:r w:rsidRPr="00B548CE">
        <w:rPr>
          <w:rFonts w:ascii="Times" w:hAnsi="Times" w:cs="Tahoma"/>
          <w:bCs/>
        </w:rPr>
        <w:t>and</w:t>
      </w:r>
      <w:r w:rsidRPr="00466F8C">
        <w:rPr>
          <w:rFonts w:ascii="Times" w:hAnsi="Times" w:cs="Tahoma"/>
          <w:b/>
          <w:bCs/>
        </w:rPr>
        <w:t xml:space="preserve"> Saturday July 18</w:t>
      </w:r>
      <w:r w:rsidRPr="00466F8C">
        <w:rPr>
          <w:rFonts w:ascii="Times" w:hAnsi="Times" w:cs="Tahoma"/>
          <w:b/>
          <w:bCs/>
          <w:vertAlign w:val="superscript"/>
        </w:rPr>
        <w:t>th</w:t>
      </w:r>
      <w:r w:rsidRPr="00466F8C">
        <w:rPr>
          <w:rFonts w:ascii="Times" w:hAnsi="Times" w:cs="Tahoma"/>
          <w:b/>
          <w:bCs/>
        </w:rPr>
        <w:t xml:space="preserve"> </w:t>
      </w:r>
      <w:r w:rsidRPr="00B548CE">
        <w:rPr>
          <w:rFonts w:ascii="Times" w:hAnsi="Times" w:cs="Tahoma"/>
          <w:bCs/>
        </w:rPr>
        <w:t>at</w:t>
      </w:r>
      <w:r w:rsidRPr="00466F8C">
        <w:rPr>
          <w:rFonts w:ascii="Times" w:hAnsi="Times" w:cs="Tahoma"/>
          <w:b/>
          <w:bCs/>
        </w:rPr>
        <w:t xml:space="preserve"> 7:00pm</w:t>
      </w:r>
    </w:p>
    <w:p w14:paraId="5F2BAF78" w14:textId="64ABEBD3" w:rsidR="00B548CE" w:rsidRDefault="00B83903" w:rsidP="00466F8C">
      <w:pPr>
        <w:pStyle w:val="NoSpacing"/>
        <w:rPr>
          <w:b/>
        </w:rPr>
      </w:pPr>
      <w:r>
        <w:rPr>
          <w:b/>
        </w:rPr>
        <w:t>Tickets</w:t>
      </w:r>
      <w:r w:rsidR="00B548CE">
        <w:t xml:space="preserve"> are by Donation at the D</w:t>
      </w:r>
      <w:r w:rsidR="00466F8C" w:rsidRPr="00466F8C">
        <w:t>oor</w:t>
      </w:r>
      <w:r w:rsidR="00466F8C" w:rsidRPr="00466F8C">
        <w:rPr>
          <w:b/>
        </w:rPr>
        <w:t xml:space="preserve"> </w:t>
      </w:r>
    </w:p>
    <w:p w14:paraId="114CC09F" w14:textId="29F7782B" w:rsidR="00466F8C" w:rsidRDefault="00466F8C" w:rsidP="00466F8C">
      <w:pPr>
        <w:pStyle w:val="NoSpacing"/>
      </w:pPr>
      <w:r w:rsidRPr="00B548CE">
        <w:t>Veteran’s Plaza Spirit Square</w:t>
      </w:r>
      <w:r w:rsidRPr="00466F8C">
        <w:t xml:space="preserve"> at </w:t>
      </w:r>
      <w:r w:rsidRPr="00B548CE">
        <w:rPr>
          <w:b/>
        </w:rPr>
        <w:t>City Hall</w:t>
      </w:r>
    </w:p>
    <w:p w14:paraId="7A432950" w14:textId="48A44AF0" w:rsidR="00466F8C" w:rsidRPr="00466F8C" w:rsidRDefault="00466F8C" w:rsidP="00466F8C">
      <w:pPr>
        <w:pStyle w:val="NoSpacing"/>
      </w:pPr>
      <w:r>
        <w:t>Bring Your Own Seating</w:t>
      </w:r>
    </w:p>
    <w:p w14:paraId="13FC4CB3" w14:textId="77777777" w:rsidR="00466F8C" w:rsidRDefault="00466F8C" w:rsidP="00466F8C">
      <w:pPr>
        <w:pStyle w:val="NoSpacing"/>
      </w:pPr>
    </w:p>
    <w:p w14:paraId="317742AF" w14:textId="77777777" w:rsidR="00B548CE" w:rsidRDefault="001D08E4" w:rsidP="00B548CE">
      <w:pPr>
        <w:widowControl w:val="0"/>
        <w:autoSpaceDE w:val="0"/>
        <w:rPr>
          <w:rFonts w:ascii="Times" w:hAnsi="Times"/>
        </w:rPr>
      </w:pPr>
      <w:r w:rsidRPr="007E245F">
        <w:rPr>
          <w:rFonts w:ascii="Times" w:hAnsi="Times" w:cs="Tahoma"/>
          <w:b/>
          <w:bCs/>
          <w:color w:val="000000"/>
        </w:rPr>
        <w:t>Media Contact:</w:t>
      </w:r>
      <w:r w:rsidRPr="007E245F">
        <w:rPr>
          <w:rFonts w:ascii="Times" w:hAnsi="Times" w:cs="Tahoma"/>
          <w:color w:val="000000"/>
        </w:rPr>
        <w:t xml:space="preserve"> </w:t>
      </w:r>
      <w:r w:rsidR="00466F8C">
        <w:rPr>
          <w:rFonts w:ascii="Times" w:hAnsi="Times" w:cs="Tahoma"/>
          <w:color w:val="000000"/>
        </w:rPr>
        <w:t>Lauren Brotman</w:t>
      </w:r>
      <w:r w:rsidR="002624F3">
        <w:rPr>
          <w:rFonts w:ascii="Times" w:hAnsi="Times" w:cs="Tahoma"/>
          <w:color w:val="000000"/>
        </w:rPr>
        <w:t xml:space="preserve"> at </w:t>
      </w:r>
      <w:hyperlink r:id="rId7" w:history="1">
        <w:r w:rsidR="00B548CE" w:rsidRPr="003A336D">
          <w:rPr>
            <w:rStyle w:val="Hyperlink"/>
            <w:rFonts w:ascii="Times" w:hAnsi="Times" w:cs="Tahoma"/>
          </w:rPr>
          <w:t>info@boundtocreate.com</w:t>
        </w:r>
      </w:hyperlink>
      <w:r w:rsidR="00B548CE">
        <w:rPr>
          <w:rFonts w:ascii="Times" w:hAnsi="Times"/>
        </w:rPr>
        <w:t xml:space="preserve"> </w:t>
      </w:r>
    </w:p>
    <w:p w14:paraId="26DAB8A9" w14:textId="35529CEA" w:rsidR="00AE2FD8" w:rsidRPr="00B548CE" w:rsidRDefault="00B548CE" w:rsidP="00B548CE">
      <w:pPr>
        <w:widowControl w:val="0"/>
        <w:autoSpaceDE w:val="0"/>
        <w:rPr>
          <w:rFonts w:ascii="Times" w:hAnsi="Times"/>
        </w:rPr>
      </w:pPr>
      <w:r>
        <w:rPr>
          <w:rFonts w:ascii="Times" w:hAnsi="Times" w:cs="Arial"/>
        </w:rPr>
        <w:t>V</w:t>
      </w:r>
      <w:r w:rsidR="00AE2FD8" w:rsidRPr="007E245F">
        <w:rPr>
          <w:rFonts w:ascii="Times" w:hAnsi="Times" w:cs="Arial"/>
        </w:rPr>
        <w:t xml:space="preserve">isit </w:t>
      </w:r>
      <w:r w:rsidR="00AE2FD8" w:rsidRPr="007E245F">
        <w:rPr>
          <w:rFonts w:ascii="Times" w:hAnsi="Times" w:cs="Arial"/>
          <w:color w:val="0A00FF"/>
        </w:rPr>
        <w:t xml:space="preserve">www.boundtocreate.com </w:t>
      </w:r>
      <w:r w:rsidR="00AE2FD8" w:rsidRPr="007E245F">
        <w:rPr>
          <w:rFonts w:ascii="Times" w:hAnsi="Times" w:cs="Arial"/>
        </w:rPr>
        <w:t>for more details.</w:t>
      </w:r>
    </w:p>
    <w:p w14:paraId="32BA6B69" w14:textId="77777777" w:rsidR="002624F3" w:rsidRDefault="002624F3" w:rsidP="00135E9B">
      <w:pPr>
        <w:rPr>
          <w:rFonts w:cs="Arial"/>
        </w:rPr>
      </w:pPr>
    </w:p>
    <w:p w14:paraId="498A9B9A" w14:textId="681F087C" w:rsidR="002624F3" w:rsidRDefault="002624F3" w:rsidP="002624F3">
      <w:pPr>
        <w:widowControl w:val="0"/>
        <w:autoSpaceDE w:val="0"/>
        <w:autoSpaceDN w:val="0"/>
        <w:adjustRightInd w:val="0"/>
        <w:spacing w:after="240"/>
        <w:rPr>
          <w:rFonts w:ascii="Times" w:hAnsi="Times" w:cs="Arial"/>
          <w:b/>
          <w:bCs/>
        </w:rPr>
      </w:pPr>
      <w:r>
        <w:rPr>
          <w:rFonts w:ascii="Times" w:hAnsi="Times" w:cs="Arial"/>
          <w:b/>
          <w:bCs/>
        </w:rPr>
        <w:t xml:space="preserve">Promo shots </w:t>
      </w:r>
      <w:r w:rsidR="00E20FF9">
        <w:rPr>
          <w:rFonts w:ascii="Times" w:hAnsi="Times" w:cs="Arial"/>
          <w:b/>
          <w:bCs/>
        </w:rPr>
        <w:t xml:space="preserve">and event poster </w:t>
      </w:r>
      <w:r>
        <w:rPr>
          <w:rFonts w:ascii="Times" w:hAnsi="Times" w:cs="Arial"/>
          <w:b/>
          <w:bCs/>
        </w:rPr>
        <w:t xml:space="preserve">attached. </w:t>
      </w:r>
      <w:r w:rsidRPr="007E245F">
        <w:rPr>
          <w:rFonts w:ascii="Times" w:hAnsi="Times" w:cs="Arial"/>
          <w:b/>
          <w:bCs/>
        </w:rPr>
        <w:t xml:space="preserve">Production stills coming soon. </w:t>
      </w:r>
    </w:p>
    <w:p w14:paraId="34B75A03" w14:textId="65D44D73" w:rsidR="002624F3" w:rsidRPr="002624F3" w:rsidRDefault="002624F3" w:rsidP="002624F3">
      <w:pPr>
        <w:widowControl w:val="0"/>
        <w:autoSpaceDE w:val="0"/>
        <w:autoSpaceDN w:val="0"/>
        <w:adjustRightInd w:val="0"/>
        <w:spacing w:after="240"/>
        <w:ind w:left="3600" w:firstLine="720"/>
        <w:rPr>
          <w:rFonts w:ascii="Times" w:hAnsi="Times" w:cs="Arial"/>
          <w:b/>
          <w:bCs/>
        </w:rPr>
      </w:pPr>
      <w:r w:rsidRPr="007E245F">
        <w:rPr>
          <w:rFonts w:ascii="Times" w:hAnsi="Times" w:cs="Arial"/>
          <w:b/>
          <w:bCs/>
        </w:rPr>
        <w:t>###</w:t>
      </w:r>
    </w:p>
    <w:sectPr w:rsidR="002624F3" w:rsidRPr="002624F3" w:rsidSect="00FE60B9">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SimSun">
    <w:altName w:val="宋体"/>
    <w:charset w:val="86"/>
    <w:family w:val="auto"/>
    <w:pitch w:val="variable"/>
    <w:sig w:usb0="00000003" w:usb1="288F0000" w:usb2="00000016" w:usb3="00000000" w:csb0="00040001" w:csb1="00000000"/>
  </w:font>
  <w:font w:name="Lucida Sans">
    <w:panose1 w:val="020B0602030504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FD8"/>
    <w:rsid w:val="00056919"/>
    <w:rsid w:val="000930CA"/>
    <w:rsid w:val="00104C1D"/>
    <w:rsid w:val="0012797E"/>
    <w:rsid w:val="00135E9B"/>
    <w:rsid w:val="001900FA"/>
    <w:rsid w:val="001D08E4"/>
    <w:rsid w:val="002624F3"/>
    <w:rsid w:val="00263140"/>
    <w:rsid w:val="002F4E9E"/>
    <w:rsid w:val="00466F8C"/>
    <w:rsid w:val="00585298"/>
    <w:rsid w:val="006A06E0"/>
    <w:rsid w:val="007A2BE8"/>
    <w:rsid w:val="007A7D32"/>
    <w:rsid w:val="007E245F"/>
    <w:rsid w:val="00807C0F"/>
    <w:rsid w:val="00AC2412"/>
    <w:rsid w:val="00AE2FD8"/>
    <w:rsid w:val="00B30C6A"/>
    <w:rsid w:val="00B548CE"/>
    <w:rsid w:val="00B83903"/>
    <w:rsid w:val="00C77489"/>
    <w:rsid w:val="00D6354D"/>
    <w:rsid w:val="00D636AA"/>
    <w:rsid w:val="00D87FF1"/>
    <w:rsid w:val="00E16929"/>
    <w:rsid w:val="00E20FF9"/>
    <w:rsid w:val="00E460F7"/>
    <w:rsid w:val="00F4217F"/>
    <w:rsid w:val="00F83370"/>
    <w:rsid w:val="00F94B21"/>
    <w:rsid w:val="00FE60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6CD90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2F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2FD8"/>
    <w:rPr>
      <w:rFonts w:ascii="Lucida Grande" w:hAnsi="Lucida Grande" w:cs="Lucida Grande"/>
      <w:sz w:val="18"/>
      <w:szCs w:val="18"/>
    </w:rPr>
  </w:style>
  <w:style w:type="paragraph" w:styleId="NoSpacing">
    <w:name w:val="No Spacing"/>
    <w:uiPriority w:val="1"/>
    <w:qFormat/>
    <w:rsid w:val="001D08E4"/>
  </w:style>
  <w:style w:type="character" w:styleId="Hyperlink">
    <w:name w:val="Hyperlink"/>
    <w:rsid w:val="001D08E4"/>
    <w:rPr>
      <w:color w:val="000080"/>
      <w:u w:val="single"/>
    </w:rPr>
  </w:style>
  <w:style w:type="paragraph" w:styleId="BodyText">
    <w:name w:val="Body Text"/>
    <w:basedOn w:val="Normal"/>
    <w:link w:val="BodyTextChar"/>
    <w:rsid w:val="001D08E4"/>
    <w:pPr>
      <w:suppressAutoHyphens/>
      <w:spacing w:after="120"/>
    </w:pPr>
    <w:rPr>
      <w:rFonts w:ascii="Times New Roman" w:eastAsia="SimSun" w:hAnsi="Times New Roman" w:cs="Lucida Sans"/>
      <w:kern w:val="1"/>
      <w:lang w:val="en-CA" w:eastAsia="hi-IN" w:bidi="hi-IN"/>
    </w:rPr>
  </w:style>
  <w:style w:type="character" w:customStyle="1" w:styleId="BodyTextChar">
    <w:name w:val="Body Text Char"/>
    <w:basedOn w:val="DefaultParagraphFont"/>
    <w:link w:val="BodyText"/>
    <w:rsid w:val="001D08E4"/>
    <w:rPr>
      <w:rFonts w:ascii="Times New Roman" w:eastAsia="SimSun" w:hAnsi="Times New Roman" w:cs="Lucida Sans"/>
      <w:kern w:val="1"/>
      <w:lang w:val="en-CA" w:eastAsia="hi-I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2F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E2FD8"/>
    <w:rPr>
      <w:rFonts w:ascii="Lucida Grande" w:hAnsi="Lucida Grande" w:cs="Lucida Grande"/>
      <w:sz w:val="18"/>
      <w:szCs w:val="18"/>
    </w:rPr>
  </w:style>
  <w:style w:type="paragraph" w:styleId="NoSpacing">
    <w:name w:val="No Spacing"/>
    <w:uiPriority w:val="1"/>
    <w:qFormat/>
    <w:rsid w:val="001D08E4"/>
  </w:style>
  <w:style w:type="character" w:styleId="Hyperlink">
    <w:name w:val="Hyperlink"/>
    <w:rsid w:val="001D08E4"/>
    <w:rPr>
      <w:color w:val="000080"/>
      <w:u w:val="single"/>
    </w:rPr>
  </w:style>
  <w:style w:type="paragraph" w:styleId="BodyText">
    <w:name w:val="Body Text"/>
    <w:basedOn w:val="Normal"/>
    <w:link w:val="BodyTextChar"/>
    <w:rsid w:val="001D08E4"/>
    <w:pPr>
      <w:suppressAutoHyphens/>
      <w:spacing w:after="120"/>
    </w:pPr>
    <w:rPr>
      <w:rFonts w:ascii="Times New Roman" w:eastAsia="SimSun" w:hAnsi="Times New Roman" w:cs="Lucida Sans"/>
      <w:kern w:val="1"/>
      <w:lang w:val="en-CA" w:eastAsia="hi-IN" w:bidi="hi-IN"/>
    </w:rPr>
  </w:style>
  <w:style w:type="character" w:customStyle="1" w:styleId="BodyTextChar">
    <w:name w:val="Body Text Char"/>
    <w:basedOn w:val="DefaultParagraphFont"/>
    <w:link w:val="BodyText"/>
    <w:rsid w:val="001D08E4"/>
    <w:rPr>
      <w:rFonts w:ascii="Times New Roman" w:eastAsia="SimSun" w:hAnsi="Times New Roman" w:cs="Lucida Sans"/>
      <w:kern w:val="1"/>
      <w:lang w:val="en-CA"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hyperlink" Target="mailto:info@boundtocreate.co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663</Words>
  <Characters>3782</Characters>
  <Application>Microsoft Macintosh Word</Application>
  <DocSecurity>0</DocSecurity>
  <Lines>31</Lines>
  <Paragraphs>8</Paragraphs>
  <ScaleCrop>false</ScaleCrop>
  <Company>Bound to Create Theatre</Company>
  <LinksUpToDate>false</LinksUpToDate>
  <CharactersWithSpaces>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Grinhaus</dc:creator>
  <cp:keywords/>
  <dc:description/>
  <cp:lastModifiedBy>Jack Grinhaus</cp:lastModifiedBy>
  <cp:revision>3</cp:revision>
  <cp:lastPrinted>2015-06-22T17:24:00Z</cp:lastPrinted>
  <dcterms:created xsi:type="dcterms:W3CDTF">2015-06-22T17:24:00Z</dcterms:created>
  <dcterms:modified xsi:type="dcterms:W3CDTF">2015-06-22T17:24:00Z</dcterms:modified>
</cp:coreProperties>
</file>