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468" w:rsidRPr="000150F4" w:rsidRDefault="00E27468" w:rsidP="000150F4">
      <w:pPr>
        <w:spacing w:before="120"/>
        <w:jc w:val="center"/>
        <w:rPr>
          <w:b/>
          <w:sz w:val="36"/>
          <w:szCs w:val="36"/>
        </w:rPr>
      </w:pPr>
      <w:r w:rsidRPr="000150F4">
        <w:rPr>
          <w:b/>
          <w:sz w:val="36"/>
          <w:szCs w:val="36"/>
        </w:rPr>
        <w:t>Perspective</w:t>
      </w:r>
    </w:p>
    <w:p w:rsidR="00E27468" w:rsidRPr="000150F4" w:rsidRDefault="000150F4" w:rsidP="000150F4">
      <w:pPr>
        <w:spacing w:before="120"/>
        <w:jc w:val="center"/>
        <w:rPr>
          <w:b/>
          <w:sz w:val="36"/>
          <w:szCs w:val="36"/>
        </w:rPr>
      </w:pPr>
      <w:r w:rsidRPr="000150F4">
        <w:rPr>
          <w:b/>
          <w:sz w:val="36"/>
          <w:szCs w:val="36"/>
        </w:rPr>
        <w:t xml:space="preserve">By </w:t>
      </w:r>
      <w:r w:rsidR="00E27468" w:rsidRPr="000150F4">
        <w:rPr>
          <w:b/>
          <w:sz w:val="36"/>
          <w:szCs w:val="36"/>
        </w:rPr>
        <w:t>S</w:t>
      </w:r>
      <w:r w:rsidRPr="000150F4">
        <w:rPr>
          <w:b/>
          <w:sz w:val="36"/>
          <w:szCs w:val="36"/>
        </w:rPr>
        <w:t>teve Strang</w:t>
      </w:r>
    </w:p>
    <w:p w:rsidR="00E27468" w:rsidRPr="000150F4" w:rsidRDefault="00E27468" w:rsidP="000150F4">
      <w:pPr>
        <w:spacing w:before="120"/>
        <w:jc w:val="center"/>
        <w:rPr>
          <w:b/>
          <w:sz w:val="36"/>
          <w:szCs w:val="36"/>
        </w:rPr>
      </w:pPr>
      <w:r w:rsidRPr="000150F4">
        <w:rPr>
          <w:b/>
          <w:sz w:val="36"/>
          <w:szCs w:val="36"/>
        </w:rPr>
        <w:t>Thank God for Prophets, but Test the Spirits</w:t>
      </w:r>
    </w:p>
    <w:p w:rsidR="00E27468" w:rsidRPr="007824D0" w:rsidRDefault="00E27468" w:rsidP="000F0E4E">
      <w:pPr>
        <w:spacing w:before="240"/>
        <w:rPr>
          <w:b/>
          <w:sz w:val="28"/>
          <w:szCs w:val="28"/>
        </w:rPr>
      </w:pPr>
      <w:r w:rsidRPr="007824D0">
        <w:rPr>
          <w:b/>
          <w:sz w:val="28"/>
          <w:szCs w:val="28"/>
        </w:rPr>
        <w:t>Prophetic gifts are the subject of controversy and misunderstanding, but God promised to pour out His Spirit</w:t>
      </w:r>
      <w:r w:rsidR="00FC431B">
        <w:rPr>
          <w:b/>
          <w:sz w:val="28"/>
          <w:szCs w:val="28"/>
        </w:rPr>
        <w:t>.</w:t>
      </w:r>
    </w:p>
    <w:p w:rsidR="00E27468" w:rsidRPr="007824D0" w:rsidRDefault="007824D0" w:rsidP="005115D5">
      <w:pPr>
        <w:spacing w:before="240"/>
        <w:jc w:val="both"/>
        <w:rPr>
          <w:sz w:val="28"/>
          <w:szCs w:val="28"/>
        </w:rPr>
      </w:pPr>
      <w:r w:rsidRPr="007824D0">
        <w:rPr>
          <w:sz w:val="28"/>
          <w:szCs w:val="28"/>
        </w:rPr>
        <w:t>I</w:t>
      </w:r>
      <w:r w:rsidR="00E27468" w:rsidRPr="007824D0">
        <w:rPr>
          <w:sz w:val="28"/>
          <w:szCs w:val="28"/>
        </w:rPr>
        <w:t xml:space="preserve">n the day of </w:t>
      </w:r>
      <w:r w:rsidR="00E27468" w:rsidRPr="008E6A69">
        <w:rPr>
          <w:b/>
          <w:sz w:val="28"/>
          <w:szCs w:val="28"/>
        </w:rPr>
        <w:t>Pentecost</w:t>
      </w:r>
      <w:r w:rsidR="00E27468" w:rsidRPr="007824D0">
        <w:rPr>
          <w:sz w:val="28"/>
          <w:szCs w:val="28"/>
        </w:rPr>
        <w:t xml:space="preserve">, </w:t>
      </w:r>
      <w:r w:rsidR="00E27468" w:rsidRPr="008E6A69">
        <w:rPr>
          <w:b/>
          <w:sz w:val="28"/>
          <w:szCs w:val="28"/>
        </w:rPr>
        <w:t>Peter</w:t>
      </w:r>
      <w:r w:rsidR="00E27468" w:rsidRPr="007824D0">
        <w:rPr>
          <w:sz w:val="28"/>
          <w:szCs w:val="28"/>
        </w:rPr>
        <w:t xml:space="preserve"> said that moment was the fulfillment of</w:t>
      </w:r>
      <w:r w:rsidRPr="007824D0">
        <w:rPr>
          <w:sz w:val="28"/>
          <w:szCs w:val="28"/>
        </w:rPr>
        <w:t xml:space="preserve"> the prophecy in </w:t>
      </w:r>
      <w:r w:rsidRPr="008E6A69">
        <w:rPr>
          <w:b/>
          <w:sz w:val="28"/>
          <w:szCs w:val="28"/>
        </w:rPr>
        <w:t>Joel</w:t>
      </w:r>
      <w:r w:rsidRPr="007824D0">
        <w:rPr>
          <w:sz w:val="28"/>
          <w:szCs w:val="28"/>
        </w:rPr>
        <w:t xml:space="preserve"> that God “</w:t>
      </w:r>
      <w:r w:rsidR="00E27468" w:rsidRPr="007824D0">
        <w:rPr>
          <w:sz w:val="28"/>
          <w:szCs w:val="28"/>
        </w:rPr>
        <w:t xml:space="preserve">will pour out </w:t>
      </w:r>
      <w:r w:rsidR="00E27468" w:rsidRPr="008E6A69">
        <w:rPr>
          <w:b/>
          <w:sz w:val="28"/>
          <w:szCs w:val="28"/>
        </w:rPr>
        <w:t>My Spirit</w:t>
      </w:r>
      <w:r w:rsidR="00E27468" w:rsidRPr="007824D0">
        <w:rPr>
          <w:sz w:val="28"/>
          <w:szCs w:val="28"/>
        </w:rPr>
        <w:t xml:space="preserve"> on all flesh; (and) your sons and your</w:t>
      </w:r>
      <w:r w:rsidRPr="007824D0">
        <w:rPr>
          <w:sz w:val="28"/>
          <w:szCs w:val="28"/>
        </w:rPr>
        <w:t xml:space="preserve"> daughters shall prophesy”</w:t>
      </w:r>
      <w:r w:rsidR="00E27468" w:rsidRPr="007824D0">
        <w:rPr>
          <w:sz w:val="28"/>
          <w:szCs w:val="28"/>
        </w:rPr>
        <w:t xml:space="preserve"> (</w:t>
      </w:r>
      <w:r w:rsidR="00E27468" w:rsidRPr="007824D0">
        <w:rPr>
          <w:b/>
          <w:sz w:val="28"/>
          <w:szCs w:val="28"/>
        </w:rPr>
        <w:t>Acts 2:17</w:t>
      </w:r>
      <w:r w:rsidR="00E27468" w:rsidRPr="007824D0">
        <w:rPr>
          <w:sz w:val="28"/>
          <w:szCs w:val="28"/>
        </w:rPr>
        <w:t xml:space="preserve">). In </w:t>
      </w:r>
      <w:r w:rsidR="00E27468" w:rsidRPr="007824D0">
        <w:rPr>
          <w:b/>
          <w:sz w:val="28"/>
          <w:szCs w:val="28"/>
        </w:rPr>
        <w:t>Ephesians 4:11</w:t>
      </w:r>
      <w:r w:rsidR="00E27468" w:rsidRPr="007824D0">
        <w:rPr>
          <w:sz w:val="28"/>
          <w:szCs w:val="28"/>
        </w:rPr>
        <w:t xml:space="preserve">, the apostle </w:t>
      </w:r>
      <w:r w:rsidR="00E27468" w:rsidRPr="008E6A69">
        <w:rPr>
          <w:b/>
          <w:sz w:val="28"/>
          <w:szCs w:val="28"/>
        </w:rPr>
        <w:t>Paul</w:t>
      </w:r>
      <w:r w:rsidR="00E27468" w:rsidRPr="007824D0">
        <w:rPr>
          <w:sz w:val="28"/>
          <w:szCs w:val="28"/>
        </w:rPr>
        <w:t xml:space="preserve"> listed prop</w:t>
      </w:r>
      <w:r w:rsidRPr="007824D0">
        <w:rPr>
          <w:sz w:val="28"/>
          <w:szCs w:val="28"/>
        </w:rPr>
        <w:t>hets in the five ministry gifts,</w:t>
      </w:r>
      <w:r>
        <w:rPr>
          <w:sz w:val="28"/>
          <w:szCs w:val="28"/>
        </w:rPr>
        <w:t xml:space="preserve"> a</w:t>
      </w:r>
      <w:r w:rsidR="00E27468" w:rsidRPr="007824D0">
        <w:rPr>
          <w:sz w:val="28"/>
          <w:szCs w:val="28"/>
        </w:rPr>
        <w:t>postles, prophets, pa</w:t>
      </w:r>
      <w:r w:rsidRPr="007824D0">
        <w:rPr>
          <w:sz w:val="28"/>
          <w:szCs w:val="28"/>
        </w:rPr>
        <w:t>stors, evangelists and teachers</w:t>
      </w:r>
      <w:r w:rsidR="00E27468" w:rsidRPr="007824D0">
        <w:rPr>
          <w:sz w:val="28"/>
          <w:szCs w:val="28"/>
        </w:rPr>
        <w:t>.</w:t>
      </w:r>
    </w:p>
    <w:p w:rsidR="00E27468" w:rsidRPr="007824D0" w:rsidRDefault="00E27468" w:rsidP="005115D5">
      <w:pPr>
        <w:spacing w:before="240"/>
        <w:jc w:val="both"/>
        <w:rPr>
          <w:sz w:val="28"/>
          <w:szCs w:val="28"/>
        </w:rPr>
      </w:pPr>
      <w:r w:rsidRPr="007824D0">
        <w:rPr>
          <w:sz w:val="28"/>
          <w:szCs w:val="28"/>
        </w:rPr>
        <w:t xml:space="preserve">As the </w:t>
      </w:r>
      <w:r w:rsidRPr="008E6A69">
        <w:rPr>
          <w:b/>
          <w:sz w:val="28"/>
          <w:szCs w:val="28"/>
        </w:rPr>
        <w:t>Holy Spirit</w:t>
      </w:r>
      <w:r w:rsidRPr="007824D0">
        <w:rPr>
          <w:sz w:val="28"/>
          <w:szCs w:val="28"/>
        </w:rPr>
        <w:t xml:space="preserve"> has renewed the charismata (gifts) to the church in the last century, there has also been a new understanding of the gift of prophecy. In the last 40 years, we have tried to cover the move of the Spirit and the various ministries </w:t>
      </w:r>
      <w:r w:rsidRPr="008E6A69">
        <w:rPr>
          <w:b/>
          <w:sz w:val="28"/>
          <w:szCs w:val="28"/>
        </w:rPr>
        <w:t>God</w:t>
      </w:r>
      <w:r w:rsidRPr="007824D0">
        <w:rPr>
          <w:sz w:val="28"/>
          <w:szCs w:val="28"/>
        </w:rPr>
        <w:t xml:space="preserve"> has raised up, including those giving prophetic words. This isn't to say prophecy to</w:t>
      </w:r>
      <w:r w:rsidR="007824D0" w:rsidRPr="007824D0">
        <w:rPr>
          <w:sz w:val="28"/>
          <w:szCs w:val="28"/>
        </w:rPr>
        <w:t>tally died out in the church.</w:t>
      </w:r>
      <w:r w:rsidRPr="007824D0">
        <w:rPr>
          <w:sz w:val="28"/>
          <w:szCs w:val="28"/>
        </w:rPr>
        <w:t xml:space="preserve"> Many people spoke prophetically to the church even if the</w:t>
      </w:r>
      <w:r w:rsidR="007824D0" w:rsidRPr="007824D0">
        <w:rPr>
          <w:sz w:val="28"/>
          <w:szCs w:val="28"/>
        </w:rPr>
        <w:t>y weren’t called prophets. Didn’</w:t>
      </w:r>
      <w:r w:rsidRPr="007824D0">
        <w:rPr>
          <w:sz w:val="28"/>
          <w:szCs w:val="28"/>
        </w:rPr>
        <w:t xml:space="preserve">t </w:t>
      </w:r>
      <w:r w:rsidRPr="008E6A69">
        <w:rPr>
          <w:b/>
          <w:sz w:val="28"/>
          <w:szCs w:val="28"/>
        </w:rPr>
        <w:t>Martin Luther</w:t>
      </w:r>
      <w:r w:rsidRPr="007824D0">
        <w:rPr>
          <w:sz w:val="28"/>
          <w:szCs w:val="28"/>
        </w:rPr>
        <w:t xml:space="preserve"> speak prophetically in the 17th century when he emphasized salvation through faith?</w:t>
      </w:r>
    </w:p>
    <w:p w:rsidR="00E27468" w:rsidRPr="007824D0" w:rsidRDefault="007824D0" w:rsidP="005115D5">
      <w:pPr>
        <w:spacing w:before="240"/>
        <w:jc w:val="both"/>
        <w:rPr>
          <w:sz w:val="28"/>
          <w:szCs w:val="28"/>
        </w:rPr>
      </w:pPr>
      <w:r>
        <w:rPr>
          <w:sz w:val="28"/>
          <w:szCs w:val="28"/>
        </w:rPr>
        <w:t>What’</w:t>
      </w:r>
      <w:r w:rsidR="00E27468" w:rsidRPr="007824D0">
        <w:rPr>
          <w:sz w:val="28"/>
          <w:szCs w:val="28"/>
        </w:rPr>
        <w:t>s different now is that some lea</w:t>
      </w:r>
      <w:r w:rsidRPr="007824D0">
        <w:rPr>
          <w:sz w:val="28"/>
          <w:szCs w:val="28"/>
        </w:rPr>
        <w:t>ders identify themselves as “</w:t>
      </w:r>
      <w:r w:rsidR="00E27468" w:rsidRPr="007824D0">
        <w:rPr>
          <w:sz w:val="28"/>
          <w:szCs w:val="28"/>
        </w:rPr>
        <w:t>prophets</w:t>
      </w:r>
      <w:r w:rsidRPr="007824D0">
        <w:rPr>
          <w:sz w:val="28"/>
          <w:szCs w:val="28"/>
        </w:rPr>
        <w:t xml:space="preserve">:” </w:t>
      </w:r>
      <w:r w:rsidR="00E27468" w:rsidRPr="008E6A69">
        <w:rPr>
          <w:b/>
          <w:sz w:val="28"/>
          <w:szCs w:val="28"/>
        </w:rPr>
        <w:t>John Eckhardt</w:t>
      </w:r>
      <w:r w:rsidR="00E27468" w:rsidRPr="007824D0">
        <w:rPr>
          <w:sz w:val="28"/>
          <w:szCs w:val="28"/>
        </w:rPr>
        <w:t>, for example,</w:t>
      </w:r>
      <w:r w:rsidRPr="007824D0">
        <w:rPr>
          <w:sz w:val="28"/>
          <w:szCs w:val="28"/>
        </w:rPr>
        <w:t xml:space="preserve"> </w:t>
      </w:r>
      <w:r w:rsidR="00E27468" w:rsidRPr="007824D0">
        <w:rPr>
          <w:sz w:val="28"/>
          <w:szCs w:val="28"/>
        </w:rPr>
        <w:t xml:space="preserve">writes on how </w:t>
      </w:r>
      <w:r w:rsidR="00E27468" w:rsidRPr="008E6A69">
        <w:rPr>
          <w:b/>
          <w:sz w:val="28"/>
          <w:szCs w:val="28"/>
        </w:rPr>
        <w:t>God</w:t>
      </w:r>
      <w:r w:rsidR="00E27468" w:rsidRPr="007824D0">
        <w:rPr>
          <w:sz w:val="28"/>
          <w:szCs w:val="28"/>
        </w:rPr>
        <w:t xml:space="preserve"> gives prophetic gifts (see</w:t>
      </w:r>
      <w:r w:rsidRPr="007824D0">
        <w:rPr>
          <w:sz w:val="28"/>
          <w:szCs w:val="28"/>
        </w:rPr>
        <w:t xml:space="preserve"> “Heaven’s Prophetic Assignments;”</w:t>
      </w:r>
      <w:r w:rsidR="00E27468" w:rsidRPr="007824D0">
        <w:rPr>
          <w:sz w:val="28"/>
          <w:szCs w:val="28"/>
        </w:rPr>
        <w:t xml:space="preserve"> page 32). In our coverage through the years, we have tried to give a platform to those </w:t>
      </w:r>
      <w:r w:rsidR="00E27468" w:rsidRPr="008E6A69">
        <w:rPr>
          <w:b/>
          <w:sz w:val="28"/>
          <w:szCs w:val="28"/>
        </w:rPr>
        <w:t>God</w:t>
      </w:r>
      <w:r w:rsidR="00E27468" w:rsidRPr="007824D0">
        <w:rPr>
          <w:sz w:val="28"/>
          <w:szCs w:val="28"/>
        </w:rPr>
        <w:t xml:space="preserve"> has raised up so we could help readers understand the office of the prophet and its place in the body of </w:t>
      </w:r>
      <w:r w:rsidR="00E27468" w:rsidRPr="008E6A69">
        <w:rPr>
          <w:b/>
          <w:sz w:val="28"/>
          <w:szCs w:val="28"/>
        </w:rPr>
        <w:t>Christ</w:t>
      </w:r>
      <w:r w:rsidR="00E27468" w:rsidRPr="007824D0">
        <w:rPr>
          <w:sz w:val="28"/>
          <w:szCs w:val="28"/>
        </w:rPr>
        <w:t>. Often, this has been controversial for a number of reasons,</w:t>
      </w:r>
    </w:p>
    <w:p w:rsidR="00E27468" w:rsidRPr="007824D0" w:rsidRDefault="00E27468" w:rsidP="005115D5">
      <w:pPr>
        <w:spacing w:before="240"/>
        <w:jc w:val="both"/>
        <w:rPr>
          <w:sz w:val="28"/>
          <w:szCs w:val="28"/>
        </w:rPr>
      </w:pPr>
      <w:r w:rsidRPr="007824D0">
        <w:rPr>
          <w:sz w:val="28"/>
          <w:szCs w:val="28"/>
        </w:rPr>
        <w:t>First, many don't embrace our interpretation of the gift of prophecy. Even in Pentecostal circles, some denom</w:t>
      </w:r>
      <w:r w:rsidR="007824D0">
        <w:rPr>
          <w:sz w:val="28"/>
          <w:szCs w:val="28"/>
        </w:rPr>
        <w:t>inations play down prophecy. It’</w:t>
      </w:r>
      <w:r w:rsidRPr="007824D0">
        <w:rPr>
          <w:sz w:val="28"/>
          <w:szCs w:val="28"/>
        </w:rPr>
        <w:t xml:space="preserve">s a type of Pentecostal cessationism in which what was normal in </w:t>
      </w:r>
      <w:r w:rsidRPr="008E6A69">
        <w:rPr>
          <w:b/>
          <w:sz w:val="28"/>
          <w:szCs w:val="28"/>
        </w:rPr>
        <w:t>New Testament</w:t>
      </w:r>
      <w:r w:rsidRPr="007824D0">
        <w:rPr>
          <w:sz w:val="28"/>
          <w:szCs w:val="28"/>
        </w:rPr>
        <w:t xml:space="preserve"> times apparently is not normal today. Most evangelicals don't embrace this, but rather shun it, as they do most of the charismatic gifts. Ye</w:t>
      </w:r>
      <w:r w:rsidR="007824D0">
        <w:rPr>
          <w:sz w:val="28"/>
          <w:szCs w:val="28"/>
        </w:rPr>
        <w:t>t I’</w:t>
      </w:r>
      <w:r w:rsidRPr="007824D0">
        <w:rPr>
          <w:sz w:val="28"/>
          <w:szCs w:val="28"/>
        </w:rPr>
        <w:t xml:space="preserve">ve noticed that as the culture becomes more ungodly, some evangelicals embrace leaders such as Messianic </w:t>
      </w:r>
      <w:r w:rsidRPr="008E6A69">
        <w:rPr>
          <w:b/>
          <w:sz w:val="28"/>
          <w:szCs w:val="28"/>
        </w:rPr>
        <w:t>Rabbi Jonathan Cahn</w:t>
      </w:r>
      <w:r w:rsidRPr="007824D0">
        <w:rPr>
          <w:sz w:val="28"/>
          <w:szCs w:val="28"/>
        </w:rPr>
        <w:t xml:space="preserve"> and see them as prophetic voices to the culture (even though </w:t>
      </w:r>
      <w:r w:rsidRPr="008E6A69">
        <w:rPr>
          <w:b/>
          <w:sz w:val="28"/>
          <w:szCs w:val="28"/>
        </w:rPr>
        <w:t>Cahn</w:t>
      </w:r>
      <w:r w:rsidRPr="007824D0">
        <w:rPr>
          <w:sz w:val="28"/>
          <w:szCs w:val="28"/>
        </w:rPr>
        <w:t xml:space="preserve"> does not</w:t>
      </w:r>
      <w:r w:rsidR="007824D0">
        <w:rPr>
          <w:sz w:val="28"/>
          <w:szCs w:val="28"/>
        </w:rPr>
        <w:t xml:space="preserve"> </w:t>
      </w:r>
      <w:r w:rsidRPr="007824D0">
        <w:rPr>
          <w:sz w:val="28"/>
          <w:szCs w:val="28"/>
        </w:rPr>
        <w:t xml:space="preserve">call himself a prophet). And who can deny that leaders such as </w:t>
      </w:r>
      <w:r w:rsidRPr="008E6A69">
        <w:rPr>
          <w:b/>
          <w:sz w:val="28"/>
          <w:szCs w:val="28"/>
        </w:rPr>
        <w:t>Franklin Graham</w:t>
      </w:r>
      <w:r w:rsidRPr="007824D0">
        <w:rPr>
          <w:sz w:val="28"/>
          <w:szCs w:val="28"/>
        </w:rPr>
        <w:t xml:space="preserve"> (and his famous father, </w:t>
      </w:r>
      <w:r w:rsidRPr="008E6A69">
        <w:rPr>
          <w:b/>
          <w:sz w:val="28"/>
          <w:szCs w:val="28"/>
        </w:rPr>
        <w:t>Billy</w:t>
      </w:r>
      <w:r w:rsidRPr="007824D0">
        <w:rPr>
          <w:sz w:val="28"/>
          <w:szCs w:val="28"/>
        </w:rPr>
        <w:t>) are speaking a prophetic word to America today?</w:t>
      </w:r>
    </w:p>
    <w:p w:rsidR="00E27468" w:rsidRPr="007824D0" w:rsidRDefault="00E27468" w:rsidP="005115D5">
      <w:pPr>
        <w:spacing w:before="240"/>
        <w:jc w:val="both"/>
        <w:rPr>
          <w:sz w:val="28"/>
          <w:szCs w:val="28"/>
        </w:rPr>
      </w:pPr>
      <w:r w:rsidRPr="007824D0">
        <w:rPr>
          <w:sz w:val="28"/>
          <w:szCs w:val="28"/>
        </w:rPr>
        <w:t xml:space="preserve">Here is one reason why this gift is so misunderstood: There are different types of prophets. The </w:t>
      </w:r>
      <w:r w:rsidR="008E6A69" w:rsidRPr="008E6A69">
        <w:rPr>
          <w:b/>
          <w:sz w:val="28"/>
          <w:szCs w:val="28"/>
        </w:rPr>
        <w:t>Old Testament</w:t>
      </w:r>
      <w:r w:rsidR="008E6A69">
        <w:rPr>
          <w:sz w:val="28"/>
          <w:szCs w:val="28"/>
        </w:rPr>
        <w:t xml:space="preserve"> prophet spoke </w:t>
      </w:r>
      <w:r w:rsidR="008E6A69" w:rsidRPr="008E6A69">
        <w:rPr>
          <w:b/>
          <w:sz w:val="28"/>
          <w:szCs w:val="28"/>
        </w:rPr>
        <w:t>God’</w:t>
      </w:r>
      <w:r w:rsidRPr="008E6A69">
        <w:rPr>
          <w:b/>
          <w:sz w:val="28"/>
          <w:szCs w:val="28"/>
        </w:rPr>
        <w:t>s Word</w:t>
      </w:r>
      <w:r w:rsidRPr="007824D0">
        <w:rPr>
          <w:sz w:val="28"/>
          <w:szCs w:val="28"/>
        </w:rPr>
        <w:t xml:space="preserve"> to </w:t>
      </w:r>
      <w:r w:rsidRPr="008E6A69">
        <w:rPr>
          <w:b/>
          <w:sz w:val="28"/>
          <w:szCs w:val="28"/>
        </w:rPr>
        <w:t>Israel</w:t>
      </w:r>
      <w:r w:rsidRPr="007824D0">
        <w:rPr>
          <w:sz w:val="28"/>
          <w:szCs w:val="28"/>
        </w:rPr>
        <w:t xml:space="preserve"> about the </w:t>
      </w:r>
      <w:r w:rsidRPr="007824D0">
        <w:rPr>
          <w:sz w:val="28"/>
          <w:szCs w:val="28"/>
        </w:rPr>
        <w:lastRenderedPageBreak/>
        <w:t>fu</w:t>
      </w:r>
      <w:r w:rsidR="007824D0">
        <w:rPr>
          <w:sz w:val="28"/>
          <w:szCs w:val="28"/>
        </w:rPr>
        <w:t>ture and called Israel to repen</w:t>
      </w:r>
      <w:r w:rsidRPr="007824D0">
        <w:rPr>
          <w:sz w:val="28"/>
          <w:szCs w:val="28"/>
        </w:rPr>
        <w:t xml:space="preserve">tance. These prophets often thundered their declarations and were often odd. Isaiah prophesied naked and Hosea married a harlot because </w:t>
      </w:r>
      <w:r w:rsidRPr="008E6A69">
        <w:rPr>
          <w:b/>
          <w:sz w:val="28"/>
          <w:szCs w:val="28"/>
        </w:rPr>
        <w:t>God</w:t>
      </w:r>
      <w:r w:rsidRPr="007824D0">
        <w:rPr>
          <w:sz w:val="28"/>
          <w:szCs w:val="28"/>
        </w:rPr>
        <w:t xml:space="preserve"> told them to take these actions. Consider how that would go over today!</w:t>
      </w:r>
    </w:p>
    <w:p w:rsidR="00E27468" w:rsidRPr="007824D0" w:rsidRDefault="00E27468" w:rsidP="005115D5">
      <w:pPr>
        <w:spacing w:before="240"/>
        <w:jc w:val="both"/>
        <w:rPr>
          <w:sz w:val="28"/>
          <w:szCs w:val="28"/>
        </w:rPr>
      </w:pPr>
      <w:r w:rsidRPr="007824D0">
        <w:rPr>
          <w:sz w:val="28"/>
          <w:szCs w:val="28"/>
        </w:rPr>
        <w:t xml:space="preserve">Some </w:t>
      </w:r>
      <w:r w:rsidRPr="008E6A69">
        <w:rPr>
          <w:b/>
          <w:sz w:val="28"/>
          <w:szCs w:val="28"/>
        </w:rPr>
        <w:t>Old Testament</w:t>
      </w:r>
      <w:r w:rsidRPr="007824D0">
        <w:rPr>
          <w:sz w:val="28"/>
          <w:szCs w:val="28"/>
        </w:rPr>
        <w:t xml:space="preserve"> prophets, such as </w:t>
      </w:r>
      <w:r w:rsidRPr="008E6A69">
        <w:rPr>
          <w:b/>
          <w:sz w:val="28"/>
          <w:szCs w:val="28"/>
        </w:rPr>
        <w:t>Ezekiel</w:t>
      </w:r>
      <w:r w:rsidRPr="007824D0">
        <w:rPr>
          <w:sz w:val="28"/>
          <w:szCs w:val="28"/>
        </w:rPr>
        <w:t xml:space="preserve"> and </w:t>
      </w:r>
      <w:r w:rsidRPr="008E6A69">
        <w:rPr>
          <w:b/>
          <w:sz w:val="28"/>
          <w:szCs w:val="28"/>
        </w:rPr>
        <w:t>Daniel,</w:t>
      </w:r>
      <w:r w:rsidRPr="007824D0">
        <w:rPr>
          <w:sz w:val="28"/>
          <w:szCs w:val="28"/>
        </w:rPr>
        <w:t xml:space="preserve"> prophesied what would happen in the end of time. But so did </w:t>
      </w:r>
      <w:r w:rsidRPr="008E6A69">
        <w:rPr>
          <w:b/>
          <w:sz w:val="28"/>
          <w:szCs w:val="28"/>
        </w:rPr>
        <w:t>John</w:t>
      </w:r>
      <w:r w:rsidRPr="007824D0">
        <w:rPr>
          <w:sz w:val="28"/>
          <w:szCs w:val="28"/>
        </w:rPr>
        <w:t xml:space="preserve"> the Beloved in the book of </w:t>
      </w:r>
      <w:r w:rsidRPr="008E6A69">
        <w:rPr>
          <w:b/>
          <w:sz w:val="28"/>
          <w:szCs w:val="28"/>
        </w:rPr>
        <w:t>Revelation</w:t>
      </w:r>
      <w:r w:rsidRPr="007824D0">
        <w:rPr>
          <w:sz w:val="28"/>
          <w:szCs w:val="28"/>
        </w:rPr>
        <w:t xml:space="preserve">. As signs of the end times increase, interest in the prophetic increases too. I believe this explains </w:t>
      </w:r>
      <w:r w:rsidR="008E6A69">
        <w:rPr>
          <w:sz w:val="28"/>
          <w:szCs w:val="28"/>
        </w:rPr>
        <w:t xml:space="preserve">the widespread interest in </w:t>
      </w:r>
      <w:r w:rsidR="008E6A69" w:rsidRPr="008E6A69">
        <w:rPr>
          <w:b/>
          <w:sz w:val="28"/>
          <w:szCs w:val="28"/>
        </w:rPr>
        <w:t>Cahn’</w:t>
      </w:r>
      <w:r w:rsidRPr="008E6A69">
        <w:rPr>
          <w:b/>
          <w:sz w:val="28"/>
          <w:szCs w:val="28"/>
        </w:rPr>
        <w:t>s</w:t>
      </w:r>
      <w:r w:rsidRPr="007824D0">
        <w:rPr>
          <w:sz w:val="28"/>
          <w:szCs w:val="28"/>
        </w:rPr>
        <w:t xml:space="preserve"> book </w:t>
      </w:r>
      <w:r w:rsidRPr="008E6A69">
        <w:rPr>
          <w:b/>
          <w:sz w:val="28"/>
          <w:szCs w:val="28"/>
        </w:rPr>
        <w:t>The Harbinger</w:t>
      </w:r>
      <w:r w:rsidRPr="007824D0">
        <w:rPr>
          <w:sz w:val="28"/>
          <w:szCs w:val="28"/>
        </w:rPr>
        <w:t>, in which he draws paral</w:t>
      </w:r>
      <w:r w:rsidR="007824D0">
        <w:rPr>
          <w:sz w:val="28"/>
          <w:szCs w:val="28"/>
        </w:rPr>
        <w:t xml:space="preserve">lels between the </w:t>
      </w:r>
      <w:r w:rsidR="007824D0" w:rsidRPr="008E6A69">
        <w:rPr>
          <w:b/>
          <w:sz w:val="28"/>
          <w:szCs w:val="28"/>
        </w:rPr>
        <w:t>Prophet Isaiah’</w:t>
      </w:r>
      <w:r w:rsidRPr="008E6A69">
        <w:rPr>
          <w:b/>
          <w:sz w:val="28"/>
          <w:szCs w:val="28"/>
        </w:rPr>
        <w:t>s</w:t>
      </w:r>
      <w:r w:rsidRPr="007824D0">
        <w:rPr>
          <w:sz w:val="28"/>
          <w:szCs w:val="28"/>
        </w:rPr>
        <w:t xml:space="preserve"> warning t</w:t>
      </w:r>
      <w:r w:rsidR="007824D0">
        <w:rPr>
          <w:sz w:val="28"/>
          <w:szCs w:val="28"/>
        </w:rPr>
        <w:t xml:space="preserve">o Israel in </w:t>
      </w:r>
      <w:r w:rsidR="007824D0" w:rsidRPr="008E6A69">
        <w:rPr>
          <w:b/>
          <w:sz w:val="28"/>
          <w:szCs w:val="28"/>
        </w:rPr>
        <w:t>Isaiah 9:10</w:t>
      </w:r>
      <w:r w:rsidR="007824D0">
        <w:rPr>
          <w:sz w:val="28"/>
          <w:szCs w:val="28"/>
        </w:rPr>
        <w:t xml:space="preserve"> and </w:t>
      </w:r>
      <w:r w:rsidR="007824D0" w:rsidRPr="008E6A69">
        <w:rPr>
          <w:b/>
          <w:sz w:val="28"/>
          <w:szCs w:val="28"/>
        </w:rPr>
        <w:t>God’</w:t>
      </w:r>
      <w:r w:rsidRPr="008E6A69">
        <w:rPr>
          <w:b/>
          <w:sz w:val="28"/>
          <w:szCs w:val="28"/>
        </w:rPr>
        <w:t>s</w:t>
      </w:r>
      <w:r w:rsidRPr="007824D0">
        <w:rPr>
          <w:sz w:val="28"/>
          <w:szCs w:val="28"/>
        </w:rPr>
        <w:t xml:space="preserve"> warning to </w:t>
      </w:r>
      <w:r w:rsidRPr="008E6A69">
        <w:rPr>
          <w:b/>
          <w:sz w:val="28"/>
          <w:szCs w:val="28"/>
        </w:rPr>
        <w:t xml:space="preserve">America </w:t>
      </w:r>
      <w:r w:rsidRPr="007824D0">
        <w:rPr>
          <w:sz w:val="28"/>
          <w:szCs w:val="28"/>
        </w:rPr>
        <w:t>today.</w:t>
      </w:r>
    </w:p>
    <w:p w:rsidR="00E27468" w:rsidRPr="007824D0" w:rsidRDefault="00E27468" w:rsidP="005115D5">
      <w:pPr>
        <w:spacing w:before="240"/>
        <w:jc w:val="both"/>
        <w:rPr>
          <w:sz w:val="28"/>
          <w:szCs w:val="28"/>
        </w:rPr>
      </w:pPr>
      <w:r w:rsidRPr="007824D0">
        <w:rPr>
          <w:sz w:val="28"/>
          <w:szCs w:val="28"/>
        </w:rPr>
        <w:t xml:space="preserve">Yet the books of </w:t>
      </w:r>
      <w:r w:rsidRPr="008E6A69">
        <w:rPr>
          <w:b/>
          <w:sz w:val="28"/>
          <w:szCs w:val="28"/>
        </w:rPr>
        <w:t>Joel</w:t>
      </w:r>
      <w:r w:rsidRPr="007824D0">
        <w:rPr>
          <w:sz w:val="28"/>
          <w:szCs w:val="28"/>
        </w:rPr>
        <w:t xml:space="preserve"> and </w:t>
      </w:r>
      <w:r w:rsidRPr="008E6A69">
        <w:rPr>
          <w:b/>
          <w:sz w:val="28"/>
          <w:szCs w:val="28"/>
        </w:rPr>
        <w:t>Acts</w:t>
      </w:r>
      <w:r w:rsidRPr="007824D0">
        <w:rPr>
          <w:sz w:val="28"/>
          <w:szCs w:val="28"/>
        </w:rPr>
        <w:t xml:space="preserve"> mention another type of prophetic gift. T</w:t>
      </w:r>
      <w:r w:rsidR="007824D0">
        <w:rPr>
          <w:sz w:val="28"/>
          <w:szCs w:val="28"/>
        </w:rPr>
        <w:t>he pas</w:t>
      </w:r>
      <w:r w:rsidRPr="007824D0">
        <w:rPr>
          <w:sz w:val="28"/>
          <w:szCs w:val="28"/>
        </w:rPr>
        <w:t>sages say,</w:t>
      </w:r>
      <w:r w:rsidR="007824D0">
        <w:rPr>
          <w:sz w:val="28"/>
          <w:szCs w:val="28"/>
        </w:rPr>
        <w:t xml:space="preserve"> “</w:t>
      </w:r>
      <w:r w:rsidRPr="007824D0">
        <w:rPr>
          <w:sz w:val="28"/>
          <w:szCs w:val="28"/>
        </w:rPr>
        <w:t>Your sons and</w:t>
      </w:r>
      <w:r w:rsidR="007824D0">
        <w:rPr>
          <w:sz w:val="28"/>
          <w:szCs w:val="28"/>
        </w:rPr>
        <w:t xml:space="preserve"> your daughters shall prophesy,” </w:t>
      </w:r>
      <w:r w:rsidRPr="007824D0">
        <w:rPr>
          <w:sz w:val="28"/>
          <w:szCs w:val="28"/>
        </w:rPr>
        <w:t>which indicates that when the Spirit pours out, He empowers average people to speak prophetically.</w:t>
      </w:r>
    </w:p>
    <w:p w:rsidR="00E27468" w:rsidRPr="007824D0" w:rsidRDefault="00E27468" w:rsidP="005115D5">
      <w:pPr>
        <w:spacing w:before="120"/>
        <w:jc w:val="both"/>
        <w:rPr>
          <w:sz w:val="28"/>
          <w:szCs w:val="28"/>
        </w:rPr>
      </w:pPr>
      <w:r w:rsidRPr="007824D0">
        <w:rPr>
          <w:sz w:val="28"/>
          <w:szCs w:val="28"/>
        </w:rPr>
        <w:t>Though prophecy is a wonderful blessing, it can also be misused. We know of</w:t>
      </w:r>
      <w:r w:rsidR="005115D5">
        <w:rPr>
          <w:sz w:val="28"/>
          <w:szCs w:val="28"/>
        </w:rPr>
        <w:t xml:space="preserve"> “prophets”</w:t>
      </w:r>
      <w:r w:rsidRPr="007824D0">
        <w:rPr>
          <w:sz w:val="28"/>
          <w:szCs w:val="28"/>
        </w:rPr>
        <w:t xml:space="preserve"> who will take payment</w:t>
      </w:r>
      <w:r w:rsidR="005115D5">
        <w:rPr>
          <w:sz w:val="28"/>
          <w:szCs w:val="28"/>
        </w:rPr>
        <w:t xml:space="preserve"> </w:t>
      </w:r>
      <w:r w:rsidRPr="007824D0">
        <w:rPr>
          <w:sz w:val="28"/>
          <w:szCs w:val="28"/>
        </w:rPr>
        <w:t>for prophecies. For example, they will give either a $1,000 prophecy or a $100 prophecy. The more one gives, the better the prophetic word. We believe this is</w:t>
      </w:r>
      <w:r w:rsidR="005115D5">
        <w:rPr>
          <w:sz w:val="28"/>
          <w:szCs w:val="28"/>
        </w:rPr>
        <w:t xml:space="preserve"> </w:t>
      </w:r>
      <w:r w:rsidRPr="007824D0">
        <w:rPr>
          <w:sz w:val="28"/>
          <w:szCs w:val="28"/>
        </w:rPr>
        <w:t>wrong and n</w:t>
      </w:r>
      <w:r w:rsidR="005115D5">
        <w:rPr>
          <w:sz w:val="28"/>
          <w:szCs w:val="28"/>
        </w:rPr>
        <w:t>eeds to be the subject of inves</w:t>
      </w:r>
      <w:r w:rsidRPr="007824D0">
        <w:rPr>
          <w:sz w:val="28"/>
          <w:szCs w:val="28"/>
        </w:rPr>
        <w:t xml:space="preserve">tigation by leaders in the body of </w:t>
      </w:r>
      <w:r w:rsidRPr="008E6A69">
        <w:rPr>
          <w:b/>
          <w:sz w:val="28"/>
          <w:szCs w:val="28"/>
        </w:rPr>
        <w:t>Christ</w:t>
      </w:r>
      <w:r w:rsidRPr="007824D0">
        <w:rPr>
          <w:sz w:val="28"/>
          <w:szCs w:val="28"/>
        </w:rPr>
        <w:t>.</w:t>
      </w:r>
    </w:p>
    <w:p w:rsidR="00E27468" w:rsidRPr="007824D0" w:rsidRDefault="00E27468" w:rsidP="005115D5">
      <w:pPr>
        <w:spacing w:before="240"/>
        <w:jc w:val="both"/>
        <w:rPr>
          <w:sz w:val="28"/>
          <w:szCs w:val="28"/>
        </w:rPr>
      </w:pPr>
      <w:r w:rsidRPr="007824D0">
        <w:rPr>
          <w:sz w:val="28"/>
          <w:szCs w:val="28"/>
        </w:rPr>
        <w:t>A dec</w:t>
      </w:r>
      <w:r w:rsidR="005115D5">
        <w:rPr>
          <w:sz w:val="28"/>
          <w:szCs w:val="28"/>
        </w:rPr>
        <w:t xml:space="preserve">ade ago, </w:t>
      </w:r>
      <w:r w:rsidR="005115D5" w:rsidRPr="008E6A69">
        <w:rPr>
          <w:b/>
          <w:sz w:val="28"/>
          <w:szCs w:val="28"/>
        </w:rPr>
        <w:t>John Bevere</w:t>
      </w:r>
      <w:r w:rsidR="005115D5">
        <w:rPr>
          <w:sz w:val="28"/>
          <w:szCs w:val="28"/>
        </w:rPr>
        <w:t xml:space="preserve"> (who I per</w:t>
      </w:r>
      <w:r w:rsidRPr="007824D0">
        <w:rPr>
          <w:sz w:val="28"/>
          <w:szCs w:val="28"/>
        </w:rPr>
        <w:t xml:space="preserve">sonally believe has a prophetic voice to our generation) dealt with this in a loving way in his book </w:t>
      </w:r>
      <w:r w:rsidRPr="005115D5">
        <w:rPr>
          <w:i/>
          <w:sz w:val="28"/>
          <w:szCs w:val="28"/>
        </w:rPr>
        <w:t>Thus Saith the Lord.</w:t>
      </w:r>
      <w:r w:rsidRPr="007824D0">
        <w:rPr>
          <w:sz w:val="28"/>
          <w:szCs w:val="28"/>
        </w:rPr>
        <w:t xml:space="preserve"> As he traveled the country, he saw prophets who tickled the ears of the crowd by giving positive prophecies as well as pastors who brought in these speakers because they attracted huge crowds.</w:t>
      </w:r>
    </w:p>
    <w:p w:rsidR="00E27468" w:rsidRPr="007824D0" w:rsidRDefault="00E27468" w:rsidP="005115D5">
      <w:pPr>
        <w:spacing w:before="240"/>
        <w:jc w:val="both"/>
        <w:rPr>
          <w:sz w:val="28"/>
          <w:szCs w:val="28"/>
        </w:rPr>
      </w:pPr>
      <w:r w:rsidRPr="007824D0">
        <w:rPr>
          <w:sz w:val="28"/>
          <w:szCs w:val="28"/>
        </w:rPr>
        <w:t xml:space="preserve">I was criticized for publishing that book. However, I felt </w:t>
      </w:r>
      <w:r w:rsidRPr="008E6A69">
        <w:rPr>
          <w:b/>
          <w:sz w:val="28"/>
          <w:szCs w:val="28"/>
        </w:rPr>
        <w:t>Bevere</w:t>
      </w:r>
      <w:r w:rsidRPr="007824D0">
        <w:rPr>
          <w:sz w:val="28"/>
          <w:szCs w:val="28"/>
        </w:rPr>
        <w:t xml:space="preserve"> needed to write it. He called no names. He documented what he had seen and wrote that Christians needed to exercise greater restraint due to possible abuse from those who say they speak for the Lord. If you sincerely want to follow the Lord and feel you need a word, what do you say to a respected leader who prophesies something that isn't biblically sound?</w:t>
      </w:r>
    </w:p>
    <w:p w:rsidR="00E27468" w:rsidRPr="007824D0" w:rsidRDefault="00E27468" w:rsidP="005115D5">
      <w:pPr>
        <w:spacing w:before="240"/>
        <w:jc w:val="both"/>
        <w:rPr>
          <w:sz w:val="28"/>
          <w:szCs w:val="28"/>
        </w:rPr>
      </w:pPr>
      <w:r w:rsidRPr="007824D0">
        <w:rPr>
          <w:sz w:val="28"/>
          <w:szCs w:val="28"/>
        </w:rPr>
        <w:t xml:space="preserve">We must each realize that </w:t>
      </w:r>
      <w:r w:rsidRPr="008E6A69">
        <w:rPr>
          <w:b/>
          <w:sz w:val="28"/>
          <w:szCs w:val="28"/>
        </w:rPr>
        <w:t>God</w:t>
      </w:r>
      <w:r w:rsidRPr="007824D0">
        <w:rPr>
          <w:sz w:val="28"/>
          <w:szCs w:val="28"/>
        </w:rPr>
        <w:t xml:space="preserve"> can speak to each of us and that one of the gifts of the Spirit is the discerning of spirits. The admonition in </w:t>
      </w:r>
      <w:r w:rsidR="005115D5">
        <w:rPr>
          <w:b/>
          <w:sz w:val="28"/>
          <w:szCs w:val="28"/>
        </w:rPr>
        <w:t>I</w:t>
      </w:r>
      <w:r w:rsidRPr="005115D5">
        <w:rPr>
          <w:b/>
          <w:sz w:val="28"/>
          <w:szCs w:val="28"/>
        </w:rPr>
        <w:t xml:space="preserve"> John 4:1</w:t>
      </w:r>
      <w:r w:rsidR="005115D5">
        <w:rPr>
          <w:sz w:val="28"/>
          <w:szCs w:val="28"/>
        </w:rPr>
        <w:t xml:space="preserve"> is valid today: “</w:t>
      </w:r>
      <w:r w:rsidRPr="007824D0">
        <w:rPr>
          <w:sz w:val="28"/>
          <w:szCs w:val="28"/>
        </w:rPr>
        <w:t xml:space="preserve">Beloved, do not believe every spirit, but test the spirits to see whether </w:t>
      </w:r>
      <w:r w:rsidR="005115D5">
        <w:rPr>
          <w:sz w:val="28"/>
          <w:szCs w:val="28"/>
        </w:rPr>
        <w:t>they are from God.”</w:t>
      </w:r>
    </w:p>
    <w:p w:rsidR="002F79C3" w:rsidRPr="007824D0" w:rsidRDefault="00E27468" w:rsidP="005115D5">
      <w:pPr>
        <w:spacing w:before="240"/>
        <w:jc w:val="both"/>
        <w:rPr>
          <w:sz w:val="28"/>
          <w:szCs w:val="28"/>
        </w:rPr>
      </w:pPr>
      <w:r w:rsidRPr="008E6A69">
        <w:rPr>
          <w:b/>
          <w:sz w:val="28"/>
          <w:szCs w:val="28"/>
        </w:rPr>
        <w:t>S</w:t>
      </w:r>
      <w:r w:rsidR="005115D5" w:rsidRPr="008E6A69">
        <w:rPr>
          <w:b/>
          <w:sz w:val="28"/>
          <w:szCs w:val="28"/>
        </w:rPr>
        <w:t>teve</w:t>
      </w:r>
      <w:r w:rsidRPr="008E6A69">
        <w:rPr>
          <w:b/>
          <w:sz w:val="28"/>
          <w:szCs w:val="28"/>
        </w:rPr>
        <w:t xml:space="preserve"> S</w:t>
      </w:r>
      <w:r w:rsidR="005115D5" w:rsidRPr="008E6A69">
        <w:rPr>
          <w:b/>
          <w:sz w:val="28"/>
          <w:szCs w:val="28"/>
        </w:rPr>
        <w:t>trang</w:t>
      </w:r>
      <w:r w:rsidRPr="007824D0">
        <w:rPr>
          <w:sz w:val="28"/>
          <w:szCs w:val="28"/>
        </w:rPr>
        <w:t xml:space="preserve"> is the founder of </w:t>
      </w:r>
      <w:r w:rsidRPr="008E6A69">
        <w:rPr>
          <w:b/>
          <w:sz w:val="28"/>
          <w:szCs w:val="28"/>
        </w:rPr>
        <w:t xml:space="preserve">Charisma </w:t>
      </w:r>
      <w:r w:rsidRPr="008E6A69">
        <w:rPr>
          <w:sz w:val="28"/>
          <w:szCs w:val="28"/>
        </w:rPr>
        <w:t>and</w:t>
      </w:r>
      <w:r w:rsidRPr="008E6A69">
        <w:rPr>
          <w:b/>
          <w:sz w:val="28"/>
          <w:szCs w:val="28"/>
        </w:rPr>
        <w:t xml:space="preserve"> CEO of Charisma Media</w:t>
      </w:r>
      <w:r w:rsidRPr="007824D0">
        <w:rPr>
          <w:sz w:val="28"/>
          <w:szCs w:val="28"/>
        </w:rPr>
        <w:t xml:space="preserve">. Follow him on </w:t>
      </w:r>
      <w:r w:rsidRPr="008E6A69">
        <w:rPr>
          <w:b/>
          <w:sz w:val="28"/>
          <w:szCs w:val="28"/>
        </w:rPr>
        <w:t xml:space="preserve">Periscope </w:t>
      </w:r>
      <w:r w:rsidRPr="007824D0">
        <w:rPr>
          <w:sz w:val="28"/>
          <w:szCs w:val="28"/>
        </w:rPr>
        <w:t xml:space="preserve">and </w:t>
      </w:r>
      <w:r w:rsidRPr="008E6A69">
        <w:rPr>
          <w:b/>
          <w:sz w:val="28"/>
          <w:szCs w:val="28"/>
        </w:rPr>
        <w:t>Twitter</w:t>
      </w:r>
      <w:r w:rsidRPr="007824D0">
        <w:rPr>
          <w:sz w:val="28"/>
          <w:szCs w:val="28"/>
        </w:rPr>
        <w:t xml:space="preserve"> (@sstrang) or </w:t>
      </w:r>
      <w:r w:rsidRPr="008E6A69">
        <w:rPr>
          <w:b/>
          <w:sz w:val="28"/>
          <w:szCs w:val="28"/>
        </w:rPr>
        <w:t xml:space="preserve">Facebook </w:t>
      </w:r>
      <w:r w:rsidRPr="007824D0">
        <w:rPr>
          <w:sz w:val="28"/>
          <w:szCs w:val="28"/>
        </w:rPr>
        <w:t>(stephenestrang).</w:t>
      </w:r>
    </w:p>
    <w:sectPr w:rsidR="002F79C3" w:rsidRPr="007824D0" w:rsidSect="000F0E4E">
      <w:footerReference w:type="default" r:id="rId6"/>
      <w:pgSz w:w="12240" w:h="15840"/>
      <w:pgMar w:top="1152"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776B" w:rsidRDefault="002A776B" w:rsidP="00E44272">
      <w:r>
        <w:separator/>
      </w:r>
    </w:p>
  </w:endnote>
  <w:endnote w:type="continuationSeparator" w:id="0">
    <w:p w:rsidR="002A776B" w:rsidRDefault="002A776B" w:rsidP="00E442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272" w:rsidRPr="00E44272" w:rsidRDefault="006C44A4" w:rsidP="00E44272">
    <w:pPr>
      <w:pStyle w:val="Footer"/>
      <w:tabs>
        <w:tab w:val="clear" w:pos="4680"/>
        <w:tab w:val="center" w:pos="5400"/>
      </w:tabs>
      <w:rPr>
        <w:sz w:val="20"/>
        <w:szCs w:val="20"/>
      </w:rPr>
    </w:pPr>
    <w:fldSimple w:instr=" FILENAME   \* MERGEFORMAT ">
      <w:r w:rsidR="00F630A2">
        <w:rPr>
          <w:noProof/>
          <w:sz w:val="20"/>
          <w:szCs w:val="20"/>
        </w:rPr>
        <w:t>ThankGodForProphets-ButTestTheSpirits-SteveStrang</w:t>
      </w:r>
    </w:fldSimple>
    <w:r w:rsidR="00E44272" w:rsidRPr="00E44272">
      <w:rPr>
        <w:sz w:val="20"/>
        <w:szCs w:val="20"/>
      </w:rPr>
      <w:tab/>
      <w:t xml:space="preserve">Page </w:t>
    </w:r>
    <w:r w:rsidRPr="00E44272">
      <w:rPr>
        <w:sz w:val="20"/>
        <w:szCs w:val="20"/>
      </w:rPr>
      <w:fldChar w:fldCharType="begin"/>
    </w:r>
    <w:r w:rsidR="00E44272" w:rsidRPr="00E44272">
      <w:rPr>
        <w:sz w:val="20"/>
        <w:szCs w:val="20"/>
      </w:rPr>
      <w:instrText xml:space="preserve"> PAGE  \* Arabic  \* MERGEFORMAT </w:instrText>
    </w:r>
    <w:r w:rsidRPr="00E44272">
      <w:rPr>
        <w:sz w:val="20"/>
        <w:szCs w:val="20"/>
      </w:rPr>
      <w:fldChar w:fldCharType="separate"/>
    </w:r>
    <w:r w:rsidR="00FC431B">
      <w:rPr>
        <w:noProof/>
        <w:sz w:val="20"/>
        <w:szCs w:val="20"/>
      </w:rPr>
      <w:t>1</w:t>
    </w:r>
    <w:r w:rsidRPr="00E44272">
      <w:rPr>
        <w:sz w:val="20"/>
        <w:szCs w:val="20"/>
      </w:rPr>
      <w:fldChar w:fldCharType="end"/>
    </w:r>
    <w:r w:rsidR="00E44272" w:rsidRPr="00E44272">
      <w:rPr>
        <w:sz w:val="20"/>
        <w:szCs w:val="20"/>
      </w:rPr>
      <w:t xml:space="preserve"> of 2</w:t>
    </w:r>
    <w:r w:rsidR="00E44272" w:rsidRPr="00E44272">
      <w:rPr>
        <w:sz w:val="20"/>
        <w:szCs w:val="20"/>
      </w:rPr>
      <w:tab/>
      <w:t>Charisma Mag</w:t>
    </w:r>
    <w:r w:rsidR="00E44272">
      <w:rPr>
        <w:sz w:val="20"/>
        <w:szCs w:val="20"/>
      </w:rPr>
      <w:t>azine</w:t>
    </w:r>
    <w:r w:rsidR="00E44272" w:rsidRPr="00E44272">
      <w:rPr>
        <w:sz w:val="20"/>
        <w:szCs w:val="20"/>
      </w:rPr>
      <w:t xml:space="preserve"> – Nov.2015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776B" w:rsidRDefault="002A776B" w:rsidP="00E44272">
      <w:r>
        <w:separator/>
      </w:r>
    </w:p>
  </w:footnote>
  <w:footnote w:type="continuationSeparator" w:id="0">
    <w:p w:rsidR="002A776B" w:rsidRDefault="002A776B" w:rsidP="00E4427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E27468"/>
    <w:rsid w:val="000150F4"/>
    <w:rsid w:val="000F0E4E"/>
    <w:rsid w:val="00293C45"/>
    <w:rsid w:val="002A776B"/>
    <w:rsid w:val="002F79C3"/>
    <w:rsid w:val="005115D5"/>
    <w:rsid w:val="006C44A4"/>
    <w:rsid w:val="00753C14"/>
    <w:rsid w:val="007824D0"/>
    <w:rsid w:val="008E6A69"/>
    <w:rsid w:val="009E2275"/>
    <w:rsid w:val="00B67651"/>
    <w:rsid w:val="00DA6E0D"/>
    <w:rsid w:val="00E27468"/>
    <w:rsid w:val="00E44272"/>
    <w:rsid w:val="00F50944"/>
    <w:rsid w:val="00F630A2"/>
    <w:rsid w:val="00FC43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2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7468"/>
    <w:rPr>
      <w:rFonts w:ascii="Tahoma" w:hAnsi="Tahoma" w:cs="Tahoma"/>
      <w:sz w:val="16"/>
      <w:szCs w:val="16"/>
    </w:rPr>
  </w:style>
  <w:style w:type="character" w:customStyle="1" w:styleId="BalloonTextChar">
    <w:name w:val="Balloon Text Char"/>
    <w:basedOn w:val="DefaultParagraphFont"/>
    <w:link w:val="BalloonText"/>
    <w:uiPriority w:val="99"/>
    <w:semiHidden/>
    <w:rsid w:val="00E27468"/>
    <w:rPr>
      <w:rFonts w:ascii="Tahoma" w:hAnsi="Tahoma" w:cs="Tahoma"/>
      <w:sz w:val="16"/>
      <w:szCs w:val="16"/>
    </w:rPr>
  </w:style>
  <w:style w:type="paragraph" w:styleId="Header">
    <w:name w:val="header"/>
    <w:basedOn w:val="Normal"/>
    <w:link w:val="HeaderChar"/>
    <w:uiPriority w:val="99"/>
    <w:unhideWhenUsed/>
    <w:rsid w:val="00E44272"/>
    <w:pPr>
      <w:tabs>
        <w:tab w:val="center" w:pos="4680"/>
        <w:tab w:val="right" w:pos="9360"/>
      </w:tabs>
    </w:pPr>
  </w:style>
  <w:style w:type="character" w:customStyle="1" w:styleId="HeaderChar">
    <w:name w:val="Header Char"/>
    <w:basedOn w:val="DefaultParagraphFont"/>
    <w:link w:val="Header"/>
    <w:uiPriority w:val="99"/>
    <w:rsid w:val="00E44272"/>
  </w:style>
  <w:style w:type="paragraph" w:styleId="Footer">
    <w:name w:val="footer"/>
    <w:basedOn w:val="Normal"/>
    <w:link w:val="FooterChar"/>
    <w:uiPriority w:val="99"/>
    <w:unhideWhenUsed/>
    <w:rsid w:val="00E44272"/>
    <w:pPr>
      <w:tabs>
        <w:tab w:val="center" w:pos="4680"/>
        <w:tab w:val="right" w:pos="9360"/>
      </w:tabs>
    </w:pPr>
  </w:style>
  <w:style w:type="character" w:customStyle="1" w:styleId="FooterChar">
    <w:name w:val="Footer Char"/>
    <w:basedOn w:val="DefaultParagraphFont"/>
    <w:link w:val="Footer"/>
    <w:uiPriority w:val="99"/>
    <w:rsid w:val="00E442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7468"/>
    <w:rPr>
      <w:rFonts w:ascii="Tahoma" w:hAnsi="Tahoma" w:cs="Tahoma"/>
      <w:sz w:val="16"/>
      <w:szCs w:val="16"/>
    </w:rPr>
  </w:style>
  <w:style w:type="character" w:customStyle="1" w:styleId="BalloonTextChar">
    <w:name w:val="Balloon Text Char"/>
    <w:basedOn w:val="DefaultParagraphFont"/>
    <w:link w:val="BalloonText"/>
    <w:uiPriority w:val="99"/>
    <w:semiHidden/>
    <w:rsid w:val="00E27468"/>
    <w:rPr>
      <w:rFonts w:ascii="Tahoma" w:hAnsi="Tahoma" w:cs="Tahoma"/>
      <w:sz w:val="16"/>
      <w:szCs w:val="16"/>
    </w:rPr>
  </w:style>
  <w:style w:type="paragraph" w:styleId="Header">
    <w:name w:val="header"/>
    <w:basedOn w:val="Normal"/>
    <w:link w:val="HeaderChar"/>
    <w:uiPriority w:val="99"/>
    <w:unhideWhenUsed/>
    <w:rsid w:val="00E44272"/>
    <w:pPr>
      <w:tabs>
        <w:tab w:val="center" w:pos="4680"/>
        <w:tab w:val="right" w:pos="9360"/>
      </w:tabs>
    </w:pPr>
  </w:style>
  <w:style w:type="character" w:customStyle="1" w:styleId="HeaderChar">
    <w:name w:val="Header Char"/>
    <w:basedOn w:val="DefaultParagraphFont"/>
    <w:link w:val="Header"/>
    <w:uiPriority w:val="99"/>
    <w:rsid w:val="00E44272"/>
  </w:style>
  <w:style w:type="paragraph" w:styleId="Footer">
    <w:name w:val="footer"/>
    <w:basedOn w:val="Normal"/>
    <w:link w:val="FooterChar"/>
    <w:uiPriority w:val="99"/>
    <w:unhideWhenUsed/>
    <w:rsid w:val="00E44272"/>
    <w:pPr>
      <w:tabs>
        <w:tab w:val="center" w:pos="4680"/>
        <w:tab w:val="right" w:pos="9360"/>
      </w:tabs>
    </w:pPr>
  </w:style>
  <w:style w:type="character" w:customStyle="1" w:styleId="FooterChar">
    <w:name w:val="Footer Char"/>
    <w:basedOn w:val="DefaultParagraphFont"/>
    <w:link w:val="Footer"/>
    <w:uiPriority w:val="99"/>
    <w:rsid w:val="00E4427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725</Words>
  <Characters>4138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HomeOffice1</cp:lastModifiedBy>
  <cp:revision>3</cp:revision>
  <cp:lastPrinted>2015-11-25T01:15:00Z</cp:lastPrinted>
  <dcterms:created xsi:type="dcterms:W3CDTF">2015-11-25T14:21:00Z</dcterms:created>
  <dcterms:modified xsi:type="dcterms:W3CDTF">2015-11-30T13:34:00Z</dcterms:modified>
</cp:coreProperties>
</file>