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88A959" w14:textId="77777777" w:rsidR="005F1F88" w:rsidRPr="00261374" w:rsidRDefault="009803DE" w:rsidP="00261374">
      <w:pPr>
        <w:pBdr>
          <w:bottom w:val="single" w:sz="6" w:space="1" w:color="auto"/>
        </w:pBdr>
        <w:spacing w:after="0" w:line="216" w:lineRule="auto"/>
        <w:rPr>
          <w:rFonts w:ascii="Calibri" w:eastAsia="Times New Roman" w:hAnsi="Calibri" w:cs="Times New Roman"/>
          <w:smallCaps/>
          <w:sz w:val="52"/>
          <w:szCs w:val="24"/>
        </w:rPr>
      </w:pPr>
      <w:r>
        <w:rPr>
          <w:rFonts w:ascii="Calibri" w:eastAsia="Times New Roman" w:hAnsi="Calibri" w:cs="Times New Roman"/>
          <w:smallCaps/>
          <w:sz w:val="72"/>
          <w:szCs w:val="72"/>
        </w:rPr>
        <w:t>Support at Home Program</w:t>
      </w:r>
      <w:r w:rsidR="00261374" w:rsidRPr="00261374">
        <w:rPr>
          <w:rFonts w:ascii="Calibri" w:eastAsia="Times New Roman" w:hAnsi="Calibri" w:cs="Times New Roman"/>
          <w:smallCaps/>
          <w:sz w:val="72"/>
          <w:szCs w:val="72"/>
        </w:rPr>
        <w:br/>
      </w:r>
      <w:r w:rsidR="00261374" w:rsidRPr="00261374">
        <w:rPr>
          <w:rFonts w:ascii="Calibri" w:eastAsia="Times New Roman" w:hAnsi="Calibri" w:cs="Times New Roman"/>
          <w:smallCaps/>
          <w:sz w:val="36"/>
          <w:szCs w:val="36"/>
        </w:rPr>
        <w:t>Proposal for City &amp; County of San Francisco, March 2016</w:t>
      </w:r>
    </w:p>
    <w:p w14:paraId="12D57F25" w14:textId="77777777" w:rsidR="00261374" w:rsidRPr="00A560E5" w:rsidRDefault="00261374" w:rsidP="005F1F88">
      <w:pPr>
        <w:spacing w:after="0"/>
        <w:rPr>
          <w:rFonts w:ascii="Calibri" w:eastAsia="Times New Roman" w:hAnsi="Calibri" w:cs="Times New Roman"/>
          <w:sz w:val="24"/>
          <w:szCs w:val="24"/>
        </w:rPr>
      </w:pPr>
    </w:p>
    <w:p w14:paraId="237B70AE" w14:textId="77777777" w:rsidR="005F1F88" w:rsidRPr="00C51CD4" w:rsidRDefault="00DD0BFF" w:rsidP="005F1F88">
      <w:pPr>
        <w:spacing w:after="0"/>
        <w:rPr>
          <w:rFonts w:ascii="Calibri" w:eastAsia="Times New Roman" w:hAnsi="Calibri" w:cs="Times New Roman"/>
          <w:b/>
          <w:i/>
          <w:sz w:val="28"/>
          <w:szCs w:val="24"/>
        </w:rPr>
      </w:pPr>
      <w:r w:rsidRPr="00C51CD4">
        <w:rPr>
          <w:rFonts w:ascii="Calibri" w:eastAsia="Times New Roman" w:hAnsi="Calibri" w:cs="Times New Roman"/>
          <w:b/>
          <w:i/>
          <w:sz w:val="28"/>
          <w:szCs w:val="24"/>
        </w:rPr>
        <w:t>Why is home care so important?</w:t>
      </w:r>
    </w:p>
    <w:p w14:paraId="519E8C91" w14:textId="77777777" w:rsidR="00DD0BFF" w:rsidRDefault="005F1F88" w:rsidP="00DD0BFF">
      <w:pPr>
        <w:spacing w:after="0"/>
        <w:rPr>
          <w:rFonts w:ascii="Calibri" w:eastAsia="Times New Roman" w:hAnsi="Calibri" w:cs="Times New Roman"/>
          <w:sz w:val="24"/>
          <w:szCs w:val="24"/>
        </w:rPr>
      </w:pPr>
      <w:r>
        <w:rPr>
          <w:rFonts w:ascii="Calibri" w:eastAsia="Times New Roman" w:hAnsi="Calibri" w:cs="Times New Roman"/>
          <w:sz w:val="24"/>
          <w:szCs w:val="24"/>
        </w:rPr>
        <w:t>Tens of t</w:t>
      </w:r>
      <w:r w:rsidRPr="006406A0">
        <w:rPr>
          <w:rFonts w:ascii="Calibri" w:eastAsia="Times New Roman" w:hAnsi="Calibri" w:cs="Times New Roman"/>
          <w:sz w:val="24"/>
          <w:szCs w:val="24"/>
        </w:rPr>
        <w:t xml:space="preserve">housands of </w:t>
      </w:r>
      <w:r>
        <w:rPr>
          <w:rFonts w:ascii="Calibri" w:eastAsia="Times New Roman" w:hAnsi="Calibri" w:cs="Times New Roman"/>
          <w:sz w:val="24"/>
          <w:szCs w:val="24"/>
        </w:rPr>
        <w:t xml:space="preserve">San Francisco </w:t>
      </w:r>
      <w:r w:rsidRPr="006406A0">
        <w:rPr>
          <w:rFonts w:ascii="Calibri" w:eastAsia="Times New Roman" w:hAnsi="Calibri" w:cs="Times New Roman"/>
          <w:sz w:val="24"/>
          <w:szCs w:val="24"/>
        </w:rPr>
        <w:t>seniors and people with disabilities need home care to live safely and independently in their homes.</w:t>
      </w:r>
      <w:r>
        <w:rPr>
          <w:rFonts w:ascii="Calibri" w:eastAsia="Times New Roman" w:hAnsi="Calibri" w:cs="Times New Roman"/>
          <w:sz w:val="24"/>
          <w:szCs w:val="24"/>
        </w:rPr>
        <w:t xml:space="preserve"> </w:t>
      </w:r>
      <w:r w:rsidRPr="006406A0">
        <w:rPr>
          <w:rFonts w:ascii="Calibri" w:eastAsia="Times New Roman" w:hAnsi="Calibri" w:cs="Times New Roman"/>
          <w:sz w:val="24"/>
          <w:szCs w:val="24"/>
        </w:rPr>
        <w:t xml:space="preserve">Support might include assistance with eating, bathing, </w:t>
      </w:r>
      <w:r w:rsidR="00581553">
        <w:rPr>
          <w:rFonts w:ascii="Calibri" w:eastAsia="Times New Roman" w:hAnsi="Calibri" w:cs="Times New Roman"/>
          <w:sz w:val="24"/>
          <w:szCs w:val="24"/>
        </w:rPr>
        <w:t xml:space="preserve">getting in and out of bed, </w:t>
      </w:r>
      <w:r w:rsidRPr="006406A0">
        <w:rPr>
          <w:rFonts w:ascii="Calibri" w:eastAsia="Times New Roman" w:hAnsi="Calibri" w:cs="Times New Roman"/>
          <w:sz w:val="24"/>
          <w:szCs w:val="24"/>
        </w:rPr>
        <w:t>doing laundry</w:t>
      </w:r>
      <w:r w:rsidR="00581553">
        <w:rPr>
          <w:rFonts w:ascii="Calibri" w:eastAsia="Times New Roman" w:hAnsi="Calibri" w:cs="Times New Roman"/>
          <w:sz w:val="24"/>
          <w:szCs w:val="24"/>
        </w:rPr>
        <w:t>,</w:t>
      </w:r>
      <w:r w:rsidRPr="006406A0">
        <w:rPr>
          <w:rFonts w:ascii="Calibri" w:eastAsia="Times New Roman" w:hAnsi="Calibri" w:cs="Times New Roman"/>
          <w:sz w:val="24"/>
          <w:szCs w:val="24"/>
        </w:rPr>
        <w:t xml:space="preserve"> or preparing food. Support might enable someone to get out of bed and go to the local community center, or to see a friend. A home care worker can keep a household clean and safe, and can keep a senior or a person with a disability healthy and active. </w:t>
      </w:r>
    </w:p>
    <w:p w14:paraId="4A8369D9" w14:textId="77777777" w:rsidR="00DD0BFF" w:rsidRPr="00A560E5" w:rsidRDefault="00DD0BFF" w:rsidP="00DD0BFF">
      <w:pPr>
        <w:spacing w:after="0"/>
        <w:rPr>
          <w:rFonts w:ascii="Calibri" w:eastAsia="Times New Roman" w:hAnsi="Calibri" w:cs="Times New Roman"/>
          <w:sz w:val="24"/>
          <w:szCs w:val="24"/>
        </w:rPr>
      </w:pPr>
    </w:p>
    <w:p w14:paraId="2E807523" w14:textId="7A0E8CB4" w:rsidR="00DD0BFF" w:rsidRPr="00C51CD4" w:rsidRDefault="00DD0BFF" w:rsidP="00DD0BFF">
      <w:pPr>
        <w:spacing w:after="0"/>
        <w:rPr>
          <w:rFonts w:ascii="Calibri" w:eastAsia="Times New Roman" w:hAnsi="Calibri" w:cs="Times New Roman"/>
          <w:b/>
          <w:i/>
          <w:sz w:val="28"/>
          <w:szCs w:val="24"/>
        </w:rPr>
      </w:pPr>
      <w:r w:rsidRPr="00C51CD4">
        <w:rPr>
          <w:rFonts w:ascii="Calibri" w:eastAsia="Times New Roman" w:hAnsi="Calibri" w:cs="Times New Roman"/>
          <w:b/>
          <w:i/>
          <w:sz w:val="28"/>
          <w:szCs w:val="24"/>
        </w:rPr>
        <w:t xml:space="preserve">What is the need for the </w:t>
      </w:r>
      <w:r w:rsidR="00257E2A">
        <w:rPr>
          <w:rFonts w:ascii="Calibri" w:eastAsia="Times New Roman" w:hAnsi="Calibri" w:cs="Times New Roman"/>
          <w:b/>
          <w:i/>
          <w:sz w:val="28"/>
          <w:szCs w:val="24"/>
        </w:rPr>
        <w:t>Support at Home</w:t>
      </w:r>
      <w:r w:rsidRPr="00C51CD4">
        <w:rPr>
          <w:rFonts w:ascii="Calibri" w:eastAsia="Times New Roman" w:hAnsi="Calibri" w:cs="Times New Roman"/>
          <w:b/>
          <w:i/>
          <w:sz w:val="28"/>
          <w:szCs w:val="24"/>
        </w:rPr>
        <w:t xml:space="preserve"> Program?</w:t>
      </w:r>
    </w:p>
    <w:p w14:paraId="111A8840" w14:textId="07C41C49" w:rsidR="00DD0BFF" w:rsidRPr="006406A0" w:rsidRDefault="00261374" w:rsidP="00DD0BFF">
      <w:pPr>
        <w:spacing w:after="0"/>
        <w:rPr>
          <w:rFonts w:ascii="Calibri" w:eastAsia="Times New Roman" w:hAnsi="Calibri" w:cs="Times New Roman"/>
          <w:sz w:val="24"/>
          <w:szCs w:val="24"/>
        </w:rPr>
      </w:pPr>
      <w:r>
        <w:rPr>
          <w:rFonts w:ascii="Calibri" w:eastAsia="Times New Roman" w:hAnsi="Calibri" w:cs="Times New Roman"/>
          <w:sz w:val="24"/>
          <w:szCs w:val="24"/>
        </w:rPr>
        <w:t>For people with</w:t>
      </w:r>
      <w:r w:rsidR="005F1F88" w:rsidRPr="006406A0">
        <w:rPr>
          <w:rFonts w:ascii="Calibri" w:eastAsia="Times New Roman" w:hAnsi="Calibri" w:cs="Times New Roman"/>
          <w:sz w:val="24"/>
          <w:szCs w:val="24"/>
        </w:rPr>
        <w:t xml:space="preserve"> very low income and under $2,000 in assets ($3,000 for a couple), In Home Supportive Services is available. But everyone else must figure out how to pay an individual or an agency to provide support. With the high cost of living in San Francisco, it can be difficult if not impossible for a person or family to pay for the care they need.</w:t>
      </w:r>
      <w:r w:rsidR="005F1F88">
        <w:rPr>
          <w:rFonts w:ascii="Calibri" w:eastAsia="Times New Roman" w:hAnsi="Calibri" w:cs="Times New Roman"/>
          <w:sz w:val="24"/>
          <w:szCs w:val="24"/>
        </w:rPr>
        <w:t xml:space="preserve"> </w:t>
      </w:r>
      <w:r w:rsidR="00DD0BFF">
        <w:rPr>
          <w:rFonts w:ascii="Calibri" w:eastAsia="Times New Roman" w:hAnsi="Calibri" w:cs="Times New Roman"/>
          <w:sz w:val="24"/>
          <w:szCs w:val="24"/>
        </w:rPr>
        <w:t>An estimated 14,419 seniors</w:t>
      </w:r>
      <w:r>
        <w:rPr>
          <w:rFonts w:ascii="Calibri" w:eastAsia="Times New Roman" w:hAnsi="Calibri" w:cs="Times New Roman"/>
          <w:sz w:val="24"/>
          <w:szCs w:val="24"/>
        </w:rPr>
        <w:t xml:space="preserve"> (called “upper poor”)</w:t>
      </w:r>
      <w:r w:rsidR="00DD0BFF">
        <w:rPr>
          <w:rFonts w:ascii="Calibri" w:eastAsia="Times New Roman" w:hAnsi="Calibri" w:cs="Times New Roman"/>
          <w:sz w:val="24"/>
          <w:szCs w:val="24"/>
        </w:rPr>
        <w:t xml:space="preserve"> do not qualify for IHSS but do not have enough income to afford private home care.</w:t>
      </w:r>
      <w:r w:rsidR="00DD0BFF">
        <w:rPr>
          <w:rStyle w:val="FootnoteReference"/>
          <w:rFonts w:ascii="Calibri" w:eastAsia="Times New Roman" w:hAnsi="Calibri" w:cs="Times New Roman"/>
          <w:sz w:val="24"/>
          <w:szCs w:val="24"/>
        </w:rPr>
        <w:footnoteReference w:id="1"/>
      </w:r>
      <w:r w:rsidR="00DD0BFF">
        <w:rPr>
          <w:rFonts w:ascii="Calibri" w:eastAsia="Times New Roman" w:hAnsi="Calibri" w:cs="Times New Roman"/>
          <w:sz w:val="24"/>
          <w:szCs w:val="24"/>
        </w:rPr>
        <w:t xml:space="preserve"> Many other non-senior adults with disabilities also fall into this category. </w:t>
      </w:r>
      <w:r w:rsidR="00A560E5">
        <w:rPr>
          <w:rFonts w:ascii="Calibri" w:eastAsia="Times New Roman" w:hAnsi="Calibri" w:cs="Times New Roman"/>
          <w:sz w:val="24"/>
          <w:szCs w:val="24"/>
        </w:rPr>
        <w:t xml:space="preserve">Many adults with disabilities cannot accept good jobs because they would lose IHSS and cannot afford privately-paid support. </w:t>
      </w:r>
      <w:r w:rsidR="00DD0BFF">
        <w:rPr>
          <w:rFonts w:ascii="Calibri" w:eastAsia="Times New Roman" w:hAnsi="Calibri" w:cs="Times New Roman"/>
          <w:sz w:val="24"/>
          <w:szCs w:val="24"/>
        </w:rPr>
        <w:t xml:space="preserve">Private home care </w:t>
      </w:r>
      <w:r w:rsidR="003F528C">
        <w:rPr>
          <w:rFonts w:ascii="Calibri" w:eastAsia="Times New Roman" w:hAnsi="Calibri" w:cs="Times New Roman"/>
          <w:sz w:val="24"/>
          <w:szCs w:val="24"/>
        </w:rPr>
        <w:t xml:space="preserve">through an agency </w:t>
      </w:r>
      <w:r w:rsidR="00DD0BFF">
        <w:rPr>
          <w:rFonts w:ascii="Calibri" w:eastAsia="Times New Roman" w:hAnsi="Calibri" w:cs="Times New Roman"/>
          <w:sz w:val="24"/>
          <w:szCs w:val="24"/>
        </w:rPr>
        <w:t>can cost $25,236 per year in San Francisco</w:t>
      </w:r>
      <w:r w:rsidR="003F528C">
        <w:rPr>
          <w:rFonts w:ascii="Calibri" w:eastAsia="Times New Roman" w:hAnsi="Calibri" w:cs="Times New Roman"/>
          <w:sz w:val="24"/>
          <w:szCs w:val="24"/>
        </w:rPr>
        <w:t>, and hiring an individual provider averages $11,784 per year</w:t>
      </w:r>
      <w:r w:rsidR="00DD0BFF">
        <w:rPr>
          <w:rFonts w:ascii="Calibri" w:eastAsia="Times New Roman" w:hAnsi="Calibri" w:cs="Times New Roman"/>
          <w:sz w:val="24"/>
          <w:szCs w:val="24"/>
        </w:rPr>
        <w:t>. The average cost of living for a senior in San Francisco is $29,896. If we add the cost of home care to this average, the typical senior would need $41,680</w:t>
      </w:r>
      <w:r w:rsidR="003F528C">
        <w:rPr>
          <w:rFonts w:ascii="Calibri" w:eastAsia="Times New Roman" w:hAnsi="Calibri" w:cs="Times New Roman"/>
          <w:sz w:val="24"/>
          <w:szCs w:val="24"/>
        </w:rPr>
        <w:t>-$55,132</w:t>
      </w:r>
      <w:r w:rsidR="00DD0BFF">
        <w:rPr>
          <w:rFonts w:ascii="Calibri" w:eastAsia="Times New Roman" w:hAnsi="Calibri" w:cs="Times New Roman"/>
          <w:sz w:val="24"/>
          <w:szCs w:val="24"/>
        </w:rPr>
        <w:t xml:space="preserve"> to afford home care</w:t>
      </w:r>
      <w:r w:rsidR="003F528C">
        <w:rPr>
          <w:rFonts w:ascii="Calibri" w:eastAsia="Times New Roman" w:hAnsi="Calibri" w:cs="Times New Roman"/>
          <w:sz w:val="24"/>
          <w:szCs w:val="24"/>
        </w:rPr>
        <w:t xml:space="preserve">, and </w:t>
      </w:r>
      <w:r w:rsidR="007F445B">
        <w:rPr>
          <w:rFonts w:ascii="Calibri" w:eastAsia="Times New Roman" w:hAnsi="Calibri" w:cs="Times New Roman"/>
          <w:sz w:val="24"/>
          <w:szCs w:val="24"/>
        </w:rPr>
        <w:t xml:space="preserve">more for </w:t>
      </w:r>
      <w:r w:rsidR="003F528C">
        <w:rPr>
          <w:rFonts w:ascii="Calibri" w:eastAsia="Times New Roman" w:hAnsi="Calibri" w:cs="Times New Roman"/>
          <w:sz w:val="24"/>
          <w:szCs w:val="24"/>
        </w:rPr>
        <w:t>those with greater needs</w:t>
      </w:r>
      <w:r w:rsidR="00DD0BFF">
        <w:rPr>
          <w:rFonts w:ascii="Calibri" w:eastAsia="Times New Roman" w:hAnsi="Calibri" w:cs="Times New Roman"/>
          <w:sz w:val="24"/>
          <w:szCs w:val="24"/>
        </w:rPr>
        <w:t>.</w:t>
      </w:r>
      <w:r w:rsidR="003F528C" w:rsidRPr="003F528C">
        <w:rPr>
          <w:rStyle w:val="FootnoteReference"/>
          <w:rFonts w:ascii="Calibri" w:eastAsia="Times New Roman" w:hAnsi="Calibri" w:cs="Times New Roman"/>
          <w:sz w:val="24"/>
          <w:szCs w:val="24"/>
        </w:rPr>
        <w:t xml:space="preserve"> </w:t>
      </w:r>
      <w:r w:rsidR="003F528C">
        <w:rPr>
          <w:rStyle w:val="FootnoteReference"/>
          <w:rFonts w:ascii="Calibri" w:eastAsia="Times New Roman" w:hAnsi="Calibri" w:cs="Times New Roman"/>
          <w:sz w:val="24"/>
          <w:szCs w:val="24"/>
        </w:rPr>
        <w:footnoteReference w:id="2"/>
      </w:r>
    </w:p>
    <w:p w14:paraId="41E9AC22" w14:textId="77777777" w:rsidR="00DD0BFF" w:rsidRPr="00A560E5" w:rsidRDefault="00DD0BFF" w:rsidP="005F1F88">
      <w:pPr>
        <w:spacing w:after="0"/>
        <w:rPr>
          <w:rFonts w:ascii="Calibri" w:eastAsia="Times New Roman" w:hAnsi="Calibri" w:cs="Times New Roman"/>
          <w:sz w:val="24"/>
          <w:szCs w:val="24"/>
        </w:rPr>
      </w:pPr>
    </w:p>
    <w:p w14:paraId="3C7D66A0" w14:textId="77777777" w:rsidR="00261374" w:rsidRPr="00C51CD4" w:rsidRDefault="00261374" w:rsidP="00261374">
      <w:pPr>
        <w:spacing w:after="0"/>
        <w:rPr>
          <w:rFonts w:ascii="Calibri" w:eastAsia="Times New Roman" w:hAnsi="Calibri" w:cs="Times New Roman"/>
          <w:b/>
          <w:i/>
          <w:sz w:val="28"/>
          <w:szCs w:val="24"/>
        </w:rPr>
      </w:pPr>
      <w:r w:rsidRPr="00C51CD4">
        <w:rPr>
          <w:rFonts w:ascii="Calibri" w:eastAsia="Times New Roman" w:hAnsi="Calibri" w:cs="Times New Roman"/>
          <w:b/>
          <w:i/>
          <w:sz w:val="28"/>
          <w:szCs w:val="24"/>
        </w:rPr>
        <w:t>What information do we have about this population?</w:t>
      </w:r>
    </w:p>
    <w:p w14:paraId="31D6CC89" w14:textId="77777777" w:rsidR="00261374" w:rsidRPr="006406A0" w:rsidRDefault="00261374" w:rsidP="00261374">
      <w:pPr>
        <w:spacing w:after="0"/>
        <w:rPr>
          <w:rFonts w:ascii="Calibri" w:eastAsia="Times New Roman" w:hAnsi="Calibri" w:cs="Times New Roman"/>
          <w:sz w:val="24"/>
          <w:szCs w:val="24"/>
        </w:rPr>
      </w:pPr>
      <w:r w:rsidRPr="006406A0">
        <w:rPr>
          <w:rFonts w:ascii="Calibri" w:eastAsia="Times New Roman" w:hAnsi="Calibri" w:cs="Times New Roman"/>
          <w:sz w:val="24"/>
          <w:szCs w:val="24"/>
        </w:rPr>
        <w:t>The Budget and Legislative Analyst’s Office has conducted a report about the home care needs of seniors in San Francisco. The Controller’s Office has put out a repor</w:t>
      </w:r>
      <w:r>
        <w:rPr>
          <w:rFonts w:ascii="Calibri" w:eastAsia="Times New Roman" w:hAnsi="Calibri" w:cs="Times New Roman"/>
          <w:sz w:val="24"/>
          <w:szCs w:val="24"/>
        </w:rPr>
        <w:t xml:space="preserve">t about middle-income </w:t>
      </w:r>
      <w:r w:rsidRPr="006406A0">
        <w:rPr>
          <w:rFonts w:ascii="Calibri" w:eastAsia="Times New Roman" w:hAnsi="Calibri" w:cs="Times New Roman"/>
          <w:sz w:val="24"/>
          <w:szCs w:val="24"/>
        </w:rPr>
        <w:t xml:space="preserve">seniors and people with disabilities in San Francisco. Using census data and focus groups, the reports together show </w:t>
      </w:r>
      <w:r>
        <w:rPr>
          <w:rFonts w:ascii="Calibri" w:eastAsia="Times New Roman" w:hAnsi="Calibri" w:cs="Times New Roman"/>
          <w:sz w:val="24"/>
          <w:szCs w:val="24"/>
        </w:rPr>
        <w:t xml:space="preserve">a strong need for </w:t>
      </w:r>
      <w:r w:rsidRPr="006406A0">
        <w:rPr>
          <w:rFonts w:ascii="Calibri" w:eastAsia="Times New Roman" w:hAnsi="Calibri" w:cs="Times New Roman"/>
          <w:sz w:val="24"/>
          <w:szCs w:val="24"/>
        </w:rPr>
        <w:t xml:space="preserve">assistance. </w:t>
      </w:r>
    </w:p>
    <w:p w14:paraId="18717764" w14:textId="77777777" w:rsidR="005F1F88" w:rsidRPr="00A560E5" w:rsidRDefault="005F1F88" w:rsidP="005F1F88">
      <w:pPr>
        <w:spacing w:after="0"/>
        <w:rPr>
          <w:rFonts w:ascii="Calibri" w:eastAsia="Times New Roman" w:hAnsi="Calibri" w:cs="Times New Roman"/>
          <w:sz w:val="24"/>
          <w:szCs w:val="24"/>
        </w:rPr>
      </w:pPr>
    </w:p>
    <w:p w14:paraId="53FE0614" w14:textId="77777777" w:rsidR="005F1F88" w:rsidRPr="00C51CD4" w:rsidRDefault="005F1F88" w:rsidP="005F1F88">
      <w:pPr>
        <w:spacing w:after="0"/>
        <w:rPr>
          <w:rFonts w:ascii="Calibri" w:eastAsia="Times New Roman" w:hAnsi="Calibri" w:cs="Times New Roman"/>
          <w:b/>
          <w:i/>
          <w:sz w:val="28"/>
          <w:szCs w:val="24"/>
        </w:rPr>
      </w:pPr>
      <w:r w:rsidRPr="00C51CD4">
        <w:rPr>
          <w:rFonts w:ascii="Calibri" w:eastAsia="Times New Roman" w:hAnsi="Calibri" w:cs="Times New Roman"/>
          <w:b/>
          <w:i/>
          <w:sz w:val="28"/>
          <w:szCs w:val="24"/>
        </w:rPr>
        <w:t>How will this program address the need?</w:t>
      </w:r>
    </w:p>
    <w:p w14:paraId="533C036F" w14:textId="6ED714D8" w:rsidR="005F1F88" w:rsidRDefault="00F03C22" w:rsidP="005F1F88">
      <w:pPr>
        <w:spacing w:after="0"/>
        <w:rPr>
          <w:rFonts w:ascii="Calibri" w:eastAsia="Times New Roman" w:hAnsi="Calibri" w:cs="Times New Roman"/>
          <w:sz w:val="24"/>
          <w:szCs w:val="24"/>
        </w:rPr>
      </w:pPr>
      <w:r>
        <w:rPr>
          <w:rFonts w:ascii="Calibri" w:eastAsia="Times New Roman" w:hAnsi="Calibri" w:cs="Times New Roman"/>
          <w:sz w:val="24"/>
          <w:szCs w:val="24"/>
        </w:rPr>
        <w:t xml:space="preserve">The </w:t>
      </w:r>
      <w:r w:rsidR="00257E2A">
        <w:rPr>
          <w:rFonts w:ascii="Calibri" w:eastAsia="Times New Roman" w:hAnsi="Calibri" w:cs="Times New Roman"/>
          <w:sz w:val="24"/>
          <w:szCs w:val="24"/>
        </w:rPr>
        <w:t>Support at Home</w:t>
      </w:r>
      <w:r>
        <w:rPr>
          <w:rFonts w:ascii="Calibri" w:eastAsia="Times New Roman" w:hAnsi="Calibri" w:cs="Times New Roman"/>
          <w:sz w:val="24"/>
          <w:szCs w:val="24"/>
        </w:rPr>
        <w:t xml:space="preserve"> P</w:t>
      </w:r>
      <w:r w:rsidR="005F1F88" w:rsidRPr="006406A0">
        <w:rPr>
          <w:rFonts w:ascii="Calibri" w:eastAsia="Times New Roman" w:hAnsi="Calibri" w:cs="Times New Roman"/>
          <w:sz w:val="24"/>
          <w:szCs w:val="24"/>
        </w:rPr>
        <w:t xml:space="preserve">rogram would </w:t>
      </w:r>
      <w:r>
        <w:rPr>
          <w:rFonts w:ascii="Calibri" w:eastAsia="Times New Roman" w:hAnsi="Calibri" w:cs="Times New Roman"/>
          <w:sz w:val="24"/>
          <w:szCs w:val="24"/>
        </w:rPr>
        <w:t>subsidize</w:t>
      </w:r>
      <w:r w:rsidR="005F1F88">
        <w:rPr>
          <w:rFonts w:ascii="Calibri" w:eastAsia="Times New Roman" w:hAnsi="Calibri" w:cs="Times New Roman"/>
          <w:sz w:val="24"/>
          <w:szCs w:val="24"/>
        </w:rPr>
        <w:t xml:space="preserve"> </w:t>
      </w:r>
      <w:r w:rsidR="005F1F88" w:rsidRPr="006406A0">
        <w:rPr>
          <w:rFonts w:ascii="Calibri" w:eastAsia="Times New Roman" w:hAnsi="Calibri" w:cs="Times New Roman"/>
          <w:sz w:val="24"/>
          <w:szCs w:val="24"/>
        </w:rPr>
        <w:t xml:space="preserve">the cost of home care for </w:t>
      </w:r>
      <w:r>
        <w:rPr>
          <w:rFonts w:ascii="Calibri" w:eastAsia="Times New Roman" w:hAnsi="Calibri" w:cs="Times New Roman"/>
          <w:sz w:val="24"/>
          <w:szCs w:val="24"/>
        </w:rPr>
        <w:t xml:space="preserve">“upper poor” </w:t>
      </w:r>
      <w:r w:rsidR="005F1F88" w:rsidRPr="006406A0">
        <w:rPr>
          <w:rFonts w:ascii="Calibri" w:eastAsia="Times New Roman" w:hAnsi="Calibri" w:cs="Times New Roman"/>
          <w:sz w:val="24"/>
          <w:szCs w:val="24"/>
        </w:rPr>
        <w:t xml:space="preserve">seniors and people with disabilities </w:t>
      </w:r>
      <w:r w:rsidR="005F1F88">
        <w:rPr>
          <w:rFonts w:ascii="Calibri" w:eastAsia="Times New Roman" w:hAnsi="Calibri" w:cs="Times New Roman"/>
          <w:sz w:val="24"/>
          <w:szCs w:val="24"/>
        </w:rPr>
        <w:t>in San Francisco. These are the people who are currently without any support at home, and with access to homecare, they are less likely to face</w:t>
      </w:r>
      <w:r>
        <w:rPr>
          <w:rFonts w:ascii="Calibri" w:eastAsia="Times New Roman" w:hAnsi="Calibri" w:cs="Times New Roman"/>
          <w:sz w:val="24"/>
          <w:szCs w:val="24"/>
        </w:rPr>
        <w:t xml:space="preserve"> social isolation,</w:t>
      </w:r>
      <w:r w:rsidR="005F1F88">
        <w:rPr>
          <w:rFonts w:ascii="Calibri" w:eastAsia="Times New Roman" w:hAnsi="Calibri" w:cs="Times New Roman"/>
          <w:sz w:val="24"/>
          <w:szCs w:val="24"/>
        </w:rPr>
        <w:t xml:space="preserve"> premature institutionalization or death. </w:t>
      </w:r>
    </w:p>
    <w:p w14:paraId="405C8ED1" w14:textId="792BA72E" w:rsidR="00F03C22" w:rsidRPr="00A560E5" w:rsidRDefault="00257E2A" w:rsidP="005F1F88">
      <w:pPr>
        <w:spacing w:after="0"/>
        <w:rPr>
          <w:rFonts w:ascii="Calibri" w:eastAsia="Times New Roman" w:hAnsi="Calibri" w:cs="Times New Roman"/>
          <w:sz w:val="24"/>
          <w:szCs w:val="24"/>
        </w:rPr>
      </w:pPr>
      <w:r>
        <w:rPr>
          <w:rFonts w:ascii="Calibri" w:eastAsia="Times New Roman" w:hAnsi="Calibri" w:cs="Times New Roman"/>
          <w:sz w:val="24"/>
          <w:szCs w:val="24"/>
        </w:rPr>
        <w:br/>
      </w:r>
    </w:p>
    <w:p w14:paraId="39DFCB6E" w14:textId="77777777" w:rsidR="005F1F88" w:rsidRPr="00C51CD4" w:rsidRDefault="005F1F88" w:rsidP="005F1F88">
      <w:pPr>
        <w:spacing w:after="0"/>
        <w:rPr>
          <w:rFonts w:ascii="Calibri" w:eastAsia="Times New Roman" w:hAnsi="Calibri" w:cs="Times New Roman"/>
          <w:b/>
          <w:i/>
          <w:sz w:val="28"/>
          <w:szCs w:val="24"/>
        </w:rPr>
      </w:pPr>
      <w:r w:rsidRPr="00C51CD4">
        <w:rPr>
          <w:rFonts w:ascii="Calibri" w:eastAsia="Times New Roman" w:hAnsi="Calibri" w:cs="Times New Roman"/>
          <w:b/>
          <w:i/>
          <w:sz w:val="28"/>
          <w:szCs w:val="24"/>
        </w:rPr>
        <w:lastRenderedPageBreak/>
        <w:t>How will it work?</w:t>
      </w:r>
    </w:p>
    <w:p w14:paraId="598C1D31" w14:textId="72105F79" w:rsidR="00FA0964" w:rsidRPr="007C4D7E" w:rsidRDefault="00FA0964" w:rsidP="00FA0964">
      <w:pPr>
        <w:spacing w:after="0"/>
        <w:rPr>
          <w:sz w:val="24"/>
          <w:szCs w:val="24"/>
        </w:rPr>
      </w:pPr>
      <w:r>
        <w:rPr>
          <w:rFonts w:ascii="Calibri" w:eastAsia="Times New Roman" w:hAnsi="Calibri" w:cs="Times New Roman"/>
          <w:sz w:val="24"/>
          <w:szCs w:val="24"/>
        </w:rPr>
        <w:t xml:space="preserve">The </w:t>
      </w:r>
      <w:r w:rsidR="00257E2A">
        <w:rPr>
          <w:rFonts w:ascii="Calibri" w:eastAsia="Times New Roman" w:hAnsi="Calibri" w:cs="Times New Roman"/>
          <w:sz w:val="24"/>
          <w:szCs w:val="24"/>
        </w:rPr>
        <w:t>Support at Home</w:t>
      </w:r>
      <w:r>
        <w:rPr>
          <w:rFonts w:ascii="Calibri" w:eastAsia="Times New Roman" w:hAnsi="Calibri" w:cs="Times New Roman"/>
          <w:sz w:val="24"/>
          <w:szCs w:val="24"/>
        </w:rPr>
        <w:t xml:space="preserve"> Program </w:t>
      </w:r>
      <w:r w:rsidRPr="007C4D7E">
        <w:rPr>
          <w:sz w:val="24"/>
          <w:szCs w:val="24"/>
        </w:rPr>
        <w:t xml:space="preserve">will </w:t>
      </w:r>
      <w:r>
        <w:rPr>
          <w:sz w:val="24"/>
          <w:szCs w:val="24"/>
        </w:rPr>
        <w:t>serve two groups of people</w:t>
      </w:r>
      <w:r w:rsidRPr="007C4D7E">
        <w:rPr>
          <w:sz w:val="24"/>
          <w:szCs w:val="24"/>
        </w:rPr>
        <w:t>:</w:t>
      </w:r>
    </w:p>
    <w:p w14:paraId="6F48BFA8" w14:textId="6632DF19" w:rsidR="00FA0964" w:rsidRPr="007C4D7E" w:rsidRDefault="00FA0964" w:rsidP="00FA0964">
      <w:pPr>
        <w:pStyle w:val="ListParagraph"/>
        <w:numPr>
          <w:ilvl w:val="0"/>
          <w:numId w:val="1"/>
        </w:numPr>
        <w:spacing w:after="0"/>
        <w:rPr>
          <w:sz w:val="24"/>
          <w:szCs w:val="24"/>
        </w:rPr>
      </w:pPr>
      <w:r w:rsidRPr="007C4D7E">
        <w:rPr>
          <w:sz w:val="24"/>
          <w:szCs w:val="24"/>
        </w:rPr>
        <w:t xml:space="preserve">For people who qualify for IHSS but have a high share of cost that must be paid before they can receive IHSS services, the program will pay part or all of the share of cost. The average share of cost in San Francisco is $425 per month. Once the program pays this amount, the participant can get thousands of </w:t>
      </w:r>
      <w:proofErr w:type="spellStart"/>
      <w:r w:rsidRPr="007C4D7E">
        <w:rPr>
          <w:sz w:val="24"/>
          <w:szCs w:val="24"/>
        </w:rPr>
        <w:t>dollars worth</w:t>
      </w:r>
      <w:proofErr w:type="spellEnd"/>
      <w:r w:rsidRPr="007C4D7E">
        <w:rPr>
          <w:sz w:val="24"/>
          <w:szCs w:val="24"/>
        </w:rPr>
        <w:t xml:space="preserve"> of home care hours through IHSS, making this path extremely cost-effective.  (</w:t>
      </w:r>
      <w:r>
        <w:rPr>
          <w:sz w:val="24"/>
          <w:szCs w:val="24"/>
        </w:rPr>
        <w:t xml:space="preserve">DAAS ran a Share of Cost pilot program from 2000-2008, which was very successful in helping people access home care. It ran into administrative problems, but the </w:t>
      </w:r>
      <w:r w:rsidR="007F445B">
        <w:rPr>
          <w:sz w:val="24"/>
          <w:szCs w:val="24"/>
        </w:rPr>
        <w:t>Support at Home</w:t>
      </w:r>
      <w:r>
        <w:rPr>
          <w:sz w:val="24"/>
          <w:szCs w:val="24"/>
        </w:rPr>
        <w:t xml:space="preserve"> Program would </w:t>
      </w:r>
      <w:r w:rsidR="007F445B">
        <w:rPr>
          <w:sz w:val="24"/>
          <w:szCs w:val="24"/>
        </w:rPr>
        <w:t>run differently</w:t>
      </w:r>
      <w:r>
        <w:rPr>
          <w:sz w:val="24"/>
          <w:szCs w:val="24"/>
        </w:rPr>
        <w:t>.</w:t>
      </w:r>
      <w:r w:rsidRPr="007C4D7E">
        <w:rPr>
          <w:sz w:val="24"/>
          <w:szCs w:val="24"/>
        </w:rPr>
        <w:t>)</w:t>
      </w:r>
    </w:p>
    <w:p w14:paraId="54ED8E96" w14:textId="77777777" w:rsidR="00FA0964" w:rsidRDefault="00FA0964" w:rsidP="00FA0964">
      <w:pPr>
        <w:pStyle w:val="ListParagraph"/>
        <w:numPr>
          <w:ilvl w:val="0"/>
          <w:numId w:val="1"/>
        </w:numPr>
        <w:spacing w:after="0"/>
        <w:rPr>
          <w:sz w:val="24"/>
          <w:szCs w:val="24"/>
        </w:rPr>
      </w:pPr>
      <w:r w:rsidRPr="007C4D7E">
        <w:rPr>
          <w:sz w:val="24"/>
          <w:szCs w:val="24"/>
        </w:rPr>
        <w:t xml:space="preserve">For middle-income </w:t>
      </w:r>
      <w:r w:rsidR="00A560E5">
        <w:rPr>
          <w:sz w:val="24"/>
          <w:szCs w:val="24"/>
        </w:rPr>
        <w:t xml:space="preserve">(non-IHSS eligible) </w:t>
      </w:r>
      <w:r w:rsidRPr="007C4D7E">
        <w:rPr>
          <w:sz w:val="24"/>
          <w:szCs w:val="24"/>
        </w:rPr>
        <w:t xml:space="preserve">seniors and people with disabilities, who are interested in paying privately but cannot afford the minimum wage increase or cannot afford as many hours as they need, the program will pay some portion of their home care costs. The payment will be on a sliding scale, based on their income and rent. </w:t>
      </w:r>
    </w:p>
    <w:p w14:paraId="3883E264" w14:textId="77777777" w:rsidR="00C51CD4" w:rsidRPr="00CA6BA6" w:rsidRDefault="00C51CD4" w:rsidP="00C51CD4">
      <w:pPr>
        <w:spacing w:after="0"/>
        <w:rPr>
          <w:sz w:val="12"/>
          <w:szCs w:val="12"/>
        </w:rPr>
      </w:pPr>
    </w:p>
    <w:p w14:paraId="3690DE43" w14:textId="4A70F424" w:rsidR="00C51CD4" w:rsidRDefault="00C51CD4" w:rsidP="00C51CD4">
      <w:pPr>
        <w:spacing w:after="0"/>
        <w:rPr>
          <w:sz w:val="24"/>
          <w:szCs w:val="24"/>
        </w:rPr>
      </w:pPr>
      <w:r w:rsidRPr="007C4D7E">
        <w:rPr>
          <w:sz w:val="24"/>
          <w:szCs w:val="24"/>
        </w:rPr>
        <w:t xml:space="preserve">Funding will go through the Department of Aging and Adult Services (DAAS) and be contracted to a community-based organization. Payment will go through a payroll system or will be paid directly to the participant, with required proof of payment of the participant to the worker. </w:t>
      </w:r>
      <w:r w:rsidR="00A560E5">
        <w:rPr>
          <w:sz w:val="24"/>
          <w:szCs w:val="24"/>
        </w:rPr>
        <w:t>A $15 minimum wage will be set for the program, to help ensure that providers are treated fairly and to maintain a stable workforce.</w:t>
      </w:r>
      <w:r w:rsidR="00DB0B27">
        <w:rPr>
          <w:sz w:val="24"/>
          <w:szCs w:val="24"/>
        </w:rPr>
        <w:t xml:space="preserve"> </w:t>
      </w:r>
    </w:p>
    <w:p w14:paraId="6EAB7233" w14:textId="77777777" w:rsidR="00C51CD4" w:rsidRPr="001C64C4" w:rsidRDefault="00C51CD4" w:rsidP="00C51CD4">
      <w:pPr>
        <w:spacing w:after="0"/>
        <w:rPr>
          <w:sz w:val="10"/>
          <w:szCs w:val="24"/>
        </w:rPr>
      </w:pPr>
    </w:p>
    <w:p w14:paraId="424901C4" w14:textId="77777777" w:rsidR="00FA0964" w:rsidRPr="00C51CD4" w:rsidRDefault="00FA0964" w:rsidP="00FA0964">
      <w:pPr>
        <w:spacing w:after="0"/>
        <w:rPr>
          <w:b/>
          <w:i/>
          <w:sz w:val="28"/>
          <w:szCs w:val="24"/>
        </w:rPr>
      </w:pPr>
      <w:r w:rsidRPr="00C51CD4">
        <w:rPr>
          <w:b/>
          <w:i/>
          <w:sz w:val="28"/>
          <w:szCs w:val="24"/>
        </w:rPr>
        <w:t>Who will be eligible for home care assistance?</w:t>
      </w:r>
    </w:p>
    <w:p w14:paraId="05D5A422" w14:textId="36C0D9E1" w:rsidR="00FA0964" w:rsidRDefault="00FA0964" w:rsidP="00FA0964">
      <w:pPr>
        <w:spacing w:after="0"/>
        <w:rPr>
          <w:sz w:val="24"/>
          <w:szCs w:val="24"/>
        </w:rPr>
      </w:pPr>
      <w:r>
        <w:rPr>
          <w:sz w:val="24"/>
          <w:szCs w:val="24"/>
        </w:rPr>
        <w:t xml:space="preserve">Seniors and people with disabilities will be found eligible based on need for personal care and financial need. </w:t>
      </w:r>
      <w:r w:rsidR="00A560E5">
        <w:rPr>
          <w:sz w:val="24"/>
          <w:szCs w:val="24"/>
        </w:rPr>
        <w:t>Participants will either no</w:t>
      </w:r>
      <w:r w:rsidR="007F445B">
        <w:rPr>
          <w:sz w:val="24"/>
          <w:szCs w:val="24"/>
        </w:rPr>
        <w:t>t</w:t>
      </w:r>
      <w:r w:rsidR="00A560E5">
        <w:rPr>
          <w:sz w:val="24"/>
          <w:szCs w:val="24"/>
        </w:rPr>
        <w:t xml:space="preserve"> currently have any home care, or not as much as they need. They may be experiencing social isolation, health problems, or a sudden change in their health or financial situation. </w:t>
      </w:r>
      <w:r>
        <w:rPr>
          <w:sz w:val="24"/>
          <w:szCs w:val="24"/>
        </w:rPr>
        <w:t>P</w:t>
      </w:r>
      <w:r w:rsidRPr="007C4D7E">
        <w:rPr>
          <w:sz w:val="24"/>
          <w:szCs w:val="24"/>
        </w:rPr>
        <w:t xml:space="preserve">eople under </w:t>
      </w:r>
      <w:r w:rsidR="003F528C">
        <w:rPr>
          <w:sz w:val="24"/>
          <w:szCs w:val="24"/>
        </w:rPr>
        <w:t>$55,000</w:t>
      </w:r>
      <w:r w:rsidRPr="007C4D7E">
        <w:rPr>
          <w:sz w:val="24"/>
          <w:szCs w:val="24"/>
        </w:rPr>
        <w:t xml:space="preserve"> ca</w:t>
      </w:r>
      <w:r w:rsidRPr="003F12BC">
        <w:rPr>
          <w:sz w:val="24"/>
          <w:szCs w:val="24"/>
        </w:rPr>
        <w:t>n benefit, on a sliding scale.</w:t>
      </w:r>
      <w:r w:rsidR="003F528C">
        <w:rPr>
          <w:rStyle w:val="FootnoteReference"/>
          <w:sz w:val="24"/>
          <w:szCs w:val="24"/>
        </w:rPr>
        <w:footnoteReference w:id="3"/>
      </w:r>
      <w:r w:rsidRPr="003F12BC">
        <w:rPr>
          <w:sz w:val="24"/>
          <w:szCs w:val="24"/>
        </w:rPr>
        <w:t xml:space="preserve"> </w:t>
      </w:r>
      <w:r>
        <w:rPr>
          <w:sz w:val="24"/>
          <w:szCs w:val="24"/>
        </w:rPr>
        <w:t xml:space="preserve">A simple assessment process will keep </w:t>
      </w:r>
      <w:r w:rsidRPr="007C4D7E">
        <w:rPr>
          <w:sz w:val="24"/>
          <w:szCs w:val="24"/>
        </w:rPr>
        <w:t>administrative costs low and make it easy for seniors and people with disabilities to participate.</w:t>
      </w:r>
      <w:r w:rsidR="00A560E5">
        <w:rPr>
          <w:sz w:val="24"/>
          <w:szCs w:val="24"/>
        </w:rPr>
        <w:t xml:space="preserve"> </w:t>
      </w:r>
    </w:p>
    <w:p w14:paraId="70065D5A" w14:textId="77777777" w:rsidR="007B4792" w:rsidRPr="001C64C4" w:rsidRDefault="007B4792" w:rsidP="005F1F88">
      <w:pPr>
        <w:spacing w:after="0"/>
        <w:rPr>
          <w:sz w:val="12"/>
          <w:szCs w:val="24"/>
        </w:rPr>
      </w:pPr>
    </w:p>
    <w:p w14:paraId="3F383DF5" w14:textId="77777777" w:rsidR="00DF64F0" w:rsidRPr="00C51CD4" w:rsidRDefault="00A560E5" w:rsidP="005F1F88">
      <w:pPr>
        <w:spacing w:after="0"/>
        <w:rPr>
          <w:b/>
          <w:i/>
          <w:sz w:val="28"/>
          <w:szCs w:val="24"/>
        </w:rPr>
      </w:pPr>
      <w:r>
        <w:rPr>
          <w:b/>
          <w:i/>
          <w:sz w:val="28"/>
          <w:szCs w:val="24"/>
        </w:rPr>
        <w:t>What will it take to get Support at Home started</w:t>
      </w:r>
      <w:r w:rsidR="00DF64F0" w:rsidRPr="00C51CD4">
        <w:rPr>
          <w:b/>
          <w:i/>
          <w:sz w:val="28"/>
          <w:szCs w:val="24"/>
        </w:rPr>
        <w:t>?</w:t>
      </w:r>
    </w:p>
    <w:p w14:paraId="6BADA802" w14:textId="5A0CAA30" w:rsidR="00DF64F0" w:rsidRDefault="00DF64F0" w:rsidP="005F1F88">
      <w:pPr>
        <w:spacing w:after="0"/>
        <w:rPr>
          <w:sz w:val="24"/>
          <w:szCs w:val="24"/>
        </w:rPr>
      </w:pPr>
      <w:r>
        <w:rPr>
          <w:sz w:val="24"/>
          <w:szCs w:val="24"/>
        </w:rPr>
        <w:t xml:space="preserve">The </w:t>
      </w:r>
      <w:r w:rsidR="00257E2A">
        <w:rPr>
          <w:sz w:val="24"/>
          <w:szCs w:val="24"/>
        </w:rPr>
        <w:t>Support at Home</w:t>
      </w:r>
      <w:r>
        <w:rPr>
          <w:sz w:val="24"/>
          <w:szCs w:val="24"/>
        </w:rPr>
        <w:t xml:space="preserve"> Program can be launched with $2 million in the first two years to get started. </w:t>
      </w:r>
      <w:r w:rsidRPr="007C4D7E">
        <w:rPr>
          <w:sz w:val="24"/>
          <w:szCs w:val="24"/>
        </w:rPr>
        <w:t xml:space="preserve">The seed money will cover </w:t>
      </w:r>
      <w:r>
        <w:rPr>
          <w:sz w:val="24"/>
          <w:szCs w:val="24"/>
        </w:rPr>
        <w:t>120-240</w:t>
      </w:r>
      <w:r w:rsidRPr="007C4D7E">
        <w:rPr>
          <w:sz w:val="24"/>
          <w:szCs w:val="24"/>
        </w:rPr>
        <w:t xml:space="preserve"> people.</w:t>
      </w:r>
      <w:r>
        <w:rPr>
          <w:rStyle w:val="FootnoteReference"/>
          <w:sz w:val="24"/>
          <w:szCs w:val="24"/>
        </w:rPr>
        <w:footnoteReference w:id="4"/>
      </w:r>
      <w:r w:rsidRPr="007C4D7E">
        <w:rPr>
          <w:sz w:val="24"/>
          <w:szCs w:val="24"/>
        </w:rPr>
        <w:t xml:space="preserve"> Evaluation will look at participant feedback </w:t>
      </w:r>
      <w:r w:rsidR="00C51CD4">
        <w:rPr>
          <w:sz w:val="24"/>
          <w:szCs w:val="24"/>
        </w:rPr>
        <w:t>regarding social isolation,</w:t>
      </w:r>
      <w:r w:rsidR="00A560E5">
        <w:rPr>
          <w:sz w:val="24"/>
          <w:szCs w:val="24"/>
        </w:rPr>
        <w:t xml:space="preserve"> hospitalizations,</w:t>
      </w:r>
      <w:r w:rsidR="00C51CD4">
        <w:rPr>
          <w:sz w:val="24"/>
          <w:szCs w:val="24"/>
        </w:rPr>
        <w:t xml:space="preserve"> </w:t>
      </w:r>
      <w:r w:rsidRPr="007C4D7E">
        <w:rPr>
          <w:sz w:val="24"/>
          <w:szCs w:val="24"/>
        </w:rPr>
        <w:t>health outcomes</w:t>
      </w:r>
      <w:r w:rsidR="00C51CD4">
        <w:rPr>
          <w:sz w:val="24"/>
          <w:szCs w:val="24"/>
        </w:rPr>
        <w:t xml:space="preserve">, </w:t>
      </w:r>
      <w:r w:rsidR="00A560E5">
        <w:rPr>
          <w:sz w:val="24"/>
          <w:szCs w:val="24"/>
        </w:rPr>
        <w:t xml:space="preserve">prevention of service disruption, </w:t>
      </w:r>
      <w:r w:rsidR="00C51CD4">
        <w:rPr>
          <w:sz w:val="24"/>
          <w:szCs w:val="24"/>
        </w:rPr>
        <w:t>and life satisfaction,</w:t>
      </w:r>
      <w:r w:rsidRPr="007C4D7E">
        <w:rPr>
          <w:sz w:val="24"/>
          <w:szCs w:val="24"/>
        </w:rPr>
        <w:t xml:space="preserve"> and will inform program expansion.</w:t>
      </w:r>
      <w:r w:rsidR="00A560E5">
        <w:rPr>
          <w:sz w:val="24"/>
          <w:szCs w:val="24"/>
        </w:rPr>
        <w:t xml:space="preserve"> This proposal responds to the urgency of the need for people to access home care </w:t>
      </w:r>
      <w:r w:rsidR="00A560E5">
        <w:rPr>
          <w:i/>
          <w:sz w:val="24"/>
          <w:szCs w:val="24"/>
        </w:rPr>
        <w:t>immediately</w:t>
      </w:r>
      <w:r w:rsidR="00A560E5">
        <w:rPr>
          <w:sz w:val="24"/>
          <w:szCs w:val="24"/>
        </w:rPr>
        <w:t xml:space="preserve"> to improve their quality life and stay out of hospitals and nursing homes. There is overwhelming community support for this program, and we ask the Mayor and Board of Supervisors </w:t>
      </w:r>
      <w:bookmarkStart w:id="0" w:name="_GoBack"/>
      <w:bookmarkEnd w:id="0"/>
      <w:r w:rsidR="00A560E5">
        <w:rPr>
          <w:sz w:val="24"/>
          <w:szCs w:val="24"/>
        </w:rPr>
        <w:t xml:space="preserve">to approve funding in June and get it started now. </w:t>
      </w:r>
    </w:p>
    <w:p w14:paraId="001343ED" w14:textId="77777777" w:rsidR="00CA6BA6" w:rsidRPr="001C64C4" w:rsidRDefault="00CA6BA6" w:rsidP="005F1F88">
      <w:pPr>
        <w:spacing w:after="0"/>
        <w:rPr>
          <w:sz w:val="12"/>
          <w:szCs w:val="24"/>
        </w:rPr>
      </w:pPr>
    </w:p>
    <w:p w14:paraId="7DBFD91E" w14:textId="3E590398" w:rsidR="001C64C4" w:rsidRDefault="001C64C4" w:rsidP="005F1F88">
      <w:pPr>
        <w:spacing w:after="0"/>
        <w:rPr>
          <w:sz w:val="24"/>
          <w:szCs w:val="24"/>
        </w:rPr>
      </w:pPr>
      <w:r>
        <w:rPr>
          <w:sz w:val="24"/>
          <w:szCs w:val="24"/>
        </w:rPr>
        <w:t xml:space="preserve">This program is supported by the Community Alliance of Disability Advocates, Senior and Disability Action, </w:t>
      </w:r>
      <w:proofErr w:type="spellStart"/>
      <w:r>
        <w:rPr>
          <w:sz w:val="24"/>
          <w:szCs w:val="24"/>
        </w:rPr>
        <w:t>Homebridge</w:t>
      </w:r>
      <w:proofErr w:type="spellEnd"/>
      <w:r>
        <w:rPr>
          <w:sz w:val="24"/>
          <w:szCs w:val="24"/>
        </w:rPr>
        <w:t xml:space="preserve">, IHSS Public Authority, Community Living Campaign, and more. </w:t>
      </w:r>
    </w:p>
    <w:sectPr w:rsidR="001C64C4" w:rsidSect="00257E2A">
      <w:pgSz w:w="12240" w:h="15840"/>
      <w:pgMar w:top="108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A0F268" w14:textId="77777777" w:rsidR="00CA6BA6" w:rsidRDefault="00CA6BA6" w:rsidP="00DD0BFF">
      <w:pPr>
        <w:spacing w:after="0" w:line="240" w:lineRule="auto"/>
      </w:pPr>
      <w:r>
        <w:separator/>
      </w:r>
    </w:p>
  </w:endnote>
  <w:endnote w:type="continuationSeparator" w:id="0">
    <w:p w14:paraId="14D46B9F" w14:textId="77777777" w:rsidR="00CA6BA6" w:rsidRDefault="00CA6BA6" w:rsidP="00DD0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2048A1" w14:textId="77777777" w:rsidR="00CA6BA6" w:rsidRDefault="00CA6BA6" w:rsidP="00DD0BFF">
      <w:pPr>
        <w:spacing w:after="0" w:line="240" w:lineRule="auto"/>
      </w:pPr>
      <w:r>
        <w:separator/>
      </w:r>
    </w:p>
  </w:footnote>
  <w:footnote w:type="continuationSeparator" w:id="0">
    <w:p w14:paraId="11AB5995" w14:textId="77777777" w:rsidR="00CA6BA6" w:rsidRDefault="00CA6BA6" w:rsidP="00DD0BFF">
      <w:pPr>
        <w:spacing w:after="0" w:line="240" w:lineRule="auto"/>
      </w:pPr>
      <w:r>
        <w:continuationSeparator/>
      </w:r>
    </w:p>
  </w:footnote>
  <w:footnote w:id="1">
    <w:p w14:paraId="7A19F1CB" w14:textId="77777777" w:rsidR="00CA6BA6" w:rsidRDefault="00CA6BA6" w:rsidP="00DD0BFF">
      <w:pPr>
        <w:pStyle w:val="FootnoteText"/>
      </w:pPr>
      <w:r>
        <w:rPr>
          <w:rStyle w:val="FootnoteReference"/>
        </w:rPr>
        <w:footnoteRef/>
      </w:r>
      <w:r>
        <w:t xml:space="preserve"> Budget and Legislative Analyst’s Office Report: Seniors and In Home Care, 2016, page 1. </w:t>
      </w:r>
    </w:p>
  </w:footnote>
  <w:footnote w:id="2">
    <w:p w14:paraId="60ED587E" w14:textId="77777777" w:rsidR="003F528C" w:rsidRDefault="003F528C" w:rsidP="003F528C">
      <w:pPr>
        <w:pStyle w:val="FootnoteText"/>
      </w:pPr>
      <w:r>
        <w:rPr>
          <w:rStyle w:val="FootnoteReference"/>
        </w:rPr>
        <w:footnoteRef/>
      </w:r>
      <w:r>
        <w:t xml:space="preserve"> Ibid.</w:t>
      </w:r>
    </w:p>
  </w:footnote>
  <w:footnote w:id="3">
    <w:p w14:paraId="3F3D5031" w14:textId="38852E82" w:rsidR="003F528C" w:rsidRDefault="003F528C">
      <w:pPr>
        <w:pStyle w:val="FootnoteText"/>
      </w:pPr>
      <w:r>
        <w:rPr>
          <w:rStyle w:val="FootnoteReference"/>
        </w:rPr>
        <w:footnoteRef/>
      </w:r>
      <w:r>
        <w:t xml:space="preserve"> $55,000 is based on the average income amount needed to pay a private home care agency, as detailed above. </w:t>
      </w:r>
    </w:p>
  </w:footnote>
  <w:footnote w:id="4">
    <w:p w14:paraId="3FA019F9" w14:textId="0666B88D" w:rsidR="00CA6BA6" w:rsidRDefault="00CA6BA6">
      <w:pPr>
        <w:pStyle w:val="FootnoteText"/>
      </w:pPr>
      <w:r>
        <w:rPr>
          <w:rStyle w:val="FootnoteReference"/>
        </w:rPr>
        <w:footnoteRef/>
      </w:r>
      <w:r>
        <w:t xml:space="preserve"> This calculation is based on half of program beneficiaries needing assistance with Share of Cost, which averages $425/month. For the other half, we use the average 21.1 hours per week needed, and $23 median hourly rate for private care, with the subsidy averaging half of the cost of wages. We anticipate 1</w:t>
      </w:r>
      <w:r w:rsidR="007F445B">
        <w:t>-2</w:t>
      </w:r>
      <w:r>
        <w:t xml:space="preserve"> FTE</w:t>
      </w:r>
      <w:r w:rsidR="007F445B">
        <w:t>s</w:t>
      </w:r>
      <w:r>
        <w:t xml:space="preserve"> to manage the program.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9357E2"/>
    <w:multiLevelType w:val="hybridMultilevel"/>
    <w:tmpl w:val="76D406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792"/>
    <w:rsid w:val="000F1D04"/>
    <w:rsid w:val="000F6E6D"/>
    <w:rsid w:val="001C64C4"/>
    <w:rsid w:val="00257E2A"/>
    <w:rsid w:val="00261374"/>
    <w:rsid w:val="00290579"/>
    <w:rsid w:val="003F12BC"/>
    <w:rsid w:val="003F528C"/>
    <w:rsid w:val="00542DDE"/>
    <w:rsid w:val="00581553"/>
    <w:rsid w:val="005F1F88"/>
    <w:rsid w:val="00782115"/>
    <w:rsid w:val="00782A7E"/>
    <w:rsid w:val="007A5DCF"/>
    <w:rsid w:val="007B4792"/>
    <w:rsid w:val="007C4D7E"/>
    <w:rsid w:val="007E67B6"/>
    <w:rsid w:val="007F445B"/>
    <w:rsid w:val="008833EB"/>
    <w:rsid w:val="009803DE"/>
    <w:rsid w:val="00A560E5"/>
    <w:rsid w:val="00C51CD4"/>
    <w:rsid w:val="00CA6BA6"/>
    <w:rsid w:val="00CB1156"/>
    <w:rsid w:val="00D44D26"/>
    <w:rsid w:val="00DB0B27"/>
    <w:rsid w:val="00DD0BFF"/>
    <w:rsid w:val="00DF64F0"/>
    <w:rsid w:val="00F03C22"/>
    <w:rsid w:val="00F546C7"/>
    <w:rsid w:val="00FA0964"/>
    <w:rsid w:val="00FA1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B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792"/>
    <w:pPr>
      <w:ind w:left="720"/>
      <w:contextualSpacing/>
    </w:pPr>
  </w:style>
  <w:style w:type="paragraph" w:styleId="FootnoteText">
    <w:name w:val="footnote text"/>
    <w:basedOn w:val="Normal"/>
    <w:link w:val="FootnoteTextChar"/>
    <w:uiPriority w:val="99"/>
    <w:semiHidden/>
    <w:unhideWhenUsed/>
    <w:rsid w:val="00DD0B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BFF"/>
    <w:rPr>
      <w:sz w:val="20"/>
      <w:szCs w:val="20"/>
    </w:rPr>
  </w:style>
  <w:style w:type="character" w:styleId="FootnoteReference">
    <w:name w:val="footnote reference"/>
    <w:basedOn w:val="DefaultParagraphFont"/>
    <w:uiPriority w:val="99"/>
    <w:semiHidden/>
    <w:unhideWhenUsed/>
    <w:rsid w:val="00DD0BFF"/>
    <w:rPr>
      <w:vertAlign w:val="superscript"/>
    </w:rPr>
  </w:style>
  <w:style w:type="paragraph" w:styleId="Header">
    <w:name w:val="header"/>
    <w:basedOn w:val="Normal"/>
    <w:link w:val="HeaderChar"/>
    <w:uiPriority w:val="99"/>
    <w:unhideWhenUsed/>
    <w:rsid w:val="003F5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28C"/>
  </w:style>
  <w:style w:type="paragraph" w:styleId="Footer">
    <w:name w:val="footer"/>
    <w:basedOn w:val="Normal"/>
    <w:link w:val="FooterChar"/>
    <w:uiPriority w:val="99"/>
    <w:unhideWhenUsed/>
    <w:rsid w:val="003F5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28C"/>
  </w:style>
  <w:style w:type="paragraph" w:styleId="BalloonText">
    <w:name w:val="Balloon Text"/>
    <w:basedOn w:val="Normal"/>
    <w:link w:val="BalloonTextChar"/>
    <w:uiPriority w:val="99"/>
    <w:semiHidden/>
    <w:unhideWhenUsed/>
    <w:rsid w:val="003F52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2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792"/>
    <w:pPr>
      <w:ind w:left="720"/>
      <w:contextualSpacing/>
    </w:pPr>
  </w:style>
  <w:style w:type="paragraph" w:styleId="FootnoteText">
    <w:name w:val="footnote text"/>
    <w:basedOn w:val="Normal"/>
    <w:link w:val="FootnoteTextChar"/>
    <w:uiPriority w:val="99"/>
    <w:semiHidden/>
    <w:unhideWhenUsed/>
    <w:rsid w:val="00DD0B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BFF"/>
    <w:rPr>
      <w:sz w:val="20"/>
      <w:szCs w:val="20"/>
    </w:rPr>
  </w:style>
  <w:style w:type="character" w:styleId="FootnoteReference">
    <w:name w:val="footnote reference"/>
    <w:basedOn w:val="DefaultParagraphFont"/>
    <w:uiPriority w:val="99"/>
    <w:semiHidden/>
    <w:unhideWhenUsed/>
    <w:rsid w:val="00DD0BFF"/>
    <w:rPr>
      <w:vertAlign w:val="superscript"/>
    </w:rPr>
  </w:style>
  <w:style w:type="paragraph" w:styleId="Header">
    <w:name w:val="header"/>
    <w:basedOn w:val="Normal"/>
    <w:link w:val="HeaderChar"/>
    <w:uiPriority w:val="99"/>
    <w:unhideWhenUsed/>
    <w:rsid w:val="003F5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28C"/>
  </w:style>
  <w:style w:type="paragraph" w:styleId="Footer">
    <w:name w:val="footer"/>
    <w:basedOn w:val="Normal"/>
    <w:link w:val="FooterChar"/>
    <w:uiPriority w:val="99"/>
    <w:unhideWhenUsed/>
    <w:rsid w:val="003F5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28C"/>
  </w:style>
  <w:style w:type="paragraph" w:styleId="BalloonText">
    <w:name w:val="Balloon Text"/>
    <w:basedOn w:val="Normal"/>
    <w:link w:val="BalloonTextChar"/>
    <w:uiPriority w:val="99"/>
    <w:semiHidden/>
    <w:unhideWhenUsed/>
    <w:rsid w:val="003F52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2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A1716-AC1C-4821-BD87-B6AB80D3E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1277</TotalTime>
  <Pages>2</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Lehman</dc:creator>
  <cp:lastModifiedBy>Jessica Lehman</cp:lastModifiedBy>
  <cp:revision>7</cp:revision>
  <cp:lastPrinted>2016-03-10T20:30:00Z</cp:lastPrinted>
  <dcterms:created xsi:type="dcterms:W3CDTF">2016-03-09T20:20:00Z</dcterms:created>
  <dcterms:modified xsi:type="dcterms:W3CDTF">2016-03-24T19:18:00Z</dcterms:modified>
</cp:coreProperties>
</file>