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540CB4" w:rsidRPr="00C71C29" w:rsidRDefault="00234E20" w:rsidP="00540C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Legally Blonde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45404E" w:rsidRPr="00B9177B">
        <w:rPr>
          <w:rFonts w:ascii="Arial" w:hAnsi="Arial" w:cs="Arial"/>
          <w:b/>
          <w:sz w:val="22"/>
          <w:szCs w:val="22"/>
        </w:rPr>
        <w:t xml:space="preserve"> </w:t>
      </w:r>
      <w:r w:rsidR="00AC7C4B"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Pr="00540CB4">
        <w:rPr>
          <w:rFonts w:ascii="Arial" w:hAnsi="Arial" w:cs="Arial"/>
          <w:sz w:val="22"/>
          <w:szCs w:val="22"/>
        </w:rPr>
        <w:t>_______________________________</w:t>
      </w:r>
      <w:r w:rsidR="00B9177B">
        <w:rPr>
          <w:rFonts w:ascii="Arial" w:hAnsi="Arial" w:cs="Arial"/>
          <w:sz w:val="22"/>
          <w:szCs w:val="22"/>
        </w:rPr>
        <w:t>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5428D9" w:rsidRPr="00540CB4" w:rsidRDefault="00815622" w:rsidP="00AC7C4B">
      <w:pPr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>___ FCT Website ___ 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___ Facebook ___ 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Other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536AD">
        <w:rPr>
          <w:rFonts w:ascii="Arial" w:hAnsi="Arial" w:cs="Arial"/>
          <w:sz w:val="22"/>
          <w:szCs w:val="22"/>
        </w:rPr>
        <w:tab/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Pr="00540CB4">
        <w:rPr>
          <w:rFonts w:ascii="Arial" w:hAnsi="Arial" w:cs="Arial"/>
          <w:sz w:val="22"/>
          <w:szCs w:val="22"/>
        </w:rPr>
        <w:t>__</w:t>
      </w:r>
      <w:r w:rsidR="002F3BE7">
        <w:rPr>
          <w:rFonts w:ascii="Arial" w:hAnsi="Arial" w:cs="Arial"/>
          <w:sz w:val="22"/>
          <w:szCs w:val="22"/>
        </w:rPr>
        <w:t>_</w:t>
      </w:r>
      <w:r w:rsidRPr="00540CB4">
        <w:rPr>
          <w:rFonts w:ascii="Arial" w:hAnsi="Arial" w:cs="Arial"/>
          <w:sz w:val="22"/>
          <w:szCs w:val="22"/>
        </w:rPr>
        <w:t>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 xml:space="preserve">   </w:t>
      </w:r>
      <w:r w:rsidR="002F3BE7">
        <w:rPr>
          <w:rFonts w:ascii="Arial" w:hAnsi="Arial" w:cs="Arial"/>
          <w:sz w:val="22"/>
          <w:szCs w:val="22"/>
        </w:rPr>
        <w:t xml:space="preserve">   </w:t>
      </w:r>
      <w:r w:rsidRPr="00540CB4">
        <w:rPr>
          <w:rFonts w:ascii="Arial" w:hAnsi="Arial" w:cs="Arial"/>
          <w:sz w:val="22"/>
          <w:szCs w:val="22"/>
        </w:rPr>
        <w:t>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D646C1">
        <w:rPr>
          <w:rFonts w:ascii="Arial" w:hAnsi="Arial" w:cs="Arial"/>
          <w:sz w:val="22"/>
          <w:szCs w:val="22"/>
        </w:rPr>
        <w:t>__________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B9177B">
        <w:rPr>
          <w:rFonts w:ascii="Arial" w:hAnsi="Arial" w:cs="Arial"/>
          <w:sz w:val="22"/>
          <w:szCs w:val="22"/>
        </w:rPr>
        <w:t>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077E88" w:rsidRDefault="00815622" w:rsidP="00077E8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If you are not cast, are you willing to work in other aspects of the production? </w:t>
      </w:r>
      <w:r w:rsidR="002F3BE7">
        <w:rPr>
          <w:rFonts w:ascii="Arial" w:hAnsi="Arial" w:cs="Arial"/>
          <w:sz w:val="22"/>
          <w:szCs w:val="22"/>
        </w:rPr>
        <w:t xml:space="preserve"> Yes ____ No ____</w:t>
      </w:r>
    </w:p>
    <w:p w:rsidR="00077E88" w:rsidRPr="00540CB4" w:rsidRDefault="00077E88" w:rsidP="0081327E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sz w:val="22"/>
          <w:szCs w:val="22"/>
        </w:rPr>
        <w:t>Design/Construction/</w:t>
      </w:r>
      <w:r w:rsidRPr="00540CB4">
        <w:rPr>
          <w:rFonts w:ascii="Arial" w:hAnsi="Arial" w:cs="Arial"/>
          <w:sz w:val="22"/>
          <w:szCs w:val="22"/>
        </w:rPr>
        <w:t xml:space="preserve">Painting     Props     Lights    Sound   Costumes </w:t>
      </w:r>
      <w:r w:rsidR="00A536AD">
        <w:rPr>
          <w:rFonts w:ascii="Arial" w:hAnsi="Arial" w:cs="Arial"/>
          <w:sz w:val="22"/>
          <w:szCs w:val="22"/>
        </w:rPr>
        <w:t xml:space="preserve">  Makeup/</w:t>
      </w:r>
      <w:r>
        <w:rPr>
          <w:rFonts w:ascii="Arial" w:hAnsi="Arial" w:cs="Arial"/>
          <w:sz w:val="22"/>
          <w:szCs w:val="22"/>
        </w:rPr>
        <w:t>Hairdressing</w:t>
      </w:r>
    </w:p>
    <w:p w:rsidR="00815622" w:rsidRPr="0081327E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1327E">
        <w:rPr>
          <w:rFonts w:ascii="Arial" w:hAnsi="Arial" w:cs="Arial"/>
          <w:b/>
          <w:sz w:val="22"/>
          <w:szCs w:val="22"/>
        </w:rPr>
        <w:t xml:space="preserve">List your singing, dancing </w:t>
      </w:r>
      <w:r w:rsidR="00C71C29" w:rsidRPr="0081327E">
        <w:rPr>
          <w:rFonts w:ascii="Arial" w:hAnsi="Arial" w:cs="Arial"/>
          <w:b/>
          <w:sz w:val="22"/>
          <w:szCs w:val="22"/>
        </w:rPr>
        <w:t>or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other </w:t>
      </w:r>
      <w:r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815622" w:rsidRPr="00C7264F" w:rsidRDefault="00D8703F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Anyone cast </w:t>
      </w:r>
      <w:r w:rsidR="00D8703F">
        <w:rPr>
          <w:rFonts w:ascii="Arial" w:hAnsi="Arial" w:cs="Arial"/>
          <w:sz w:val="22"/>
          <w:szCs w:val="22"/>
        </w:rPr>
        <w:t>may</w:t>
      </w:r>
      <w:r w:rsidR="0040339C">
        <w:rPr>
          <w:rFonts w:ascii="Arial" w:hAnsi="Arial" w:cs="Arial"/>
          <w:sz w:val="22"/>
          <w:szCs w:val="22"/>
        </w:rPr>
        <w:t xml:space="preserve"> be required to attend up to 4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rehearsals will begin pro</w:t>
      </w:r>
      <w:r w:rsidR="00C47EDB">
        <w:rPr>
          <w:rFonts w:ascii="Arial" w:hAnsi="Arial" w:cs="Arial"/>
          <w:sz w:val="22"/>
          <w:szCs w:val="22"/>
        </w:rPr>
        <w:t xml:space="preserve">mptly at 7:00 and run to about </w:t>
      </w:r>
      <w:r w:rsidRPr="005428D9">
        <w:rPr>
          <w:rFonts w:ascii="Arial" w:hAnsi="Arial" w:cs="Arial"/>
          <w:sz w:val="22"/>
          <w:szCs w:val="22"/>
        </w:rPr>
        <w:t xml:space="preserve">10:00 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>may run as late as 11:00 PM.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C47EDB">
        <w:rPr>
          <w:rFonts w:ascii="Arial" w:hAnsi="Arial" w:cs="Arial"/>
          <w:b/>
          <w:sz w:val="22"/>
          <w:szCs w:val="22"/>
        </w:rPr>
        <w:t>Legally Blonde</w:t>
      </w:r>
      <w:r w:rsidR="0026369E">
        <w:rPr>
          <w:rFonts w:ascii="Arial" w:hAnsi="Arial" w:cs="Arial"/>
          <w:b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are </w:t>
      </w:r>
      <w:r w:rsidR="00C47EDB">
        <w:rPr>
          <w:rFonts w:ascii="Arial" w:hAnsi="Arial" w:cs="Arial"/>
          <w:b/>
          <w:sz w:val="22"/>
          <w:szCs w:val="22"/>
        </w:rPr>
        <w:t>September 30 – October 16</w:t>
      </w:r>
      <w:bookmarkStart w:id="0" w:name="_GoBack"/>
      <w:bookmarkEnd w:id="0"/>
      <w:r w:rsidR="002B7C3B">
        <w:rPr>
          <w:rFonts w:ascii="Arial" w:hAnsi="Arial" w:cs="Arial"/>
          <w:b/>
          <w:sz w:val="22"/>
          <w:szCs w:val="22"/>
        </w:rPr>
        <w:t>, 201</w:t>
      </w:r>
      <w:r w:rsidR="0026369E">
        <w:rPr>
          <w:rFonts w:ascii="Arial" w:hAnsi="Arial" w:cs="Arial"/>
          <w:b/>
          <w:sz w:val="22"/>
          <w:szCs w:val="22"/>
        </w:rPr>
        <w:t>6</w:t>
      </w:r>
      <w:r w:rsidR="00FF56F3">
        <w:rPr>
          <w:rFonts w:ascii="Arial" w:hAnsi="Arial" w:cs="Arial"/>
          <w:sz w:val="22"/>
          <w:szCs w:val="22"/>
        </w:rPr>
        <w:t xml:space="preserve"> for a total of </w:t>
      </w:r>
      <w:r w:rsidR="002B7C3B">
        <w:rPr>
          <w:rFonts w:ascii="Arial" w:hAnsi="Arial" w:cs="Arial"/>
          <w:b/>
          <w:sz w:val="22"/>
          <w:szCs w:val="22"/>
        </w:rPr>
        <w:t>9</w:t>
      </w:r>
      <w:r w:rsidR="00FF56F3">
        <w:rPr>
          <w:rFonts w:ascii="Arial" w:hAnsi="Arial" w:cs="Arial"/>
          <w:sz w:val="22"/>
          <w:szCs w:val="22"/>
        </w:rPr>
        <w:t xml:space="preserve"> </w:t>
      </w:r>
      <w:r w:rsidR="0026369E">
        <w:rPr>
          <w:rFonts w:ascii="Arial" w:hAnsi="Arial" w:cs="Arial"/>
          <w:sz w:val="22"/>
          <w:szCs w:val="22"/>
        </w:rPr>
        <w:t>performances. Friday and Saturday e</w:t>
      </w:r>
      <w:r w:rsidRPr="005428D9">
        <w:rPr>
          <w:rFonts w:ascii="Arial" w:hAnsi="Arial" w:cs="Arial"/>
          <w:sz w:val="22"/>
          <w:szCs w:val="22"/>
        </w:rPr>
        <w:t xml:space="preserve">vening performances are at 8:00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call of 6:30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12:30.</w:t>
      </w:r>
      <w:r w:rsidR="00FF56F3">
        <w:rPr>
          <w:rFonts w:ascii="Arial" w:hAnsi="Arial" w:cs="Arial"/>
          <w:sz w:val="22"/>
          <w:szCs w:val="22"/>
        </w:rPr>
        <w:t xml:space="preserve"> There may be one or more pick-up rehearsals 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All members of the</w:t>
      </w:r>
      <w:r w:rsidR="003B04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cast are required to assist.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483E55" w:rsidRPr="00483E55">
        <w:rPr>
          <w:rFonts w:ascii="Arial" w:hAnsi="Arial" w:cs="Arial"/>
          <w:b/>
          <w:bCs/>
          <w:sz w:val="22"/>
          <w:szCs w:val="22"/>
        </w:rPr>
        <w:t>You MUST be able to commit to attending ALL rehearsals during Tech Week and ALL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E384D">
        <w:rPr>
          <w:rFonts w:ascii="Arial" w:hAnsi="Arial" w:cs="Arial"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483E5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2E384D" w:rsidRP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E384D">
        <w:rPr>
          <w:rFonts w:ascii="Arial" w:hAnsi="Arial" w:cs="Arial"/>
          <w:b/>
          <w:bCs/>
          <w:sz w:val="22"/>
          <w:szCs w:val="22"/>
        </w:rPr>
        <w:t>If you are cast</w:t>
      </w:r>
      <w:r w:rsidR="00B00CC5">
        <w:rPr>
          <w:rFonts w:ascii="Arial" w:hAnsi="Arial" w:cs="Arial"/>
          <w:bCs/>
          <w:sz w:val="22"/>
          <w:szCs w:val="22"/>
        </w:rPr>
        <w:t xml:space="preserve">, you are required to become </w:t>
      </w:r>
      <w:r w:rsidRPr="002E384D">
        <w:rPr>
          <w:rFonts w:ascii="Arial" w:hAnsi="Arial" w:cs="Arial"/>
          <w:bCs/>
          <w:sz w:val="22"/>
          <w:szCs w:val="22"/>
        </w:rPr>
        <w:t xml:space="preserve">a member of </w:t>
      </w:r>
      <w:r>
        <w:rPr>
          <w:rFonts w:ascii="Arial" w:hAnsi="Arial" w:cs="Arial"/>
          <w:bCs/>
          <w:sz w:val="22"/>
          <w:szCs w:val="22"/>
        </w:rPr>
        <w:t>FCT</w:t>
      </w:r>
      <w:r w:rsidRPr="002E384D">
        <w:rPr>
          <w:rFonts w:ascii="Arial" w:hAnsi="Arial" w:cs="Arial"/>
          <w:bCs/>
          <w:sz w:val="22"/>
          <w:szCs w:val="22"/>
        </w:rPr>
        <w:t>.  Y</w:t>
      </w:r>
      <w:r w:rsidR="00B00CC5">
        <w:rPr>
          <w:rFonts w:ascii="Arial" w:hAnsi="Arial" w:cs="Arial"/>
          <w:bCs/>
          <w:sz w:val="22"/>
          <w:szCs w:val="22"/>
        </w:rPr>
        <w:t>early Membership dues are $25</w:t>
      </w:r>
      <w:r w:rsidRPr="002E384D">
        <w:rPr>
          <w:rFonts w:ascii="Arial" w:hAnsi="Arial" w:cs="Arial"/>
          <w:bCs/>
          <w:sz w:val="22"/>
          <w:szCs w:val="22"/>
        </w:rPr>
        <w:t xml:space="preserve"> for an</w:t>
      </w:r>
      <w:r w:rsidR="00B00CC5">
        <w:rPr>
          <w:rFonts w:ascii="Arial" w:hAnsi="Arial" w:cs="Arial"/>
          <w:bCs/>
          <w:sz w:val="22"/>
          <w:szCs w:val="22"/>
        </w:rPr>
        <w:t xml:space="preserve"> individual or $50 for a family, which </w:t>
      </w:r>
      <w:r w:rsidRPr="002E384D">
        <w:rPr>
          <w:rFonts w:ascii="Arial" w:hAnsi="Arial" w:cs="Arial"/>
          <w:bCs/>
          <w:sz w:val="22"/>
          <w:szCs w:val="22"/>
        </w:rPr>
        <w:t>includes all adults living in your immediate household</w:t>
      </w:r>
      <w:r w:rsidR="00540CB4">
        <w:rPr>
          <w:rFonts w:ascii="Arial" w:hAnsi="Arial" w:cs="Arial"/>
          <w:bCs/>
          <w:sz w:val="22"/>
          <w:szCs w:val="22"/>
        </w:rPr>
        <w:t xml:space="preserve">. </w:t>
      </w:r>
      <w:r w:rsidR="00B00CC5">
        <w:rPr>
          <w:rFonts w:ascii="Arial" w:hAnsi="Arial" w:cs="Arial"/>
          <w:bCs/>
          <w:sz w:val="22"/>
          <w:szCs w:val="22"/>
        </w:rPr>
        <w:t>(</w:t>
      </w:r>
      <w:r w:rsidR="00540CB4">
        <w:rPr>
          <w:rFonts w:ascii="Arial" w:hAnsi="Arial" w:cs="Arial"/>
          <w:bCs/>
          <w:sz w:val="22"/>
          <w:szCs w:val="22"/>
        </w:rPr>
        <w:t>This is the minimum</w:t>
      </w:r>
      <w:r w:rsidR="00B00CC5">
        <w:rPr>
          <w:rFonts w:ascii="Arial" w:hAnsi="Arial" w:cs="Arial"/>
          <w:bCs/>
          <w:sz w:val="22"/>
          <w:szCs w:val="22"/>
        </w:rPr>
        <w:t xml:space="preserve">; higher membership levels have extra benefits and are encouraged!) </w:t>
      </w:r>
      <w:r w:rsidRPr="002E384D">
        <w:rPr>
          <w:rFonts w:ascii="Arial" w:hAnsi="Arial" w:cs="Arial"/>
          <w:bCs/>
          <w:sz w:val="22"/>
          <w:szCs w:val="22"/>
        </w:rPr>
        <w:t xml:space="preserve">Membership dues will be collected by the Producer.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384D">
        <w:rPr>
          <w:rFonts w:ascii="Arial" w:hAnsi="Arial" w:cs="Arial"/>
          <w:bCs/>
          <w:sz w:val="22"/>
          <w:szCs w:val="22"/>
        </w:rPr>
        <w:t xml:space="preserve">Make checks payable to “Fauquier Community Theatre”. </w:t>
      </w:r>
      <w:r w:rsidR="003254E8">
        <w:rPr>
          <w:rFonts w:ascii="Arial" w:hAnsi="Arial" w:cs="Arial"/>
          <w:bCs/>
          <w:sz w:val="22"/>
          <w:szCs w:val="22"/>
        </w:rPr>
        <w:t xml:space="preserve">Minors </w:t>
      </w:r>
      <w:r w:rsidR="0040339C">
        <w:rPr>
          <w:rFonts w:ascii="Arial" w:hAnsi="Arial" w:cs="Arial"/>
          <w:bCs/>
          <w:sz w:val="22"/>
          <w:szCs w:val="22"/>
        </w:rPr>
        <w:t xml:space="preserve">and orchestra musicians </w:t>
      </w:r>
      <w:r w:rsidR="003254E8">
        <w:rPr>
          <w:rFonts w:ascii="Arial" w:hAnsi="Arial" w:cs="Arial"/>
          <w:bCs/>
          <w:sz w:val="22"/>
          <w:szCs w:val="22"/>
        </w:rPr>
        <w:t>are not required to become members.</w:t>
      </w:r>
    </w:p>
    <w:p w:rsidR="00AC7C4B" w:rsidRPr="005428D9" w:rsidRDefault="00AC7C4B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FCT has a Zero Tolerance </w:t>
      </w:r>
      <w:r w:rsidR="00483E55">
        <w:rPr>
          <w:rFonts w:ascii="Arial" w:hAnsi="Arial" w:cs="Arial"/>
          <w:sz w:val="22"/>
          <w:szCs w:val="22"/>
        </w:rPr>
        <w:t>policy toward sexual predators and may conduct background checks.</w:t>
      </w:r>
      <w:r w:rsidRPr="005428D9">
        <w:rPr>
          <w:rFonts w:ascii="Arial" w:hAnsi="Arial" w:cs="Arial"/>
          <w:sz w:val="22"/>
          <w:szCs w:val="22"/>
        </w:rPr>
        <w:t xml:space="preserve">  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 w:rsidR="00AC7C4B" w:rsidRPr="00483E55">
        <w:rPr>
          <w:rFonts w:ascii="Arial" w:hAnsi="Arial" w:cs="Arial"/>
          <w:b/>
          <w:sz w:val="22"/>
          <w:szCs w:val="22"/>
        </w:rPr>
        <w:t>No Smoking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any time in the theatre, dressing room trailer, or any rehearsal location.  You also </w:t>
      </w:r>
      <w:r w:rsidRPr="00483E55">
        <w:rPr>
          <w:rFonts w:ascii="Arial" w:hAnsi="Arial" w:cs="Arial"/>
          <w:b/>
          <w:sz w:val="22"/>
          <w:szCs w:val="22"/>
        </w:rPr>
        <w:t>may not smoke or 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P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F2" w:rsidRDefault="002735F2" w:rsidP="000F359E">
      <w:r>
        <w:separator/>
      </w:r>
    </w:p>
  </w:endnote>
  <w:endnote w:type="continuationSeparator" w:id="0">
    <w:p w:rsidR="002735F2" w:rsidRDefault="002735F2" w:rsidP="000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F2" w:rsidRDefault="002735F2" w:rsidP="000F359E">
      <w:r>
        <w:separator/>
      </w:r>
    </w:p>
  </w:footnote>
  <w:footnote w:type="continuationSeparator" w:id="0">
    <w:p w:rsidR="002735F2" w:rsidRDefault="002735F2" w:rsidP="000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2"/>
    <w:rsid w:val="00006E73"/>
    <w:rsid w:val="00077E88"/>
    <w:rsid w:val="000F359E"/>
    <w:rsid w:val="001721B3"/>
    <w:rsid w:val="00234E20"/>
    <w:rsid w:val="0026369E"/>
    <w:rsid w:val="002735F2"/>
    <w:rsid w:val="002B7C3B"/>
    <w:rsid w:val="002E384D"/>
    <w:rsid w:val="002F3BE7"/>
    <w:rsid w:val="0031312D"/>
    <w:rsid w:val="003254E8"/>
    <w:rsid w:val="003B04FD"/>
    <w:rsid w:val="003E1597"/>
    <w:rsid w:val="0040339C"/>
    <w:rsid w:val="0045404E"/>
    <w:rsid w:val="00483E55"/>
    <w:rsid w:val="004E7D43"/>
    <w:rsid w:val="00540CB4"/>
    <w:rsid w:val="005428D9"/>
    <w:rsid w:val="00573D8D"/>
    <w:rsid w:val="00663603"/>
    <w:rsid w:val="006E4390"/>
    <w:rsid w:val="00703FCF"/>
    <w:rsid w:val="0079338A"/>
    <w:rsid w:val="007D0B43"/>
    <w:rsid w:val="0081327E"/>
    <w:rsid w:val="00815622"/>
    <w:rsid w:val="008740D6"/>
    <w:rsid w:val="00881B69"/>
    <w:rsid w:val="009D6E60"/>
    <w:rsid w:val="00A536AD"/>
    <w:rsid w:val="00AC7C4B"/>
    <w:rsid w:val="00B00CC5"/>
    <w:rsid w:val="00B9177B"/>
    <w:rsid w:val="00C21A16"/>
    <w:rsid w:val="00C47EDB"/>
    <w:rsid w:val="00C71C29"/>
    <w:rsid w:val="00C7264F"/>
    <w:rsid w:val="00CD3229"/>
    <w:rsid w:val="00D646C1"/>
    <w:rsid w:val="00D7179C"/>
    <w:rsid w:val="00D8703F"/>
    <w:rsid w:val="00D95506"/>
    <w:rsid w:val="00E23E3D"/>
    <w:rsid w:val="00E55A02"/>
    <w:rsid w:val="00EE2584"/>
    <w:rsid w:val="00F3519C"/>
    <w:rsid w:val="00FA70F2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F4C97-0C90-4A41-A7E7-BCAD662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Christie Clark</cp:lastModifiedBy>
  <cp:revision>3</cp:revision>
  <dcterms:created xsi:type="dcterms:W3CDTF">2016-06-06T04:55:00Z</dcterms:created>
  <dcterms:modified xsi:type="dcterms:W3CDTF">2016-06-06T04:57:00Z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