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1BB" w:rsidRDefault="00F401BB" w:rsidP="00F401BB">
      <w:pPr>
        <w:pStyle w:val="NoSpacing"/>
        <w:jc w:val="center"/>
      </w:pPr>
      <w:bookmarkStart w:id="0" w:name="_GoBack"/>
      <w:bookmarkEnd w:id="0"/>
      <w:r>
        <w:rPr>
          <w:noProof/>
        </w:rPr>
        <w:drawing>
          <wp:inline distT="0" distB="0" distL="0" distR="0" wp14:anchorId="63396063" wp14:editId="2B33AAC8">
            <wp:extent cx="1009650" cy="1009650"/>
            <wp:effectExtent l="19050" t="0" r="0" b="0"/>
            <wp:docPr id="1" name="Picture 0" descr="state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seal.jpg"/>
                    <pic:cNvPicPr/>
                  </pic:nvPicPr>
                  <pic:blipFill>
                    <a:blip r:embed="rId6" cstate="print"/>
                    <a:stretch>
                      <a:fillRect/>
                    </a:stretch>
                  </pic:blipFill>
                  <pic:spPr>
                    <a:xfrm>
                      <a:off x="0" y="0"/>
                      <a:ext cx="1009650" cy="1009650"/>
                    </a:xfrm>
                    <a:prstGeom prst="rect">
                      <a:avLst/>
                    </a:prstGeom>
                  </pic:spPr>
                </pic:pic>
              </a:graphicData>
            </a:graphic>
          </wp:inline>
        </w:drawing>
      </w:r>
    </w:p>
    <w:p w:rsidR="00F401BB" w:rsidRDefault="00F401BB" w:rsidP="00F401BB">
      <w:pPr>
        <w:pStyle w:val="NoSpacing"/>
        <w:jc w:val="center"/>
      </w:pPr>
    </w:p>
    <w:p w:rsidR="00F401BB" w:rsidRPr="00FA6E72" w:rsidRDefault="00F401BB" w:rsidP="00F401BB">
      <w:pPr>
        <w:pStyle w:val="NoSpacing"/>
        <w:pBdr>
          <w:top w:val="single" w:sz="4" w:space="0" w:color="auto"/>
          <w:bottom w:val="single" w:sz="4" w:space="1" w:color="auto"/>
        </w:pBdr>
        <w:jc w:val="center"/>
        <w:rPr>
          <w:rFonts w:ascii="Arial" w:hAnsi="Arial" w:cs="Arial"/>
          <w:b/>
          <w:sz w:val="24"/>
          <w:szCs w:val="24"/>
        </w:rPr>
      </w:pPr>
      <w:r w:rsidRPr="00FA6E72">
        <w:rPr>
          <w:rFonts w:ascii="Arial" w:hAnsi="Arial" w:cs="Arial"/>
          <w:b/>
          <w:sz w:val="24"/>
          <w:szCs w:val="24"/>
        </w:rPr>
        <w:t>Arizona Department of Education</w:t>
      </w:r>
    </w:p>
    <w:p w:rsidR="00F401BB" w:rsidRPr="00FA6E72" w:rsidRDefault="00F401BB" w:rsidP="00F401BB">
      <w:pPr>
        <w:pStyle w:val="NoSpacing"/>
        <w:pBdr>
          <w:top w:val="single" w:sz="4" w:space="0" w:color="auto"/>
          <w:bottom w:val="single" w:sz="4" w:space="1" w:color="auto"/>
        </w:pBdr>
        <w:jc w:val="center"/>
        <w:rPr>
          <w:rFonts w:ascii="Arial" w:hAnsi="Arial" w:cs="Arial"/>
          <w:b/>
          <w:sz w:val="24"/>
          <w:szCs w:val="24"/>
        </w:rPr>
      </w:pPr>
      <w:r w:rsidRPr="00FA6E72">
        <w:rPr>
          <w:rFonts w:ascii="Arial" w:hAnsi="Arial" w:cs="Arial"/>
          <w:b/>
          <w:sz w:val="24"/>
          <w:szCs w:val="24"/>
        </w:rPr>
        <w:t>Office of Superintendent of Public Instruction Diane M. Douglas</w:t>
      </w:r>
    </w:p>
    <w:p w:rsidR="00F401BB" w:rsidRPr="001341FC" w:rsidRDefault="00F401BB" w:rsidP="00F401BB">
      <w:pPr>
        <w:pStyle w:val="body1"/>
        <w:rPr>
          <w:rFonts w:ascii="Arial" w:hAnsi="Arial" w:cs="Arial"/>
          <w:b/>
          <w:bCs/>
          <w:sz w:val="28"/>
          <w:szCs w:val="28"/>
        </w:rPr>
      </w:pPr>
      <w:r w:rsidRPr="00203986">
        <w:rPr>
          <w:rFonts w:ascii="Arial" w:hAnsi="Arial" w:cs="Arial"/>
          <w:b/>
          <w:bCs/>
          <w:sz w:val="28"/>
          <w:szCs w:val="28"/>
        </w:rPr>
        <w:t>FOR IMMEDIATE RELEASE</w:t>
      </w:r>
      <w:r w:rsidRPr="003557B9">
        <w:rPr>
          <w:rFonts w:ascii="Times New Roman" w:hAnsi="Times New Roman" w:cs="Times New Roman"/>
          <w:b/>
          <w:bCs/>
          <w:sz w:val="28"/>
          <w:szCs w:val="28"/>
        </w:rPr>
        <w:tab/>
      </w:r>
      <w:r w:rsidRPr="007667FC">
        <w:rPr>
          <w:rFonts w:ascii="Times New Roman" w:hAnsi="Times New Roman" w:cs="Times New Roman"/>
          <w:b/>
          <w:bCs/>
          <w:sz w:val="28"/>
          <w:szCs w:val="28"/>
        </w:rPr>
        <w:tab/>
      </w:r>
      <w:r w:rsidRPr="007667FC">
        <w:rPr>
          <w:rFonts w:ascii="Times New Roman" w:hAnsi="Times New Roman" w:cs="Times New Roman"/>
          <w:b/>
          <w:bCs/>
          <w:sz w:val="28"/>
          <w:szCs w:val="28"/>
        </w:rPr>
        <w:tab/>
      </w:r>
      <w:r w:rsidRPr="007667FC">
        <w:rPr>
          <w:rFonts w:ascii="Times New Roman" w:hAnsi="Times New Roman" w:cs="Times New Roman"/>
          <w:b/>
          <w:bCs/>
          <w:sz w:val="28"/>
          <w:szCs w:val="28"/>
        </w:rPr>
        <w:tab/>
      </w:r>
      <w:r>
        <w:rPr>
          <w:rFonts w:ascii="Times New Roman" w:hAnsi="Times New Roman" w:cs="Times New Roman"/>
          <w:b/>
          <w:bCs/>
          <w:sz w:val="28"/>
          <w:szCs w:val="28"/>
        </w:rPr>
        <w:t xml:space="preserve">    </w:t>
      </w:r>
      <w:r>
        <w:rPr>
          <w:rFonts w:ascii="Arial" w:hAnsi="Arial" w:cs="Arial"/>
          <w:b/>
          <w:bCs/>
          <w:sz w:val="28"/>
          <w:szCs w:val="28"/>
        </w:rPr>
        <w:t xml:space="preserve">     </w:t>
      </w:r>
      <w:r w:rsidR="00591D33">
        <w:rPr>
          <w:rFonts w:ascii="Arial" w:hAnsi="Arial" w:cs="Arial"/>
          <w:bCs/>
          <w:sz w:val="22"/>
          <w:szCs w:val="22"/>
        </w:rPr>
        <w:t xml:space="preserve">Contact: </w:t>
      </w:r>
      <w:r w:rsidR="009136B0">
        <w:rPr>
          <w:rFonts w:ascii="Arial" w:hAnsi="Arial" w:cs="Arial"/>
          <w:bCs/>
          <w:sz w:val="22"/>
          <w:szCs w:val="22"/>
        </w:rPr>
        <w:t>Charles Tack</w:t>
      </w:r>
      <w:r w:rsidRPr="00203986">
        <w:rPr>
          <w:rFonts w:ascii="Arial" w:hAnsi="Arial" w:cs="Arial"/>
          <w:bCs/>
          <w:sz w:val="22"/>
          <w:szCs w:val="22"/>
        </w:rPr>
        <w:t xml:space="preserve"> </w:t>
      </w:r>
    </w:p>
    <w:p w:rsidR="00F401BB" w:rsidRDefault="00AA42A2" w:rsidP="00AA42A2">
      <w:pPr>
        <w:pStyle w:val="body1"/>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401BB">
        <w:rPr>
          <w:rFonts w:ascii="Arial" w:hAnsi="Arial" w:cs="Arial"/>
          <w:sz w:val="22"/>
          <w:szCs w:val="22"/>
        </w:rPr>
        <w:tab/>
      </w:r>
      <w:hyperlink r:id="rId7" w:history="1">
        <w:r w:rsidR="009136B0" w:rsidRPr="00B00486">
          <w:rPr>
            <w:rStyle w:val="Hyperlink"/>
            <w:rFonts w:ascii="Arial" w:hAnsi="Arial" w:cs="Arial"/>
            <w:sz w:val="22"/>
            <w:szCs w:val="22"/>
          </w:rPr>
          <w:t>Charles.Tack@azed.gov</w:t>
        </w:r>
      </w:hyperlink>
    </w:p>
    <w:p w:rsidR="00F401BB" w:rsidRPr="00203986" w:rsidRDefault="00F401BB" w:rsidP="00F401BB">
      <w:pPr>
        <w:pStyle w:val="body1"/>
        <w:ind w:left="5760" w:firstLine="720"/>
        <w:jc w:val="right"/>
        <w:rPr>
          <w:rFonts w:ascii="Arial" w:hAnsi="Arial" w:cs="Arial"/>
          <w:sz w:val="22"/>
          <w:szCs w:val="22"/>
        </w:rPr>
      </w:pPr>
      <w:r w:rsidRPr="00203986">
        <w:rPr>
          <w:rFonts w:ascii="Arial" w:hAnsi="Arial" w:cs="Arial"/>
          <w:sz w:val="22"/>
          <w:szCs w:val="22"/>
        </w:rPr>
        <w:t xml:space="preserve">      </w:t>
      </w:r>
      <w:r>
        <w:rPr>
          <w:rFonts w:ascii="Arial" w:hAnsi="Arial" w:cs="Arial"/>
          <w:sz w:val="22"/>
          <w:szCs w:val="22"/>
        </w:rPr>
        <w:tab/>
      </w:r>
      <w:r w:rsidRPr="00203986">
        <w:rPr>
          <w:rFonts w:ascii="Arial" w:hAnsi="Arial" w:cs="Arial"/>
          <w:sz w:val="22"/>
          <w:szCs w:val="22"/>
        </w:rPr>
        <w:t>602-542-5072</w:t>
      </w:r>
    </w:p>
    <w:p w:rsidR="00F401BB" w:rsidRDefault="00F401BB" w:rsidP="00F401BB">
      <w:pPr>
        <w:pStyle w:val="body1"/>
        <w:ind w:left="5760" w:firstLine="720"/>
        <w:rPr>
          <w:rFonts w:ascii="Times New Roman" w:hAnsi="Times New Roman" w:cs="Times New Roman"/>
          <w:b/>
          <w:sz w:val="28"/>
          <w:szCs w:val="28"/>
        </w:rPr>
      </w:pPr>
    </w:p>
    <w:p w:rsidR="00F401BB" w:rsidRDefault="00CC3018" w:rsidP="00F401BB">
      <w:pPr>
        <w:pStyle w:val="body1"/>
        <w:jc w:val="center"/>
        <w:rPr>
          <w:rFonts w:ascii="Arial" w:hAnsi="Arial" w:cs="Arial"/>
          <w:b/>
          <w:sz w:val="26"/>
          <w:szCs w:val="26"/>
        </w:rPr>
      </w:pPr>
      <w:r w:rsidRPr="00CC3018">
        <w:rPr>
          <w:rFonts w:ascii="Arial" w:hAnsi="Arial" w:cs="Arial"/>
          <w:b/>
          <w:sz w:val="26"/>
          <w:szCs w:val="26"/>
        </w:rPr>
        <w:t xml:space="preserve">Superintendent Diane Douglas </w:t>
      </w:r>
      <w:r>
        <w:rPr>
          <w:rFonts w:ascii="Arial" w:hAnsi="Arial" w:cs="Arial"/>
          <w:b/>
          <w:sz w:val="26"/>
          <w:szCs w:val="26"/>
        </w:rPr>
        <w:t>Welcomes New Director of Indian Education</w:t>
      </w:r>
    </w:p>
    <w:p w:rsidR="00F401BB" w:rsidRPr="007667FC" w:rsidRDefault="00F401BB" w:rsidP="00F401BB">
      <w:pPr>
        <w:pStyle w:val="body1"/>
        <w:tabs>
          <w:tab w:val="left" w:pos="6975"/>
        </w:tabs>
        <w:rPr>
          <w:rFonts w:ascii="Times New Roman" w:hAnsi="Times New Roman" w:cs="Times New Roman"/>
          <w:b/>
          <w:bCs/>
          <w:sz w:val="20"/>
          <w:szCs w:val="20"/>
        </w:rPr>
      </w:pPr>
      <w:r>
        <w:rPr>
          <w:rFonts w:ascii="Times New Roman" w:hAnsi="Times New Roman" w:cs="Times New Roman"/>
          <w:b/>
          <w:bCs/>
          <w:sz w:val="20"/>
          <w:szCs w:val="20"/>
        </w:rPr>
        <w:tab/>
      </w:r>
    </w:p>
    <w:p w:rsidR="00CC3018" w:rsidRPr="00CC3018" w:rsidRDefault="00956C47" w:rsidP="00CC3018">
      <w:pPr>
        <w:rPr>
          <w:rFonts w:ascii="Arial" w:eastAsia="Calibri" w:hAnsi="Arial" w:cs="Arial"/>
        </w:rPr>
      </w:pPr>
      <w:r w:rsidRPr="007F3A20">
        <w:rPr>
          <w:rFonts w:ascii="Arial" w:hAnsi="Arial" w:cs="Arial"/>
        </w:rPr>
        <w:t xml:space="preserve">(Phoenix, Ariz., </w:t>
      </w:r>
      <w:r w:rsidR="00EB0EB1">
        <w:rPr>
          <w:rFonts w:ascii="Arial" w:hAnsi="Arial" w:cs="Arial"/>
        </w:rPr>
        <w:t>Ju</w:t>
      </w:r>
      <w:r w:rsidR="00700EE3">
        <w:rPr>
          <w:rFonts w:ascii="Arial" w:hAnsi="Arial" w:cs="Arial"/>
        </w:rPr>
        <w:t xml:space="preserve">ly </w:t>
      </w:r>
      <w:r w:rsidR="00E342A3">
        <w:rPr>
          <w:rFonts w:ascii="Arial" w:hAnsi="Arial" w:cs="Arial"/>
        </w:rPr>
        <w:t>16</w:t>
      </w:r>
      <w:r w:rsidR="00F401BB" w:rsidRPr="007F3A20">
        <w:rPr>
          <w:rFonts w:ascii="Arial" w:hAnsi="Arial" w:cs="Arial"/>
        </w:rPr>
        <w:t>, 2015)</w:t>
      </w:r>
      <w:r w:rsidR="00E342A3">
        <w:rPr>
          <w:rFonts w:ascii="Arial" w:hAnsi="Arial" w:cs="Arial"/>
        </w:rPr>
        <w:t xml:space="preserve"> </w:t>
      </w:r>
      <w:r w:rsidR="00CC3018" w:rsidRPr="00CC3018">
        <w:rPr>
          <w:rFonts w:ascii="Arial" w:eastAsia="Calibri" w:hAnsi="Arial" w:cs="Arial"/>
        </w:rPr>
        <w:t xml:space="preserve">– Superintendent of Public Instruction Diane Douglas </w:t>
      </w:r>
      <w:r w:rsidR="00E342A3">
        <w:rPr>
          <w:rFonts w:ascii="Arial" w:eastAsia="Calibri" w:hAnsi="Arial" w:cs="Arial"/>
        </w:rPr>
        <w:t>is pleased to announce</w:t>
      </w:r>
      <w:r w:rsidR="00CC3018">
        <w:rPr>
          <w:rFonts w:ascii="Arial" w:eastAsia="Calibri" w:hAnsi="Arial" w:cs="Arial"/>
        </w:rPr>
        <w:t xml:space="preserve"> that Nadine Groenig has been named the Arizona Department of Education’s </w:t>
      </w:r>
      <w:r w:rsidR="00EB4C4C">
        <w:rPr>
          <w:rFonts w:ascii="Arial" w:eastAsia="Calibri" w:hAnsi="Arial" w:cs="Arial"/>
        </w:rPr>
        <w:t>(ADE</w:t>
      </w:r>
      <w:r w:rsidR="0091549D">
        <w:rPr>
          <w:rFonts w:ascii="Arial" w:eastAsia="Calibri" w:hAnsi="Arial" w:cs="Arial"/>
        </w:rPr>
        <w:t>’s</w:t>
      </w:r>
      <w:r w:rsidR="00EB4C4C">
        <w:rPr>
          <w:rFonts w:ascii="Arial" w:eastAsia="Calibri" w:hAnsi="Arial" w:cs="Arial"/>
        </w:rPr>
        <w:t xml:space="preserve">) </w:t>
      </w:r>
      <w:r w:rsidR="00561FA3">
        <w:rPr>
          <w:rFonts w:ascii="Arial" w:eastAsia="Calibri" w:hAnsi="Arial" w:cs="Arial"/>
        </w:rPr>
        <w:t xml:space="preserve">new </w:t>
      </w:r>
      <w:r w:rsidR="00CC3018">
        <w:rPr>
          <w:rFonts w:ascii="Arial" w:eastAsia="Calibri" w:hAnsi="Arial" w:cs="Arial"/>
        </w:rPr>
        <w:t>Director of Indian Education</w:t>
      </w:r>
      <w:r w:rsidR="00CC3018" w:rsidRPr="00CC3018">
        <w:rPr>
          <w:rFonts w:ascii="Arial" w:eastAsia="Calibri" w:hAnsi="Arial" w:cs="Arial"/>
        </w:rPr>
        <w:t xml:space="preserve">. </w:t>
      </w:r>
    </w:p>
    <w:p w:rsidR="00CC3018" w:rsidRPr="00CC3018" w:rsidRDefault="00CC3018" w:rsidP="00CC3018">
      <w:pPr>
        <w:rPr>
          <w:rFonts w:ascii="Arial" w:eastAsia="Calibri" w:hAnsi="Arial" w:cs="Arial"/>
        </w:rPr>
      </w:pPr>
      <w:r w:rsidRPr="00CC3018">
        <w:rPr>
          <w:rFonts w:ascii="Arial" w:eastAsia="Calibri" w:hAnsi="Arial" w:cs="Arial"/>
        </w:rPr>
        <w:t>“I</w:t>
      </w:r>
      <w:r w:rsidR="00E342A3">
        <w:rPr>
          <w:rFonts w:ascii="Arial" w:eastAsia="Calibri" w:hAnsi="Arial" w:cs="Arial"/>
        </w:rPr>
        <w:t xml:space="preserve"> am excited to work with Nadine to ensure that Arizona’s Native American students receive an excellent education that embraces their unique needs</w:t>
      </w:r>
      <w:r w:rsidRPr="00CC3018">
        <w:rPr>
          <w:rFonts w:ascii="Arial" w:eastAsia="Calibri" w:hAnsi="Arial" w:cs="Arial"/>
        </w:rPr>
        <w:t>,” Superintendent Douglas said. “</w:t>
      </w:r>
      <w:r w:rsidR="00E342A3">
        <w:rPr>
          <w:rFonts w:ascii="Arial" w:eastAsia="Calibri" w:hAnsi="Arial" w:cs="Arial"/>
        </w:rPr>
        <w:t xml:space="preserve">She has </w:t>
      </w:r>
      <w:r w:rsidR="00EB4C4C">
        <w:rPr>
          <w:rFonts w:ascii="Arial" w:eastAsia="Calibri" w:hAnsi="Arial" w:cs="Arial"/>
        </w:rPr>
        <w:t xml:space="preserve">years of experience working with </w:t>
      </w:r>
      <w:r w:rsidR="0091549D">
        <w:rPr>
          <w:rFonts w:ascii="Arial" w:eastAsia="Calibri" w:hAnsi="Arial" w:cs="Arial"/>
        </w:rPr>
        <w:t>tribal communities</w:t>
      </w:r>
      <w:r w:rsidR="00C47FC4">
        <w:rPr>
          <w:rFonts w:ascii="Arial" w:eastAsia="Calibri" w:hAnsi="Arial" w:cs="Arial"/>
        </w:rPr>
        <w:t xml:space="preserve"> </w:t>
      </w:r>
      <w:r w:rsidR="00EB4C4C">
        <w:rPr>
          <w:rFonts w:ascii="Arial" w:eastAsia="Calibri" w:hAnsi="Arial" w:cs="Arial"/>
        </w:rPr>
        <w:t xml:space="preserve">and has been a longtime advocate for advancing </w:t>
      </w:r>
      <w:r w:rsidR="0091549D">
        <w:rPr>
          <w:rFonts w:ascii="Arial" w:eastAsia="Calibri" w:hAnsi="Arial" w:cs="Arial"/>
        </w:rPr>
        <w:t xml:space="preserve">Native American </w:t>
      </w:r>
      <w:r w:rsidR="00EB4C4C">
        <w:rPr>
          <w:rFonts w:ascii="Arial" w:eastAsia="Calibri" w:hAnsi="Arial" w:cs="Arial"/>
        </w:rPr>
        <w:t>educational opportunities.</w:t>
      </w:r>
      <w:r w:rsidRPr="00CC3018">
        <w:rPr>
          <w:rFonts w:ascii="Arial" w:eastAsia="Calibri" w:hAnsi="Arial" w:cs="Arial"/>
        </w:rPr>
        <w:t>”</w:t>
      </w:r>
    </w:p>
    <w:p w:rsidR="00C47FC4" w:rsidRDefault="00EB4C4C" w:rsidP="00CC3018">
      <w:pPr>
        <w:rPr>
          <w:rFonts w:ascii="Arial" w:eastAsia="Calibri" w:hAnsi="Arial" w:cs="Arial"/>
        </w:rPr>
      </w:pPr>
      <w:r>
        <w:rPr>
          <w:rFonts w:ascii="Arial" w:eastAsia="Calibri" w:hAnsi="Arial" w:cs="Arial"/>
        </w:rPr>
        <w:t>A</w:t>
      </w:r>
      <w:r w:rsidRPr="00EB4C4C">
        <w:rPr>
          <w:rFonts w:ascii="Arial" w:eastAsia="Calibri" w:hAnsi="Arial" w:cs="Arial"/>
        </w:rPr>
        <w:t xml:space="preserve">n enrolled </w:t>
      </w:r>
      <w:r>
        <w:rPr>
          <w:rFonts w:ascii="Arial" w:eastAsia="Calibri" w:hAnsi="Arial" w:cs="Arial"/>
        </w:rPr>
        <w:t>member of the Pueblo of Laguna</w:t>
      </w:r>
      <w:r w:rsidRPr="00EB4C4C">
        <w:rPr>
          <w:rFonts w:ascii="Arial" w:eastAsia="Calibri" w:hAnsi="Arial" w:cs="Arial"/>
        </w:rPr>
        <w:t xml:space="preserve"> in New Mexico</w:t>
      </w:r>
      <w:r>
        <w:rPr>
          <w:rFonts w:ascii="Arial" w:eastAsia="Calibri" w:hAnsi="Arial" w:cs="Arial"/>
        </w:rPr>
        <w:t>, Groenig joined the Department in 2002</w:t>
      </w:r>
      <w:r w:rsidR="00CC3018" w:rsidRPr="00CC3018">
        <w:rPr>
          <w:rFonts w:ascii="Arial" w:eastAsia="Calibri" w:hAnsi="Arial" w:cs="Arial"/>
        </w:rPr>
        <w:t>.</w:t>
      </w:r>
      <w:r>
        <w:rPr>
          <w:rFonts w:ascii="Arial" w:eastAsia="Calibri" w:hAnsi="Arial" w:cs="Arial"/>
        </w:rPr>
        <w:t xml:space="preserve"> In her 13 years with </w:t>
      </w:r>
      <w:r w:rsidR="00C47FC4">
        <w:rPr>
          <w:rFonts w:ascii="Arial" w:eastAsia="Calibri" w:hAnsi="Arial" w:cs="Arial"/>
        </w:rPr>
        <w:t xml:space="preserve">ADE, she has worked directly with </w:t>
      </w:r>
      <w:r w:rsidR="00C47FC4" w:rsidRPr="00C47FC4">
        <w:rPr>
          <w:rFonts w:ascii="Arial" w:eastAsia="Calibri" w:hAnsi="Arial" w:cs="Arial"/>
        </w:rPr>
        <w:t>Johnson-O’Malley Indian Education grants</w:t>
      </w:r>
      <w:r w:rsidR="00C47FC4">
        <w:rPr>
          <w:rFonts w:ascii="Arial" w:eastAsia="Calibri" w:hAnsi="Arial" w:cs="Arial"/>
        </w:rPr>
        <w:t xml:space="preserve"> in addition to several other federal initiatives.</w:t>
      </w:r>
    </w:p>
    <w:p w:rsidR="00CC3018" w:rsidRPr="00CC3018" w:rsidRDefault="00C47FC4" w:rsidP="00CC3018">
      <w:pPr>
        <w:rPr>
          <w:rFonts w:ascii="Arial" w:eastAsia="Calibri" w:hAnsi="Arial" w:cs="Arial"/>
        </w:rPr>
      </w:pPr>
      <w:r>
        <w:rPr>
          <w:rFonts w:ascii="Arial" w:eastAsia="Calibri" w:hAnsi="Arial" w:cs="Arial"/>
        </w:rPr>
        <w:t xml:space="preserve">In 2007, </w:t>
      </w:r>
      <w:r w:rsidR="00561FA3">
        <w:rPr>
          <w:rFonts w:ascii="Arial" w:eastAsia="Calibri" w:hAnsi="Arial" w:cs="Arial"/>
        </w:rPr>
        <w:t>Groenig</w:t>
      </w:r>
      <w:r>
        <w:rPr>
          <w:rFonts w:ascii="Arial" w:eastAsia="Calibri" w:hAnsi="Arial" w:cs="Arial"/>
        </w:rPr>
        <w:t xml:space="preserve"> founded </w:t>
      </w:r>
      <w:r w:rsidRPr="00C47FC4">
        <w:rPr>
          <w:rFonts w:ascii="Arial" w:eastAsia="Calibri" w:hAnsi="Arial" w:cs="Arial"/>
        </w:rPr>
        <w:t>the Southwestern Institute for the Education of Native Americans (SIENA)</w:t>
      </w:r>
      <w:r>
        <w:rPr>
          <w:rFonts w:ascii="Arial" w:eastAsia="Calibri" w:hAnsi="Arial" w:cs="Arial"/>
        </w:rPr>
        <w:t xml:space="preserve">, a nonprofit dedicated </w:t>
      </w:r>
      <w:r w:rsidRPr="00C47FC4">
        <w:rPr>
          <w:rFonts w:ascii="Arial" w:eastAsia="Calibri" w:hAnsi="Arial" w:cs="Arial"/>
        </w:rPr>
        <w:t>to develop</w:t>
      </w:r>
      <w:r>
        <w:rPr>
          <w:rFonts w:ascii="Arial" w:eastAsia="Calibri" w:hAnsi="Arial" w:cs="Arial"/>
        </w:rPr>
        <w:t>ing</w:t>
      </w:r>
      <w:r w:rsidRPr="00C47FC4">
        <w:rPr>
          <w:rFonts w:ascii="Arial" w:eastAsia="Calibri" w:hAnsi="Arial" w:cs="Arial"/>
        </w:rPr>
        <w:t xml:space="preserve"> </w:t>
      </w:r>
      <w:r w:rsidR="00561FA3">
        <w:rPr>
          <w:rFonts w:ascii="Arial" w:eastAsia="Calibri" w:hAnsi="Arial" w:cs="Arial"/>
        </w:rPr>
        <w:t>the next generation of</w:t>
      </w:r>
      <w:r w:rsidRPr="00C47FC4">
        <w:rPr>
          <w:rFonts w:ascii="Arial" w:eastAsia="Calibri" w:hAnsi="Arial" w:cs="Arial"/>
        </w:rPr>
        <w:t xml:space="preserve"> Native American leaders at home, at school, and in the community through culturally rich programs</w:t>
      </w:r>
      <w:r>
        <w:rPr>
          <w:rFonts w:ascii="Arial" w:eastAsia="Calibri" w:hAnsi="Arial" w:cs="Arial"/>
        </w:rPr>
        <w:t xml:space="preserve">. </w:t>
      </w:r>
      <w:r w:rsidR="00561FA3">
        <w:rPr>
          <w:rFonts w:ascii="Arial" w:eastAsia="Calibri" w:hAnsi="Arial" w:cs="Arial"/>
        </w:rPr>
        <w:t xml:space="preserve">She has </w:t>
      </w:r>
      <w:r w:rsidR="00561FA3" w:rsidRPr="00561FA3">
        <w:rPr>
          <w:rFonts w:ascii="Arial" w:eastAsia="Calibri" w:hAnsi="Arial" w:cs="Arial"/>
        </w:rPr>
        <w:t xml:space="preserve">served on the Committee for the National Forum on Dropout Prevention for Native and Tribal Communities, the American Indian Advisory Committee for the Heard Museum and various other committees and organizations related to Native American issues. </w:t>
      </w:r>
      <w:r w:rsidR="00561FA3">
        <w:rPr>
          <w:rFonts w:ascii="Arial" w:eastAsia="Calibri" w:hAnsi="Arial" w:cs="Arial"/>
        </w:rPr>
        <w:t xml:space="preserve">She is </w:t>
      </w:r>
      <w:r w:rsidR="00561FA3" w:rsidRPr="00561FA3">
        <w:rPr>
          <w:rFonts w:ascii="Arial" w:eastAsia="Calibri" w:hAnsi="Arial" w:cs="Arial"/>
        </w:rPr>
        <w:t>also a member of the National Indian Education Association.</w:t>
      </w:r>
    </w:p>
    <w:p w:rsidR="00700EE3" w:rsidRDefault="00CC3018" w:rsidP="00CC3018">
      <w:pPr>
        <w:rPr>
          <w:rFonts w:ascii="Arial" w:eastAsia="Calibri" w:hAnsi="Arial" w:cs="Arial"/>
        </w:rPr>
      </w:pPr>
      <w:r w:rsidRPr="00CC3018">
        <w:rPr>
          <w:rFonts w:ascii="Arial" w:eastAsia="Calibri" w:hAnsi="Arial" w:cs="Arial"/>
        </w:rPr>
        <w:t>“</w:t>
      </w:r>
      <w:r w:rsidR="00561FA3" w:rsidRPr="00561FA3">
        <w:rPr>
          <w:rFonts w:ascii="Arial" w:eastAsia="Calibri" w:hAnsi="Arial" w:cs="Arial"/>
        </w:rPr>
        <w:t>I am excited to be able to bring my years of experience, my knowledge and resources and my passion to addressing the needs of Arizona’s Native American student population</w:t>
      </w:r>
      <w:r w:rsidRPr="00CC3018">
        <w:rPr>
          <w:rFonts w:ascii="Arial" w:eastAsia="Calibri" w:hAnsi="Arial" w:cs="Arial"/>
        </w:rPr>
        <w:t xml:space="preserve">,” </w:t>
      </w:r>
      <w:r w:rsidR="00561FA3">
        <w:rPr>
          <w:rFonts w:ascii="Arial" w:eastAsia="Calibri" w:hAnsi="Arial" w:cs="Arial"/>
        </w:rPr>
        <w:t xml:space="preserve">Groenig </w:t>
      </w:r>
      <w:r w:rsidRPr="00CC3018">
        <w:rPr>
          <w:rFonts w:ascii="Arial" w:eastAsia="Calibri" w:hAnsi="Arial" w:cs="Arial"/>
        </w:rPr>
        <w:t>said. “</w:t>
      </w:r>
      <w:r w:rsidR="00561FA3" w:rsidRPr="00561FA3">
        <w:rPr>
          <w:rFonts w:ascii="Arial" w:eastAsia="Calibri" w:hAnsi="Arial" w:cs="Arial"/>
        </w:rPr>
        <w:t>My vision for Arizona’s Native American students is that they be well-educated, healthy, confident individuals with a strong sense of cultural identity, self-worth, and the belief that their goals and dreams are attainable.</w:t>
      </w:r>
      <w:r w:rsidR="00561FA3">
        <w:rPr>
          <w:rFonts w:ascii="Arial" w:eastAsia="Calibri" w:hAnsi="Arial" w:cs="Arial"/>
        </w:rPr>
        <w:t xml:space="preserve"> By working closely with the Native American community, I believe we can help make that vision a reality.</w:t>
      </w:r>
      <w:r w:rsidRPr="00CC3018">
        <w:rPr>
          <w:rFonts w:ascii="Arial" w:eastAsia="Calibri" w:hAnsi="Arial" w:cs="Arial"/>
        </w:rPr>
        <w:t>”</w:t>
      </w:r>
    </w:p>
    <w:p w:rsidR="00561FA3" w:rsidRDefault="00140C87" w:rsidP="00140C87">
      <w:pPr>
        <w:rPr>
          <w:rFonts w:ascii="Arial" w:eastAsia="Calibri" w:hAnsi="Arial" w:cs="Arial"/>
        </w:rPr>
      </w:pPr>
      <w:r w:rsidRPr="00140C87">
        <w:rPr>
          <w:rFonts w:ascii="Arial" w:eastAsia="Calibri" w:hAnsi="Arial" w:cs="Arial"/>
        </w:rPr>
        <w:t>In her new role, Groenig will work closely with Superintendent Douglas' Native American Education Action Committee to address issues affecting Native students. She will also help lead the Committee's efforts to integrate Native culture and history across academic subjects so that all Arizona children can develop an appreciation for their fellow students' unique backgrounds.</w:t>
      </w:r>
    </w:p>
    <w:p w:rsidR="00140C87" w:rsidRPr="00140C87" w:rsidRDefault="00140C87" w:rsidP="00140C87">
      <w:pPr>
        <w:rPr>
          <w:rFonts w:ascii="Arial" w:eastAsia="Calibri" w:hAnsi="Arial" w:cs="Arial"/>
        </w:rPr>
      </w:pPr>
    </w:p>
    <w:p w:rsidR="0069335B" w:rsidRDefault="00C94830" w:rsidP="004E2A3D">
      <w:pPr>
        <w:jc w:val="center"/>
      </w:pPr>
      <w:r>
        <w:rPr>
          <w:rFonts w:ascii="Arial" w:eastAsia="Calibri" w:hAnsi="Arial" w:cs="Arial"/>
          <w:b/>
        </w:rPr>
        <w:t>End</w:t>
      </w:r>
    </w:p>
    <w:sectPr w:rsidR="0069335B" w:rsidSect="00441761">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96914"/>
    <w:multiLevelType w:val="hybridMultilevel"/>
    <w:tmpl w:val="D786B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BB"/>
    <w:rsid w:val="00004F7F"/>
    <w:rsid w:val="000B5040"/>
    <w:rsid w:val="000E0168"/>
    <w:rsid w:val="00122AB9"/>
    <w:rsid w:val="00135FF2"/>
    <w:rsid w:val="0013700F"/>
    <w:rsid w:val="00140C87"/>
    <w:rsid w:val="0016282B"/>
    <w:rsid w:val="001C09CF"/>
    <w:rsid w:val="001F6B88"/>
    <w:rsid w:val="00241645"/>
    <w:rsid w:val="00255AF5"/>
    <w:rsid w:val="002655DD"/>
    <w:rsid w:val="00265BE6"/>
    <w:rsid w:val="0028766A"/>
    <w:rsid w:val="002A4A1E"/>
    <w:rsid w:val="002C3D0E"/>
    <w:rsid w:val="002E1EAF"/>
    <w:rsid w:val="00331BB2"/>
    <w:rsid w:val="00383EB7"/>
    <w:rsid w:val="00441761"/>
    <w:rsid w:val="004438A5"/>
    <w:rsid w:val="00443B0E"/>
    <w:rsid w:val="0048042B"/>
    <w:rsid w:val="00480723"/>
    <w:rsid w:val="0048099E"/>
    <w:rsid w:val="00497724"/>
    <w:rsid w:val="004E2A3D"/>
    <w:rsid w:val="005042D5"/>
    <w:rsid w:val="00561FA3"/>
    <w:rsid w:val="00584B26"/>
    <w:rsid w:val="00591D33"/>
    <w:rsid w:val="00595691"/>
    <w:rsid w:val="005D02E8"/>
    <w:rsid w:val="005E1B64"/>
    <w:rsid w:val="0060127E"/>
    <w:rsid w:val="006312FB"/>
    <w:rsid w:val="00653248"/>
    <w:rsid w:val="00653CC6"/>
    <w:rsid w:val="00661729"/>
    <w:rsid w:val="006638D2"/>
    <w:rsid w:val="006A1962"/>
    <w:rsid w:val="006C0656"/>
    <w:rsid w:val="006E451A"/>
    <w:rsid w:val="006E6E03"/>
    <w:rsid w:val="00700EE3"/>
    <w:rsid w:val="00767A61"/>
    <w:rsid w:val="00786B2A"/>
    <w:rsid w:val="007D326F"/>
    <w:rsid w:val="007E01C4"/>
    <w:rsid w:val="007F3A20"/>
    <w:rsid w:val="00813B52"/>
    <w:rsid w:val="0082032E"/>
    <w:rsid w:val="008419C1"/>
    <w:rsid w:val="00852C75"/>
    <w:rsid w:val="008610BC"/>
    <w:rsid w:val="00864F78"/>
    <w:rsid w:val="008750EA"/>
    <w:rsid w:val="008B5A7D"/>
    <w:rsid w:val="008D34FE"/>
    <w:rsid w:val="009136B0"/>
    <w:rsid w:val="0091549D"/>
    <w:rsid w:val="00927EEB"/>
    <w:rsid w:val="00931752"/>
    <w:rsid w:val="0095435E"/>
    <w:rsid w:val="00956C47"/>
    <w:rsid w:val="0095754E"/>
    <w:rsid w:val="00980E1E"/>
    <w:rsid w:val="009875E7"/>
    <w:rsid w:val="009E78DA"/>
    <w:rsid w:val="009F7B0C"/>
    <w:rsid w:val="00A17E0E"/>
    <w:rsid w:val="00A730CA"/>
    <w:rsid w:val="00AA42A2"/>
    <w:rsid w:val="00AB1811"/>
    <w:rsid w:val="00B44D21"/>
    <w:rsid w:val="00BA27C2"/>
    <w:rsid w:val="00BC5508"/>
    <w:rsid w:val="00BD20A7"/>
    <w:rsid w:val="00BF5D70"/>
    <w:rsid w:val="00C148B2"/>
    <w:rsid w:val="00C47FC4"/>
    <w:rsid w:val="00C504DB"/>
    <w:rsid w:val="00C62193"/>
    <w:rsid w:val="00C83B75"/>
    <w:rsid w:val="00C94830"/>
    <w:rsid w:val="00CB0A04"/>
    <w:rsid w:val="00CB7001"/>
    <w:rsid w:val="00CC3018"/>
    <w:rsid w:val="00CC6E47"/>
    <w:rsid w:val="00D36447"/>
    <w:rsid w:val="00D8645D"/>
    <w:rsid w:val="00D9344D"/>
    <w:rsid w:val="00DA2DC6"/>
    <w:rsid w:val="00E12B00"/>
    <w:rsid w:val="00E14C9A"/>
    <w:rsid w:val="00E342A3"/>
    <w:rsid w:val="00E414E8"/>
    <w:rsid w:val="00E97FBC"/>
    <w:rsid w:val="00EA5773"/>
    <w:rsid w:val="00EB0EB1"/>
    <w:rsid w:val="00EB4C4C"/>
    <w:rsid w:val="00EE6207"/>
    <w:rsid w:val="00EF3BD2"/>
    <w:rsid w:val="00EF7286"/>
    <w:rsid w:val="00F401BB"/>
    <w:rsid w:val="00FA706C"/>
    <w:rsid w:val="00FE4633"/>
    <w:rsid w:val="00FF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1BB"/>
    <w:rPr>
      <w:color w:val="0000FF" w:themeColor="hyperlink"/>
      <w:u w:val="single"/>
    </w:rPr>
  </w:style>
  <w:style w:type="paragraph" w:styleId="NoSpacing">
    <w:name w:val="No Spacing"/>
    <w:basedOn w:val="Normal"/>
    <w:uiPriority w:val="1"/>
    <w:qFormat/>
    <w:rsid w:val="00F401BB"/>
    <w:pPr>
      <w:spacing w:after="0" w:line="240" w:lineRule="auto"/>
    </w:pPr>
    <w:rPr>
      <w:rFonts w:ascii="Calibri" w:eastAsia="Times New Roman" w:hAnsi="Calibri" w:cs="Times New Roman"/>
    </w:rPr>
  </w:style>
  <w:style w:type="paragraph" w:customStyle="1" w:styleId="body1">
    <w:name w:val="body1"/>
    <w:basedOn w:val="Normal"/>
    <w:rsid w:val="00F401BB"/>
    <w:pPr>
      <w:spacing w:after="0" w:line="240" w:lineRule="auto"/>
    </w:pPr>
    <w:rPr>
      <w:rFonts w:ascii="Helvetica" w:eastAsia="Times New Roman" w:hAnsi="Helvetica" w:cs="Helvetica"/>
      <w:color w:val="000000"/>
      <w:sz w:val="24"/>
      <w:szCs w:val="24"/>
    </w:rPr>
  </w:style>
  <w:style w:type="table" w:styleId="TableGrid">
    <w:name w:val="Table Grid"/>
    <w:basedOn w:val="TableNormal"/>
    <w:uiPriority w:val="59"/>
    <w:rsid w:val="00F40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1BB"/>
    <w:rPr>
      <w:rFonts w:ascii="Tahoma" w:hAnsi="Tahoma" w:cs="Tahoma"/>
      <w:sz w:val="16"/>
      <w:szCs w:val="16"/>
    </w:rPr>
  </w:style>
  <w:style w:type="paragraph" w:styleId="ListParagraph">
    <w:name w:val="List Paragraph"/>
    <w:basedOn w:val="Normal"/>
    <w:uiPriority w:val="34"/>
    <w:qFormat/>
    <w:rsid w:val="008750EA"/>
    <w:pPr>
      <w:spacing w:after="0" w:line="240" w:lineRule="auto"/>
      <w:ind w:left="720"/>
      <w:contextualSpacing/>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1BB"/>
    <w:rPr>
      <w:color w:val="0000FF" w:themeColor="hyperlink"/>
      <w:u w:val="single"/>
    </w:rPr>
  </w:style>
  <w:style w:type="paragraph" w:styleId="NoSpacing">
    <w:name w:val="No Spacing"/>
    <w:basedOn w:val="Normal"/>
    <w:uiPriority w:val="1"/>
    <w:qFormat/>
    <w:rsid w:val="00F401BB"/>
    <w:pPr>
      <w:spacing w:after="0" w:line="240" w:lineRule="auto"/>
    </w:pPr>
    <w:rPr>
      <w:rFonts w:ascii="Calibri" w:eastAsia="Times New Roman" w:hAnsi="Calibri" w:cs="Times New Roman"/>
    </w:rPr>
  </w:style>
  <w:style w:type="paragraph" w:customStyle="1" w:styleId="body1">
    <w:name w:val="body1"/>
    <w:basedOn w:val="Normal"/>
    <w:rsid w:val="00F401BB"/>
    <w:pPr>
      <w:spacing w:after="0" w:line="240" w:lineRule="auto"/>
    </w:pPr>
    <w:rPr>
      <w:rFonts w:ascii="Helvetica" w:eastAsia="Times New Roman" w:hAnsi="Helvetica" w:cs="Helvetica"/>
      <w:color w:val="000000"/>
      <w:sz w:val="24"/>
      <w:szCs w:val="24"/>
    </w:rPr>
  </w:style>
  <w:style w:type="table" w:styleId="TableGrid">
    <w:name w:val="Table Grid"/>
    <w:basedOn w:val="TableNormal"/>
    <w:uiPriority w:val="59"/>
    <w:rsid w:val="00F40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1BB"/>
    <w:rPr>
      <w:rFonts w:ascii="Tahoma" w:hAnsi="Tahoma" w:cs="Tahoma"/>
      <w:sz w:val="16"/>
      <w:szCs w:val="16"/>
    </w:rPr>
  </w:style>
  <w:style w:type="paragraph" w:styleId="ListParagraph">
    <w:name w:val="List Paragraph"/>
    <w:basedOn w:val="Normal"/>
    <w:uiPriority w:val="34"/>
    <w:qFormat/>
    <w:rsid w:val="008750EA"/>
    <w:pPr>
      <w:spacing w:after="0" w:line="240" w:lineRule="auto"/>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19167">
      <w:bodyDiv w:val="1"/>
      <w:marLeft w:val="0"/>
      <w:marRight w:val="0"/>
      <w:marTop w:val="0"/>
      <w:marBottom w:val="0"/>
      <w:divBdr>
        <w:top w:val="none" w:sz="0" w:space="0" w:color="auto"/>
        <w:left w:val="none" w:sz="0" w:space="0" w:color="auto"/>
        <w:bottom w:val="none" w:sz="0" w:space="0" w:color="auto"/>
        <w:right w:val="none" w:sz="0" w:space="0" w:color="auto"/>
      </w:divBdr>
    </w:div>
    <w:div w:id="210614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harles.Tack@az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Cothron, Cassandra</dc:creator>
  <cp:lastModifiedBy>Susan F. Levy</cp:lastModifiedBy>
  <cp:revision>2</cp:revision>
  <dcterms:created xsi:type="dcterms:W3CDTF">2015-08-29T19:09:00Z</dcterms:created>
  <dcterms:modified xsi:type="dcterms:W3CDTF">2015-08-29T19:09:00Z</dcterms:modified>
</cp:coreProperties>
</file>