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35485" w14:textId="47006A26" w:rsidR="00C6043A" w:rsidRDefault="00C6043A" w:rsidP="00C6043A">
      <w:pPr>
        <w:pStyle w:val="Title"/>
      </w:pPr>
      <w:r>
        <w:rPr>
          <w:noProof/>
        </w:rPr>
        <w:drawing>
          <wp:anchor distT="0" distB="0" distL="114300" distR="114300" simplePos="0" relativeHeight="251658240" behindDoc="1" locked="0" layoutInCell="1" allowOverlap="1" wp14:anchorId="7ADED949" wp14:editId="288812E3">
            <wp:simplePos x="0" y="0"/>
            <wp:positionH relativeFrom="column">
              <wp:posOffset>8001000</wp:posOffset>
            </wp:positionH>
            <wp:positionV relativeFrom="paragraph">
              <wp:posOffset>-342900</wp:posOffset>
            </wp:positionV>
            <wp:extent cx="1143000" cy="759460"/>
            <wp:effectExtent l="0" t="0" r="0" b="2540"/>
            <wp:wrapNone/>
            <wp:docPr id="4" name="Picture 4" descr="Macintosh HD:Users:Ang:Desktop:Vivayic :American Farm Bureau:My American Farm :Images:MAF Logos:MAF Logos - Main:MAF_Logo_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g:Desktop:Vivayic :American Farm Bureau:My American Farm :Images:MAF Logos:MAF Logos - Main:MAF_Logo_Clear.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143000" cy="759460"/>
                    </a:xfrm>
                    <a:prstGeom prst="rect">
                      <a:avLst/>
                    </a:prstGeom>
                    <a:noFill/>
                    <a:ln>
                      <a:noFill/>
                    </a:ln>
                  </pic:spPr>
                </pic:pic>
              </a:graphicData>
            </a:graphic>
            <wp14:sizeRelH relativeFrom="page">
              <wp14:pctWidth>0</wp14:pctWidth>
            </wp14:sizeRelH>
            <wp14:sizeRelV relativeFrom="page">
              <wp14:pctHeight>0</wp14:pctHeight>
            </wp14:sizeRelV>
          </wp:anchor>
        </w:drawing>
      </w:r>
      <w:r>
        <w:t>We</w:t>
      </w:r>
      <w:r w:rsidR="00350076">
        <w:t xml:space="preserve"> </w:t>
      </w:r>
      <w:r>
        <w:t>Teach</w:t>
      </w:r>
      <w:r w:rsidR="00350076">
        <w:t xml:space="preserve"> </w:t>
      </w:r>
      <w:r>
        <w:t>My</w:t>
      </w:r>
      <w:r w:rsidR="00350076">
        <w:t xml:space="preserve"> </w:t>
      </w:r>
      <w:r>
        <w:t>American</w:t>
      </w:r>
      <w:r w:rsidR="00350076">
        <w:t xml:space="preserve"> </w:t>
      </w:r>
      <w:r>
        <w:t>Farm</w:t>
      </w:r>
      <w:r>
        <w:tab/>
      </w:r>
      <w:r>
        <w:tab/>
      </w:r>
    </w:p>
    <w:p w14:paraId="0AFE4052" w14:textId="6E75EC14" w:rsidR="00AC7DF1" w:rsidRDefault="00CE7DFC">
      <w:pPr>
        <w:rPr>
          <w:b/>
        </w:rPr>
      </w:pPr>
      <w:r>
        <w:rPr>
          <w:b/>
        </w:rPr>
        <w:t>Detailed</w:t>
      </w:r>
      <w:r w:rsidR="00C6043A" w:rsidRPr="00C6043A">
        <w:rPr>
          <w:b/>
        </w:rPr>
        <w:t xml:space="preserve"> Outline for Facilitators</w:t>
      </w:r>
      <w:r w:rsidR="00726945">
        <w:rPr>
          <w:b/>
        </w:rPr>
        <w:t>:  1 Hour Event</w:t>
      </w:r>
    </w:p>
    <w:p w14:paraId="544BDDA2" w14:textId="77777777" w:rsidR="00CE7DFC" w:rsidRDefault="00CE7DFC">
      <w:pPr>
        <w:rPr>
          <w:b/>
        </w:rPr>
      </w:pPr>
    </w:p>
    <w:p w14:paraId="0954479D" w14:textId="7FF1A389" w:rsidR="00960965" w:rsidRDefault="00CE7DFC">
      <w:pPr>
        <w:rPr>
          <w:b/>
        </w:rPr>
      </w:pPr>
      <w:r>
        <w:rPr>
          <w:b/>
        </w:rPr>
        <w:t>Materials</w:t>
      </w:r>
      <w:r w:rsidR="00960965">
        <w:rPr>
          <w:b/>
        </w:rPr>
        <w:t>:</w:t>
      </w:r>
    </w:p>
    <w:tbl>
      <w:tblPr>
        <w:tblStyle w:val="TableGrid"/>
        <w:tblW w:w="0" w:type="auto"/>
        <w:tblLayout w:type="fixed"/>
        <w:tblLook w:val="04A0" w:firstRow="1" w:lastRow="0" w:firstColumn="1" w:lastColumn="0" w:noHBand="0" w:noVBand="1"/>
      </w:tblPr>
      <w:tblGrid>
        <w:gridCol w:w="8118"/>
        <w:gridCol w:w="5040"/>
        <w:gridCol w:w="1350"/>
      </w:tblGrid>
      <w:tr w:rsidR="00C63F37" w14:paraId="45DED8A4" w14:textId="77777777" w:rsidTr="00C63F37">
        <w:tc>
          <w:tcPr>
            <w:tcW w:w="8118" w:type="dxa"/>
            <w:shd w:val="clear" w:color="auto" w:fill="E6E6E6"/>
          </w:tcPr>
          <w:p w14:paraId="32FF7511" w14:textId="19389D10" w:rsidR="004622CA" w:rsidRDefault="004622CA">
            <w:pPr>
              <w:rPr>
                <w:b/>
              </w:rPr>
            </w:pPr>
            <w:r>
              <w:rPr>
                <w:b/>
              </w:rPr>
              <w:t>Item</w:t>
            </w:r>
          </w:p>
        </w:tc>
        <w:tc>
          <w:tcPr>
            <w:tcW w:w="5040" w:type="dxa"/>
            <w:shd w:val="clear" w:color="auto" w:fill="E6E6E6"/>
          </w:tcPr>
          <w:p w14:paraId="0D3AC91F" w14:textId="2BEE3BD7" w:rsidR="004622CA" w:rsidRDefault="004622CA">
            <w:pPr>
              <w:rPr>
                <w:b/>
              </w:rPr>
            </w:pPr>
            <w:r>
              <w:rPr>
                <w:b/>
              </w:rPr>
              <w:t>Status</w:t>
            </w:r>
          </w:p>
        </w:tc>
        <w:tc>
          <w:tcPr>
            <w:tcW w:w="1350" w:type="dxa"/>
            <w:shd w:val="clear" w:color="auto" w:fill="E6E6E6"/>
          </w:tcPr>
          <w:p w14:paraId="234269BA" w14:textId="6D7A7674" w:rsidR="004622CA" w:rsidRDefault="004622CA">
            <w:pPr>
              <w:rPr>
                <w:b/>
              </w:rPr>
            </w:pPr>
            <w:r>
              <w:rPr>
                <w:b/>
              </w:rPr>
              <w:t>Received?</w:t>
            </w:r>
          </w:p>
        </w:tc>
      </w:tr>
      <w:tr w:rsidR="00C63F37" w14:paraId="135AB0AD" w14:textId="77777777" w:rsidTr="00C63F37">
        <w:tc>
          <w:tcPr>
            <w:tcW w:w="8118" w:type="dxa"/>
          </w:tcPr>
          <w:p w14:paraId="179C8406" w14:textId="53918708" w:rsidR="004622CA" w:rsidRPr="004622CA" w:rsidRDefault="004622CA">
            <w:r w:rsidRPr="004622CA">
              <w:t xml:space="preserve">Food service gloves (1 per teacher) </w:t>
            </w:r>
          </w:p>
        </w:tc>
        <w:tc>
          <w:tcPr>
            <w:tcW w:w="5040" w:type="dxa"/>
          </w:tcPr>
          <w:p w14:paraId="6A819286" w14:textId="741BBD8C" w:rsidR="004622CA" w:rsidRPr="00CC3591" w:rsidRDefault="004622CA" w:rsidP="00960965"/>
        </w:tc>
        <w:tc>
          <w:tcPr>
            <w:tcW w:w="1350" w:type="dxa"/>
          </w:tcPr>
          <w:p w14:paraId="07DF0F4D" w14:textId="77777777" w:rsidR="004622CA" w:rsidRDefault="004622CA">
            <w:pPr>
              <w:rPr>
                <w:b/>
              </w:rPr>
            </w:pPr>
          </w:p>
        </w:tc>
      </w:tr>
      <w:tr w:rsidR="00C63F37" w14:paraId="344C1AE4" w14:textId="77777777" w:rsidTr="00C63F37">
        <w:tc>
          <w:tcPr>
            <w:tcW w:w="8118" w:type="dxa"/>
          </w:tcPr>
          <w:p w14:paraId="5EC060A2" w14:textId="66B05E9D" w:rsidR="004622CA" w:rsidRPr="004622CA" w:rsidRDefault="004622CA">
            <w:r w:rsidRPr="004622CA">
              <w:t>Cotton balls (5 per teacher)</w:t>
            </w:r>
          </w:p>
        </w:tc>
        <w:tc>
          <w:tcPr>
            <w:tcW w:w="5040" w:type="dxa"/>
          </w:tcPr>
          <w:p w14:paraId="15481539" w14:textId="67438A96" w:rsidR="004622CA" w:rsidRPr="00CC3591" w:rsidRDefault="004622CA" w:rsidP="00960965"/>
        </w:tc>
        <w:tc>
          <w:tcPr>
            <w:tcW w:w="1350" w:type="dxa"/>
          </w:tcPr>
          <w:p w14:paraId="0962F48A" w14:textId="77777777" w:rsidR="004622CA" w:rsidRDefault="004622CA">
            <w:pPr>
              <w:rPr>
                <w:b/>
              </w:rPr>
            </w:pPr>
          </w:p>
        </w:tc>
      </w:tr>
      <w:tr w:rsidR="00C63F37" w14:paraId="54E0DA1E" w14:textId="77777777" w:rsidTr="00C63F37">
        <w:tc>
          <w:tcPr>
            <w:tcW w:w="8118" w:type="dxa"/>
          </w:tcPr>
          <w:p w14:paraId="5955EFDB" w14:textId="511C88DD" w:rsidR="004622CA" w:rsidRPr="004622CA" w:rsidRDefault="004622CA">
            <w:r w:rsidRPr="004622CA">
              <w:t>Seeds (5 per teacher)</w:t>
            </w:r>
          </w:p>
        </w:tc>
        <w:tc>
          <w:tcPr>
            <w:tcW w:w="5040" w:type="dxa"/>
          </w:tcPr>
          <w:p w14:paraId="50DF8058" w14:textId="25287788" w:rsidR="004622CA" w:rsidRPr="00CC3591" w:rsidRDefault="004622CA" w:rsidP="00960965"/>
        </w:tc>
        <w:tc>
          <w:tcPr>
            <w:tcW w:w="1350" w:type="dxa"/>
          </w:tcPr>
          <w:p w14:paraId="294B9D5E" w14:textId="77777777" w:rsidR="004622CA" w:rsidRDefault="004622CA">
            <w:pPr>
              <w:rPr>
                <w:b/>
              </w:rPr>
            </w:pPr>
          </w:p>
        </w:tc>
      </w:tr>
      <w:tr w:rsidR="00C63F37" w14:paraId="1F0FFED6" w14:textId="77777777" w:rsidTr="00C63F37">
        <w:tc>
          <w:tcPr>
            <w:tcW w:w="8118" w:type="dxa"/>
          </w:tcPr>
          <w:p w14:paraId="1CDE95C7" w14:textId="454E36F0" w:rsidR="004622CA" w:rsidRPr="004622CA" w:rsidRDefault="004622CA">
            <w:r w:rsidRPr="004622CA">
              <w:t>Yarn/Ribbon (24” per teacher)</w:t>
            </w:r>
          </w:p>
        </w:tc>
        <w:tc>
          <w:tcPr>
            <w:tcW w:w="5040" w:type="dxa"/>
          </w:tcPr>
          <w:p w14:paraId="2224A952" w14:textId="1C7E6A7C" w:rsidR="004622CA" w:rsidRPr="00CC3591" w:rsidRDefault="004622CA" w:rsidP="00960965"/>
        </w:tc>
        <w:tc>
          <w:tcPr>
            <w:tcW w:w="1350" w:type="dxa"/>
          </w:tcPr>
          <w:p w14:paraId="738060D7" w14:textId="77777777" w:rsidR="004622CA" w:rsidRDefault="004622CA">
            <w:pPr>
              <w:rPr>
                <w:b/>
              </w:rPr>
            </w:pPr>
          </w:p>
        </w:tc>
      </w:tr>
      <w:tr w:rsidR="00C63F37" w14:paraId="5EF67CC6" w14:textId="77777777" w:rsidTr="00C63F37">
        <w:tc>
          <w:tcPr>
            <w:tcW w:w="8118" w:type="dxa"/>
          </w:tcPr>
          <w:p w14:paraId="7FD22FC4" w14:textId="311D996A" w:rsidR="004622CA" w:rsidRPr="004622CA" w:rsidRDefault="004622CA">
            <w:r w:rsidRPr="004622CA">
              <w:t>Hole Punches (1/10 teachers)</w:t>
            </w:r>
          </w:p>
        </w:tc>
        <w:tc>
          <w:tcPr>
            <w:tcW w:w="5040" w:type="dxa"/>
          </w:tcPr>
          <w:p w14:paraId="3D7F6F69" w14:textId="38C7D4DD" w:rsidR="004622CA" w:rsidRPr="00CC3591" w:rsidRDefault="004622CA" w:rsidP="00960965"/>
        </w:tc>
        <w:tc>
          <w:tcPr>
            <w:tcW w:w="1350" w:type="dxa"/>
          </w:tcPr>
          <w:p w14:paraId="5CE1D6B3" w14:textId="77777777" w:rsidR="004622CA" w:rsidRDefault="004622CA">
            <w:pPr>
              <w:rPr>
                <w:b/>
              </w:rPr>
            </w:pPr>
          </w:p>
        </w:tc>
      </w:tr>
      <w:tr w:rsidR="00C63F37" w14:paraId="0CD16C21" w14:textId="77777777" w:rsidTr="00C63F37">
        <w:tc>
          <w:tcPr>
            <w:tcW w:w="8118" w:type="dxa"/>
          </w:tcPr>
          <w:p w14:paraId="2C735898" w14:textId="592DF1A6" w:rsidR="00D44465" w:rsidRPr="004622CA" w:rsidRDefault="00D44465">
            <w:r>
              <w:t>Spray bottles (1/10 teachers)</w:t>
            </w:r>
          </w:p>
        </w:tc>
        <w:tc>
          <w:tcPr>
            <w:tcW w:w="5040" w:type="dxa"/>
          </w:tcPr>
          <w:p w14:paraId="601A8799" w14:textId="653DF681" w:rsidR="00D44465" w:rsidRPr="00CC3591" w:rsidRDefault="00D44465" w:rsidP="00960965"/>
        </w:tc>
        <w:tc>
          <w:tcPr>
            <w:tcW w:w="1350" w:type="dxa"/>
          </w:tcPr>
          <w:p w14:paraId="74D0E440" w14:textId="77777777" w:rsidR="00D44465" w:rsidRDefault="00D44465">
            <w:pPr>
              <w:rPr>
                <w:b/>
              </w:rPr>
            </w:pPr>
          </w:p>
        </w:tc>
      </w:tr>
      <w:tr w:rsidR="00C63F37" w14:paraId="642C5C3F" w14:textId="77777777" w:rsidTr="00C63F37">
        <w:tc>
          <w:tcPr>
            <w:tcW w:w="8118" w:type="dxa"/>
          </w:tcPr>
          <w:p w14:paraId="3FC3E43D" w14:textId="5DCFCAE8" w:rsidR="004622CA" w:rsidRPr="004622CA" w:rsidRDefault="00960965">
            <w:r>
              <w:t>“We Teach My American Farm” PowerPoint</w:t>
            </w:r>
          </w:p>
        </w:tc>
        <w:tc>
          <w:tcPr>
            <w:tcW w:w="5040" w:type="dxa"/>
          </w:tcPr>
          <w:p w14:paraId="5917D3CC" w14:textId="5159088E" w:rsidR="004622CA" w:rsidRPr="00D44465" w:rsidRDefault="004622CA">
            <w:r w:rsidRPr="00D44465">
              <w:t>Provided</w:t>
            </w:r>
          </w:p>
        </w:tc>
        <w:tc>
          <w:tcPr>
            <w:tcW w:w="1350" w:type="dxa"/>
          </w:tcPr>
          <w:p w14:paraId="02251892" w14:textId="4CEAFA53" w:rsidR="004622CA" w:rsidRPr="00D44465" w:rsidRDefault="004622CA"/>
        </w:tc>
      </w:tr>
      <w:tr w:rsidR="00C63F37" w14:paraId="116BD97A" w14:textId="77777777" w:rsidTr="00C63F37">
        <w:tc>
          <w:tcPr>
            <w:tcW w:w="8118" w:type="dxa"/>
          </w:tcPr>
          <w:p w14:paraId="08AD465E" w14:textId="07A807C4" w:rsidR="004622CA" w:rsidRPr="004622CA" w:rsidRDefault="00960965">
            <w:r w:rsidRPr="004622CA">
              <w:t>Projector, screen, presenter laptop, and internet connection</w:t>
            </w:r>
          </w:p>
        </w:tc>
        <w:tc>
          <w:tcPr>
            <w:tcW w:w="5040" w:type="dxa"/>
          </w:tcPr>
          <w:p w14:paraId="7A713FDD" w14:textId="0BE7EBF0" w:rsidR="004622CA" w:rsidRPr="004622CA" w:rsidRDefault="004622CA">
            <w:r w:rsidRPr="004622CA">
              <w:t>Provided by host site/ facilitator</w:t>
            </w:r>
          </w:p>
        </w:tc>
        <w:tc>
          <w:tcPr>
            <w:tcW w:w="1350" w:type="dxa"/>
          </w:tcPr>
          <w:p w14:paraId="65ABF892" w14:textId="77777777" w:rsidR="004622CA" w:rsidRPr="004622CA" w:rsidRDefault="004622CA"/>
        </w:tc>
      </w:tr>
      <w:tr w:rsidR="00C63F37" w14:paraId="24790DAC" w14:textId="77777777" w:rsidTr="00C63F37">
        <w:tc>
          <w:tcPr>
            <w:tcW w:w="8118" w:type="dxa"/>
          </w:tcPr>
          <w:p w14:paraId="5E83F4C1" w14:textId="2C69DCFC" w:rsidR="00350076" w:rsidRPr="004622CA" w:rsidRDefault="00350076">
            <w:r>
              <w:t xml:space="preserve">Promotional Resources: </w:t>
            </w:r>
            <w:r w:rsidR="00BD288C">
              <w:t>Letter to teachers, suggested email content, social media tips, promo flyer</w:t>
            </w:r>
          </w:p>
        </w:tc>
        <w:tc>
          <w:tcPr>
            <w:tcW w:w="5040" w:type="dxa"/>
          </w:tcPr>
          <w:p w14:paraId="075169CE" w14:textId="6713ADBE" w:rsidR="00350076" w:rsidRPr="004622CA" w:rsidRDefault="00FE3357">
            <w:r>
              <w:t>Provided</w:t>
            </w:r>
          </w:p>
        </w:tc>
        <w:tc>
          <w:tcPr>
            <w:tcW w:w="1350" w:type="dxa"/>
          </w:tcPr>
          <w:p w14:paraId="744F6FC2" w14:textId="6D922DAC" w:rsidR="00350076" w:rsidRDefault="00350076"/>
          <w:p w14:paraId="5954C792" w14:textId="77777777" w:rsidR="00BD288C" w:rsidRPr="004622CA" w:rsidRDefault="00BD288C"/>
        </w:tc>
      </w:tr>
      <w:tr w:rsidR="00C63F37" w14:paraId="3C039C3B" w14:textId="77777777" w:rsidTr="00C63F37">
        <w:tc>
          <w:tcPr>
            <w:tcW w:w="8118" w:type="dxa"/>
          </w:tcPr>
          <w:p w14:paraId="608A9579" w14:textId="3D264353" w:rsidR="00960965" w:rsidRDefault="00960965">
            <w:r>
              <w:t>Photo release (1 per teacher)</w:t>
            </w:r>
          </w:p>
        </w:tc>
        <w:tc>
          <w:tcPr>
            <w:tcW w:w="5040" w:type="dxa"/>
          </w:tcPr>
          <w:p w14:paraId="3F953765" w14:textId="58318D3D" w:rsidR="00BD288C" w:rsidRPr="004622CA" w:rsidRDefault="00BD288C">
            <w:r>
              <w:t>Please email to participants, or have hard copy on hand for participants to complete on site.</w:t>
            </w:r>
          </w:p>
        </w:tc>
        <w:tc>
          <w:tcPr>
            <w:tcW w:w="1350" w:type="dxa"/>
          </w:tcPr>
          <w:p w14:paraId="5A7B01DF" w14:textId="1BEF126D" w:rsidR="00BD288C" w:rsidRDefault="00BD288C"/>
        </w:tc>
      </w:tr>
    </w:tbl>
    <w:p w14:paraId="45DBD687" w14:textId="77777777" w:rsidR="00CE7DFC" w:rsidRDefault="00CE7DFC">
      <w:pPr>
        <w:rPr>
          <w:b/>
        </w:rPr>
      </w:pPr>
    </w:p>
    <w:p w14:paraId="1DC1D3EF" w14:textId="142BC4CB" w:rsidR="00CE7DFC" w:rsidRDefault="00CE7DFC">
      <w:pPr>
        <w:rPr>
          <w:b/>
        </w:rPr>
      </w:pPr>
      <w:r>
        <w:rPr>
          <w:b/>
        </w:rPr>
        <w:t>Prior to the Event:</w:t>
      </w:r>
    </w:p>
    <w:p w14:paraId="45B3A266" w14:textId="41E078E3" w:rsidR="004622CA" w:rsidRDefault="00D44465" w:rsidP="004E660B">
      <w:pPr>
        <w:pStyle w:val="ListParagraph"/>
        <w:numPr>
          <w:ilvl w:val="0"/>
          <w:numId w:val="8"/>
        </w:numPr>
      </w:pPr>
      <w:r>
        <w:t>Review the outline and PowerPoint.</w:t>
      </w:r>
    </w:p>
    <w:p w14:paraId="2EDF7F36" w14:textId="77777777" w:rsidR="004E660B" w:rsidRDefault="004E660B" w:rsidP="004E660B">
      <w:pPr>
        <w:pStyle w:val="ListParagraph"/>
        <w:numPr>
          <w:ilvl w:val="0"/>
          <w:numId w:val="8"/>
        </w:numPr>
      </w:pPr>
      <w:r w:rsidRPr="004E660B">
        <w:t>Download</w:t>
      </w:r>
      <w:r>
        <w:t xml:space="preserve"> the My American Farm offline kiosk program here: </w:t>
      </w:r>
      <w:hyperlink r:id="rId9" w:history="1">
        <w:r w:rsidRPr="001A2FF7">
          <w:rPr>
            <w:rStyle w:val="Hyperlink"/>
          </w:rPr>
          <w:t>http://myamericanfarm.org/download/kiosk</w:t>
        </w:r>
      </w:hyperlink>
      <w:r>
        <w:t xml:space="preserve"> </w:t>
      </w:r>
    </w:p>
    <w:p w14:paraId="6E294CDA" w14:textId="6F92CB78" w:rsidR="00CE7DFC" w:rsidRDefault="004E660B" w:rsidP="00D44465">
      <w:pPr>
        <w:pStyle w:val="ListParagraph"/>
        <w:numPr>
          <w:ilvl w:val="1"/>
          <w:numId w:val="8"/>
        </w:numPr>
      </w:pPr>
      <w:r>
        <w:t xml:space="preserve">Note: If your computer does not automatically install it, you will need to install Adobe Air to run this program. </w:t>
      </w:r>
      <w:hyperlink r:id="rId10" w:history="1">
        <w:r w:rsidRPr="001A2FF7">
          <w:rPr>
            <w:rStyle w:val="Hyperlink"/>
          </w:rPr>
          <w:t>https://get.adobe.com/air/</w:t>
        </w:r>
      </w:hyperlink>
      <w:r>
        <w:t xml:space="preserve"> </w:t>
      </w:r>
    </w:p>
    <w:p w14:paraId="5081C6B1" w14:textId="78D3DE3A" w:rsidR="00D44465" w:rsidRPr="00D44465" w:rsidRDefault="00D44465" w:rsidP="00D44465">
      <w:pPr>
        <w:pStyle w:val="ListParagraph"/>
        <w:numPr>
          <w:ilvl w:val="0"/>
          <w:numId w:val="8"/>
        </w:numPr>
      </w:pPr>
      <w:r>
        <w:t>Cut ribbon/yarn into 2’ sections, 1 section per participant</w:t>
      </w:r>
    </w:p>
    <w:p w14:paraId="41762E5F" w14:textId="77777777" w:rsidR="00CE7DFC" w:rsidRDefault="00CE7DFC">
      <w:pPr>
        <w:rPr>
          <w:b/>
        </w:rPr>
      </w:pPr>
    </w:p>
    <w:p w14:paraId="6DDDD0FE" w14:textId="470C16C2" w:rsidR="00CE7DFC" w:rsidRDefault="00CE7DFC">
      <w:pPr>
        <w:rPr>
          <w:b/>
        </w:rPr>
      </w:pPr>
      <w:r>
        <w:rPr>
          <w:b/>
        </w:rPr>
        <w:t>On Site Set-up at the Event:</w:t>
      </w:r>
    </w:p>
    <w:p w14:paraId="71A7A259" w14:textId="24BCB576" w:rsidR="00CE7DFC" w:rsidRDefault="00322E68" w:rsidP="00322E68">
      <w:pPr>
        <w:pStyle w:val="ListParagraph"/>
        <w:numPr>
          <w:ilvl w:val="0"/>
          <w:numId w:val="7"/>
        </w:numPr>
      </w:pPr>
      <w:r w:rsidRPr="00322E68">
        <w:t xml:space="preserve">Secure </w:t>
      </w:r>
      <w:r>
        <w:t>wi-fi log in information for room and post for participants to see</w:t>
      </w:r>
      <w:r w:rsidR="004E660B">
        <w:t>.</w:t>
      </w:r>
    </w:p>
    <w:p w14:paraId="743808F6" w14:textId="23A9FDA9" w:rsidR="004E660B" w:rsidRDefault="004E660B" w:rsidP="00322E68">
      <w:pPr>
        <w:pStyle w:val="ListParagraph"/>
        <w:numPr>
          <w:ilvl w:val="0"/>
          <w:numId w:val="7"/>
        </w:numPr>
      </w:pPr>
      <w:r>
        <w:t xml:space="preserve">Open presentation </w:t>
      </w:r>
      <w:r w:rsidR="00835DB6">
        <w:t>PowerPoint</w:t>
      </w:r>
      <w:r>
        <w:t xml:space="preserve">, as well as a web browser window showing </w:t>
      </w:r>
      <w:hyperlink r:id="rId11" w:history="1">
        <w:r w:rsidRPr="001A2FF7">
          <w:rPr>
            <w:rStyle w:val="Hyperlink"/>
          </w:rPr>
          <w:t>www.myamericanfarm.org</w:t>
        </w:r>
      </w:hyperlink>
      <w:r>
        <w:t xml:space="preserve">. </w:t>
      </w:r>
    </w:p>
    <w:p w14:paraId="3D288F67" w14:textId="529C47F8" w:rsidR="00D44465" w:rsidRPr="00322E68" w:rsidRDefault="00D44465" w:rsidP="00322E68">
      <w:pPr>
        <w:pStyle w:val="ListParagraph"/>
        <w:numPr>
          <w:ilvl w:val="0"/>
          <w:numId w:val="7"/>
        </w:numPr>
      </w:pPr>
      <w:bookmarkStart w:id="0" w:name="_GoBack"/>
      <w:bookmarkEnd w:id="0"/>
      <w:r>
        <w:t>Set up a lab materials table containing the following: seeds, cotton balls, gloves, ribbon, spray bottles with water, hole punches</w:t>
      </w:r>
    </w:p>
    <w:p w14:paraId="35D1F601" w14:textId="77777777" w:rsidR="00CE7DFC" w:rsidRDefault="00CE7DFC">
      <w:pPr>
        <w:rPr>
          <w:b/>
        </w:rPr>
      </w:pPr>
    </w:p>
    <w:p w14:paraId="401A858E" w14:textId="77777777" w:rsidR="00C6043A" w:rsidRDefault="00C6043A">
      <w:pPr>
        <w:rPr>
          <w:i/>
        </w:rPr>
      </w:pPr>
    </w:p>
    <w:tbl>
      <w:tblPr>
        <w:tblStyle w:val="TableGrid"/>
        <w:tblW w:w="14616" w:type="dxa"/>
        <w:tblLook w:val="04A0" w:firstRow="1" w:lastRow="0" w:firstColumn="1" w:lastColumn="0" w:noHBand="0" w:noVBand="1"/>
      </w:tblPr>
      <w:tblGrid>
        <w:gridCol w:w="3576"/>
        <w:gridCol w:w="7012"/>
        <w:gridCol w:w="4028"/>
      </w:tblGrid>
      <w:tr w:rsidR="00B37880" w14:paraId="06C88AD2" w14:textId="68C0D269" w:rsidTr="00B37880">
        <w:tc>
          <w:tcPr>
            <w:tcW w:w="2377" w:type="dxa"/>
            <w:shd w:val="clear" w:color="auto" w:fill="E0E0E0"/>
          </w:tcPr>
          <w:p w14:paraId="54827858" w14:textId="77777777" w:rsidR="00B37880" w:rsidRPr="00726945" w:rsidRDefault="00B37880" w:rsidP="00C6043A">
            <w:pPr>
              <w:rPr>
                <w:b/>
              </w:rPr>
            </w:pPr>
            <w:r>
              <w:rPr>
                <w:b/>
              </w:rPr>
              <w:t>Time</w:t>
            </w:r>
          </w:p>
        </w:tc>
        <w:tc>
          <w:tcPr>
            <w:tcW w:w="7395" w:type="dxa"/>
            <w:shd w:val="clear" w:color="auto" w:fill="E0E0E0"/>
          </w:tcPr>
          <w:p w14:paraId="2C4FA70E" w14:textId="10537F8D" w:rsidR="00B37880" w:rsidRPr="00726945" w:rsidRDefault="00B37880" w:rsidP="00C6043A">
            <w:pPr>
              <w:rPr>
                <w:b/>
              </w:rPr>
            </w:pPr>
            <w:r>
              <w:rPr>
                <w:b/>
              </w:rPr>
              <w:t>Learning Activities</w:t>
            </w:r>
          </w:p>
        </w:tc>
        <w:tc>
          <w:tcPr>
            <w:tcW w:w="4844" w:type="dxa"/>
            <w:shd w:val="clear" w:color="auto" w:fill="E0E0E0"/>
          </w:tcPr>
          <w:p w14:paraId="4854F0D8" w14:textId="1A9F79F0" w:rsidR="00B37880" w:rsidRDefault="00B37880" w:rsidP="00C6043A">
            <w:pPr>
              <w:rPr>
                <w:b/>
              </w:rPr>
            </w:pPr>
            <w:r>
              <w:rPr>
                <w:b/>
              </w:rPr>
              <w:t xml:space="preserve">Facilitator Reflections: </w:t>
            </w:r>
            <w:r w:rsidRPr="00B37880">
              <w:rPr>
                <w:i/>
              </w:rPr>
              <w:t>What worked? How did/would you modify?</w:t>
            </w:r>
          </w:p>
        </w:tc>
      </w:tr>
      <w:tr w:rsidR="00B37880" w14:paraId="4DEC87DE" w14:textId="7DA85B1E" w:rsidTr="00B37880">
        <w:tc>
          <w:tcPr>
            <w:tcW w:w="2377" w:type="dxa"/>
          </w:tcPr>
          <w:p w14:paraId="1A581DA1" w14:textId="5D6CDBA1" w:rsidR="00B37880" w:rsidRDefault="00B37880">
            <w:r>
              <w:lastRenderedPageBreak/>
              <w:t>As Participants Enter</w:t>
            </w:r>
            <w:r w:rsidR="00EF0BB8">
              <w:rPr>
                <w:noProof/>
              </w:rPr>
              <w:drawing>
                <wp:inline distT="0" distB="0" distL="0" distR="0" wp14:anchorId="3432A01B" wp14:editId="78DA4A06">
                  <wp:extent cx="1828799" cy="1371600"/>
                  <wp:effectExtent l="0" t="0" r="635" b="0"/>
                  <wp:docPr id="1" name="Picture 1" descr="Macintosh HD:Users:Ang:Desktop:Vivayic :American Farm Bureau:My American Farm :2015:PreService Teacher Training:CONTENT:Slide Images:Slid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g:Desktop:Vivayic :American Farm Bureau:My American Farm :2015:PreService Teacher Training:CONTENT:Slide Images:Slide01.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28799" cy="1371600"/>
                          </a:xfrm>
                          <a:prstGeom prst="rect">
                            <a:avLst/>
                          </a:prstGeom>
                          <a:noFill/>
                          <a:ln>
                            <a:noFill/>
                          </a:ln>
                        </pic:spPr>
                      </pic:pic>
                    </a:graphicData>
                  </a:graphic>
                </wp:inline>
              </w:drawing>
            </w:r>
          </w:p>
        </w:tc>
        <w:tc>
          <w:tcPr>
            <w:tcW w:w="7395" w:type="dxa"/>
          </w:tcPr>
          <w:p w14:paraId="021744A6" w14:textId="77777777" w:rsidR="00B37880" w:rsidRDefault="00B37880">
            <w:r>
              <w:t>Welcome and collect/complete photo release forms.</w:t>
            </w:r>
          </w:p>
          <w:p w14:paraId="41755938" w14:textId="3FDBDA15" w:rsidR="00B37880" w:rsidRPr="00BD288C" w:rsidRDefault="00705C4A">
            <w:r>
              <w:rPr>
                <w:b/>
              </w:rPr>
              <w:t>(SLIDE 1</w:t>
            </w:r>
            <w:r w:rsidRPr="00EF0BB8">
              <w:rPr>
                <w:b/>
              </w:rPr>
              <w:t>)</w:t>
            </w:r>
          </w:p>
        </w:tc>
        <w:tc>
          <w:tcPr>
            <w:tcW w:w="4844" w:type="dxa"/>
          </w:tcPr>
          <w:p w14:paraId="3EBC8722" w14:textId="77777777" w:rsidR="00B37880" w:rsidRDefault="00B37880"/>
        </w:tc>
      </w:tr>
      <w:tr w:rsidR="00B37880" w14:paraId="78040574" w14:textId="6198F94B" w:rsidTr="00B37880">
        <w:tc>
          <w:tcPr>
            <w:tcW w:w="2377" w:type="dxa"/>
          </w:tcPr>
          <w:p w14:paraId="4FCCDA5B" w14:textId="14AEB677" w:rsidR="00EF0BB8" w:rsidRDefault="00483005">
            <w:r>
              <w:t>15</w:t>
            </w:r>
            <w:r w:rsidR="00B37880">
              <w:t xml:space="preserve"> Min</w:t>
            </w:r>
          </w:p>
          <w:p w14:paraId="58C17708" w14:textId="00E1B2A6" w:rsidR="00EF0BB8" w:rsidRDefault="00EF0BB8">
            <w:r>
              <w:rPr>
                <w:noProof/>
              </w:rPr>
              <w:drawing>
                <wp:inline distT="0" distB="0" distL="0" distR="0" wp14:anchorId="71863B53" wp14:editId="6E19141B">
                  <wp:extent cx="1828800" cy="1371600"/>
                  <wp:effectExtent l="0" t="0" r="0" b="0"/>
                  <wp:docPr id="2" name="Picture 2" descr="Macintosh HD:Users:Ang:Desktop:Vivayic :American Farm Bureau:My American Farm :2015:PreService Teacher Training:CONTENT:Slide Images:Slid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g:Desktop:Vivayic :American Farm Bureau:My American Farm :2015:PreService Teacher Training:CONTENT:Slide Images:Slide02.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p w14:paraId="534316C1" w14:textId="77777777" w:rsidR="00EF0BB8" w:rsidRDefault="00EF0BB8"/>
          <w:p w14:paraId="6E8C6E37" w14:textId="0DC147BD" w:rsidR="00EF0BB8" w:rsidRDefault="00EF0BB8">
            <w:r>
              <w:rPr>
                <w:noProof/>
              </w:rPr>
              <w:drawing>
                <wp:inline distT="0" distB="0" distL="0" distR="0" wp14:anchorId="561FDB6E" wp14:editId="07A9F626">
                  <wp:extent cx="1828800" cy="1226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g:Desktop:Vivayic :American Farm Bureau:My American Farm :2015:PreService Teacher Training:CONTENT:Slide Images:Slide03.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828800" cy="1226340"/>
                          </a:xfrm>
                          <a:prstGeom prst="rect">
                            <a:avLst/>
                          </a:prstGeom>
                          <a:noFill/>
                          <a:ln>
                            <a:noFill/>
                          </a:ln>
                        </pic:spPr>
                      </pic:pic>
                    </a:graphicData>
                  </a:graphic>
                </wp:inline>
              </w:drawing>
            </w:r>
          </w:p>
          <w:p w14:paraId="229A964B" w14:textId="77777777" w:rsidR="00EF0BB8" w:rsidRDefault="00EF0BB8"/>
          <w:p w14:paraId="1F846ECD" w14:textId="77777777" w:rsidR="00EF0BB8" w:rsidRDefault="00EF0BB8"/>
          <w:p w14:paraId="369B60C0" w14:textId="77777777" w:rsidR="00EF0BB8" w:rsidRDefault="00EF0BB8"/>
          <w:p w14:paraId="01DB7B06" w14:textId="77777777" w:rsidR="00EF0BB8" w:rsidRDefault="00EF0BB8"/>
          <w:p w14:paraId="5C0B3D6A" w14:textId="77777777" w:rsidR="00EF0BB8" w:rsidRDefault="00EF0BB8"/>
          <w:p w14:paraId="363FFA1B" w14:textId="77777777" w:rsidR="00EF0BB8" w:rsidRDefault="00EF0BB8"/>
          <w:p w14:paraId="4F6AAC2F" w14:textId="77777777" w:rsidR="00EF0BB8" w:rsidRDefault="00EF0BB8"/>
          <w:p w14:paraId="4A5C60C3" w14:textId="4AE9D555" w:rsidR="00EF0BB8" w:rsidRDefault="00EB742C">
            <w:r>
              <w:rPr>
                <w:noProof/>
              </w:rPr>
              <w:drawing>
                <wp:anchor distT="0" distB="0" distL="114300" distR="114300" simplePos="0" relativeHeight="251659264" behindDoc="0" locked="0" layoutInCell="1" allowOverlap="1" wp14:anchorId="7B291445" wp14:editId="1A848FCF">
                  <wp:simplePos x="0" y="0"/>
                  <wp:positionH relativeFrom="column">
                    <wp:posOffset>0</wp:posOffset>
                  </wp:positionH>
                  <wp:positionV relativeFrom="paragraph">
                    <wp:posOffset>76200</wp:posOffset>
                  </wp:positionV>
                  <wp:extent cx="1828800" cy="1217930"/>
                  <wp:effectExtent l="0" t="0" r="0" b="1270"/>
                  <wp:wrapTight wrapText="bothSides">
                    <wp:wrapPolygon edited="0">
                      <wp:start x="0" y="0"/>
                      <wp:lineTo x="0" y="21172"/>
                      <wp:lineTo x="21300" y="21172"/>
                      <wp:lineTo x="213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g:Desktop:Vivayic :American Farm Bureau:My American Farm :2015:PreService Teacher Training:CONTENT:Slide Images:Slide04.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828800" cy="12179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4F902F0" w14:textId="77777777" w:rsidR="00EF0BB8" w:rsidRDefault="00EF0BB8"/>
          <w:p w14:paraId="6FF292D1" w14:textId="77777777" w:rsidR="00EF0BB8" w:rsidRDefault="00EF0BB8"/>
          <w:p w14:paraId="56825FBF" w14:textId="1C6D27BF" w:rsidR="00B37880" w:rsidRDefault="00EF0BB8">
            <w:r>
              <w:rPr>
                <w:noProof/>
              </w:rPr>
              <w:drawing>
                <wp:anchor distT="0" distB="0" distL="114300" distR="114300" simplePos="0" relativeHeight="251660288" behindDoc="0" locked="0" layoutInCell="1" allowOverlap="1" wp14:anchorId="255C9969" wp14:editId="6344F6DB">
                  <wp:simplePos x="0" y="0"/>
                  <wp:positionH relativeFrom="column">
                    <wp:posOffset>0</wp:posOffset>
                  </wp:positionH>
                  <wp:positionV relativeFrom="paragraph">
                    <wp:posOffset>2028825</wp:posOffset>
                  </wp:positionV>
                  <wp:extent cx="1828800" cy="1371600"/>
                  <wp:effectExtent l="0" t="0" r="0" b="0"/>
                  <wp:wrapTight wrapText="bothSides">
                    <wp:wrapPolygon edited="0">
                      <wp:start x="0" y="0"/>
                      <wp:lineTo x="0" y="21200"/>
                      <wp:lineTo x="21300" y="21200"/>
                      <wp:lineTo x="21300" y="0"/>
                      <wp:lineTo x="0" y="0"/>
                    </wp:wrapPolygon>
                  </wp:wrapTight>
                  <wp:docPr id="6" name="Picture 6" descr="Macintosh HD:Users:Ang:Desktop:Vivayic :American Farm Bureau:My American Farm :2015:PreService Teacher Training:CONTENT:Slide Images:Slid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ng:Desktop:Vivayic :American Farm Bureau:My American Farm :2015:PreService Teacher Training:CONTENT:Slide Images:Slide05.jpg"/>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95" w:type="dxa"/>
          </w:tcPr>
          <w:p w14:paraId="62A00AD6" w14:textId="6E51063B" w:rsidR="00B37880" w:rsidRPr="00AC6648" w:rsidRDefault="00B37880">
            <w:pPr>
              <w:rPr>
                <w:b/>
                <w:i/>
              </w:rPr>
            </w:pPr>
            <w:r>
              <w:rPr>
                <w:b/>
                <w:i/>
              </w:rPr>
              <w:t xml:space="preserve">Key Concept: </w:t>
            </w:r>
            <w:r w:rsidRPr="00AC6648">
              <w:rPr>
                <w:b/>
                <w:i/>
              </w:rPr>
              <w:t>Agricultural literacy is important and can make your job easier!</w:t>
            </w:r>
          </w:p>
          <w:p w14:paraId="1A9E6F65" w14:textId="77777777" w:rsidR="00B37880" w:rsidRDefault="00B37880"/>
          <w:p w14:paraId="5CE99B47" w14:textId="6D55C9F2" w:rsidR="00B37880" w:rsidRDefault="00B37880" w:rsidP="0068192F">
            <w:pPr>
              <w:pStyle w:val="ListParagraph"/>
              <w:numPr>
                <w:ilvl w:val="0"/>
                <w:numId w:val="10"/>
              </w:numPr>
            </w:pPr>
            <w:r>
              <w:t>Needs Assessment</w:t>
            </w:r>
            <w:r w:rsidR="00EF0BB8">
              <w:t xml:space="preserve"> </w:t>
            </w:r>
            <w:r w:rsidR="00EF0BB8" w:rsidRPr="00EF0BB8">
              <w:rPr>
                <w:b/>
              </w:rPr>
              <w:t>(SLIDE 2)</w:t>
            </w:r>
          </w:p>
          <w:p w14:paraId="73906E62" w14:textId="77777777" w:rsidR="00B37880" w:rsidRDefault="00B37880" w:rsidP="0068192F">
            <w:pPr>
              <w:pStyle w:val="ListParagraph"/>
              <w:numPr>
                <w:ilvl w:val="1"/>
                <w:numId w:val="10"/>
              </w:numPr>
            </w:pPr>
            <w:r>
              <w:t xml:space="preserve">Engagement: Ask participants to individually generate a list of the top 10 things people need to survive. </w:t>
            </w:r>
          </w:p>
          <w:p w14:paraId="03C9D7D9" w14:textId="77777777" w:rsidR="00B37880" w:rsidRDefault="00B37880" w:rsidP="0068192F">
            <w:pPr>
              <w:pStyle w:val="ListParagraph"/>
              <w:numPr>
                <w:ilvl w:val="2"/>
                <w:numId w:val="10"/>
              </w:numPr>
            </w:pPr>
            <w:r>
              <w:t xml:space="preserve">In pairs, have participants share and narrow lists down to 3-5 items. </w:t>
            </w:r>
          </w:p>
          <w:p w14:paraId="479C6344" w14:textId="77777777" w:rsidR="00B37880" w:rsidRDefault="00B37880" w:rsidP="0068192F">
            <w:pPr>
              <w:pStyle w:val="ListParagraph"/>
              <w:numPr>
                <w:ilvl w:val="2"/>
                <w:numId w:val="10"/>
              </w:numPr>
            </w:pPr>
            <w:r>
              <w:t>Ask participants to share, capturing responses on a white board or tear sheet. Listen for items that relate to food, fiber and shelter.</w:t>
            </w:r>
          </w:p>
          <w:p w14:paraId="54E838E3" w14:textId="6D8F38C2" w:rsidR="00B37880" w:rsidRDefault="00B37880" w:rsidP="0068192F">
            <w:pPr>
              <w:pStyle w:val="ListParagraph"/>
              <w:numPr>
                <w:ilvl w:val="1"/>
                <w:numId w:val="10"/>
              </w:numPr>
            </w:pPr>
            <w:r>
              <w:t>Engagement: Ask participants to consider the following:</w:t>
            </w:r>
            <w:r w:rsidR="00EF0BB8">
              <w:t xml:space="preserve"> </w:t>
            </w:r>
            <w:r w:rsidR="00EF0BB8" w:rsidRPr="00EF0BB8">
              <w:rPr>
                <w:b/>
              </w:rPr>
              <w:t>(SLIDE 3)</w:t>
            </w:r>
          </w:p>
          <w:p w14:paraId="2F4CFD26" w14:textId="1FCF971F" w:rsidR="00B37880" w:rsidRDefault="005B37F8" w:rsidP="0068192F">
            <w:pPr>
              <w:pStyle w:val="ListParagraph"/>
              <w:numPr>
                <w:ilvl w:val="2"/>
                <w:numId w:val="10"/>
              </w:numPr>
            </w:pPr>
            <w:r>
              <w:t>How do you and your students build agriculture literacy?</w:t>
            </w:r>
          </w:p>
          <w:p w14:paraId="038D43F7" w14:textId="472DF93F" w:rsidR="00B37880" w:rsidRDefault="005B37F8" w:rsidP="0068192F">
            <w:pPr>
              <w:pStyle w:val="ListParagraph"/>
              <w:numPr>
                <w:ilvl w:val="2"/>
                <w:numId w:val="10"/>
              </w:numPr>
            </w:pPr>
            <w:r>
              <w:t xml:space="preserve">What do your schools </w:t>
            </w:r>
            <w:r w:rsidR="00B37880">
              <w:t>need more of</w:t>
            </w:r>
            <w:r>
              <w:t xml:space="preserve"> to share the message of agriculture</w:t>
            </w:r>
            <w:r w:rsidR="00B37880">
              <w:t>?</w:t>
            </w:r>
          </w:p>
          <w:p w14:paraId="28849218" w14:textId="67265DC0" w:rsidR="00B37880" w:rsidRDefault="00B37880" w:rsidP="0068192F">
            <w:pPr>
              <w:pStyle w:val="ListParagraph"/>
              <w:numPr>
                <w:ilvl w:val="2"/>
                <w:numId w:val="10"/>
              </w:numPr>
            </w:pPr>
            <w:r>
              <w:t>Capture responses on a white board or tear sheet. Listen for examples related to time, standards-based resources, or real-life experiences for students.</w:t>
            </w:r>
            <w:r w:rsidR="005B37F8">
              <w:t xml:space="preserve"> </w:t>
            </w:r>
          </w:p>
          <w:p w14:paraId="753A2411" w14:textId="77777777" w:rsidR="00B37880" w:rsidRDefault="00B37880" w:rsidP="0068192F">
            <w:pPr>
              <w:pStyle w:val="ListParagraph"/>
              <w:ind w:left="2322"/>
            </w:pPr>
          </w:p>
          <w:p w14:paraId="30CC9586" w14:textId="45E78AE8" w:rsidR="00B37880" w:rsidRDefault="00B37880" w:rsidP="0068192F">
            <w:pPr>
              <w:pStyle w:val="ListParagraph"/>
              <w:numPr>
                <w:ilvl w:val="0"/>
                <w:numId w:val="10"/>
              </w:numPr>
            </w:pPr>
            <w:r>
              <w:t>Set context for the need for agricultural literacy</w:t>
            </w:r>
            <w:r w:rsidR="005B37F8">
              <w:t xml:space="preserve"> on an elementary level</w:t>
            </w:r>
            <w:r>
              <w:t>.</w:t>
            </w:r>
            <w:r w:rsidR="00EF0BB8">
              <w:t xml:space="preserve"> </w:t>
            </w:r>
            <w:r w:rsidR="00EF0BB8" w:rsidRPr="00EF0BB8">
              <w:rPr>
                <w:b/>
              </w:rPr>
              <w:t>(SLIDE 4)</w:t>
            </w:r>
          </w:p>
          <w:p w14:paraId="0FC12A6F" w14:textId="6DCF8DB7" w:rsidR="00B37880" w:rsidRDefault="00B37880" w:rsidP="0068192F">
            <w:pPr>
              <w:pStyle w:val="ListParagraph"/>
              <w:numPr>
                <w:ilvl w:val="0"/>
                <w:numId w:val="13"/>
              </w:numPr>
            </w:pPr>
            <w:r>
              <w:t>Agriculture is our most vital industry. Agriculture encompasses all of the industries and processes involved in the production and delivery of food, fiber and fuel that humans need to survive and thrive.</w:t>
            </w:r>
          </w:p>
          <w:p w14:paraId="39B15ACF" w14:textId="5EC8BF4B" w:rsidR="00B37880" w:rsidRDefault="00B37880" w:rsidP="0068192F">
            <w:pPr>
              <w:pStyle w:val="ListParagraph"/>
              <w:numPr>
                <w:ilvl w:val="0"/>
                <w:numId w:val="13"/>
              </w:numPr>
            </w:pPr>
            <w:r>
              <w:t xml:space="preserve">Food and fiber literacy </w:t>
            </w:r>
            <w:r w:rsidR="00705C4A">
              <w:t xml:space="preserve">at a young age </w:t>
            </w:r>
            <w:r>
              <w:t>can make your job easier!</w:t>
            </w:r>
          </w:p>
          <w:p w14:paraId="565F985B" w14:textId="79E53455" w:rsidR="005B37F8" w:rsidRDefault="005B37F8" w:rsidP="0068192F">
            <w:pPr>
              <w:pStyle w:val="ListParagraph"/>
              <w:numPr>
                <w:ilvl w:val="0"/>
                <w:numId w:val="13"/>
              </w:numPr>
            </w:pPr>
            <w:r>
              <w:t>Outreach events are valuable opportunities for your students to share what you’ve taught them, but they need credible tools to help them teach content.</w:t>
            </w:r>
          </w:p>
          <w:p w14:paraId="6915AA4C" w14:textId="5483FB14" w:rsidR="005B37F8" w:rsidRDefault="005B37F8" w:rsidP="0068192F">
            <w:pPr>
              <w:pStyle w:val="ListParagraph"/>
              <w:numPr>
                <w:ilvl w:val="0"/>
                <w:numId w:val="13"/>
              </w:numPr>
            </w:pPr>
            <w:r>
              <w:t>Compiling a presentation is a lot less daunting and time</w:t>
            </w:r>
            <w:r w:rsidR="00483005">
              <w:t xml:space="preserve">-consuming </w:t>
            </w:r>
            <w:r>
              <w:t>when the resources have already been created.</w:t>
            </w:r>
          </w:p>
          <w:p w14:paraId="60EBF333" w14:textId="7E3A2128" w:rsidR="00B37880" w:rsidRDefault="00B37880" w:rsidP="0068192F">
            <w:pPr>
              <w:pStyle w:val="ListParagraph"/>
              <w:numPr>
                <w:ilvl w:val="0"/>
                <w:numId w:val="13"/>
              </w:numPr>
            </w:pPr>
            <w:r>
              <w:t>Engagement: Provide teachers an opportunity to make a personal connection and share their motivation for attending.</w:t>
            </w:r>
          </w:p>
          <w:p w14:paraId="64A175A1" w14:textId="77777777" w:rsidR="00B37880" w:rsidRDefault="00B37880" w:rsidP="0068192F"/>
          <w:p w14:paraId="635BA6B1" w14:textId="77777777" w:rsidR="00B37880" w:rsidRDefault="00B37880" w:rsidP="0068192F">
            <w:pPr>
              <w:pStyle w:val="ListParagraph"/>
              <w:numPr>
                <w:ilvl w:val="0"/>
                <w:numId w:val="10"/>
              </w:numPr>
            </w:pPr>
            <w:r>
              <w:t>Ask teachers to respond to the following questions:</w:t>
            </w:r>
          </w:p>
          <w:p w14:paraId="4E16CD9C" w14:textId="77777777" w:rsidR="00B37880" w:rsidRDefault="00B37880" w:rsidP="0068192F">
            <w:pPr>
              <w:pStyle w:val="ListParagraph"/>
              <w:numPr>
                <w:ilvl w:val="1"/>
                <w:numId w:val="15"/>
              </w:numPr>
            </w:pPr>
            <w:r>
              <w:t>What motivated you to attend this workshop?</w:t>
            </w:r>
          </w:p>
          <w:p w14:paraId="70959537" w14:textId="174A4D12" w:rsidR="00B37880" w:rsidRDefault="00B37880" w:rsidP="0068192F">
            <w:pPr>
              <w:pStyle w:val="ListParagraph"/>
              <w:numPr>
                <w:ilvl w:val="1"/>
                <w:numId w:val="15"/>
              </w:numPr>
            </w:pPr>
            <w:r>
              <w:t>What is one thing you hope to take away from this experience?</w:t>
            </w:r>
          </w:p>
          <w:p w14:paraId="5286A58C" w14:textId="77777777" w:rsidR="00B37880" w:rsidRDefault="00B37880" w:rsidP="0068192F">
            <w:pPr>
              <w:pStyle w:val="ListParagraph"/>
              <w:ind w:left="1422"/>
            </w:pPr>
          </w:p>
          <w:p w14:paraId="187B610A" w14:textId="100FDEB1" w:rsidR="00B37880" w:rsidRDefault="00B37880" w:rsidP="0068192F">
            <w:pPr>
              <w:pStyle w:val="ListParagraph"/>
              <w:numPr>
                <w:ilvl w:val="0"/>
                <w:numId w:val="10"/>
              </w:numPr>
            </w:pPr>
            <w:r>
              <w:t>Application: Teachers play a short version of “Fact or Fairytale”</w:t>
            </w:r>
            <w:r w:rsidR="00EF0BB8">
              <w:t xml:space="preserve"> </w:t>
            </w:r>
            <w:r w:rsidR="00EF0BB8" w:rsidRPr="00EF0BB8">
              <w:rPr>
                <w:b/>
              </w:rPr>
              <w:t>(SLIDE 5)</w:t>
            </w:r>
          </w:p>
          <w:p w14:paraId="0D9192F0" w14:textId="77777777" w:rsidR="00B37880" w:rsidRDefault="00B37880" w:rsidP="0068192F">
            <w:pPr>
              <w:pStyle w:val="ListParagraph"/>
              <w:numPr>
                <w:ilvl w:val="0"/>
                <w:numId w:val="16"/>
              </w:numPr>
            </w:pPr>
            <w:r>
              <w:t>Remind teachers that the purpose of this event is to equip them with great free resources to make their job easier while having fun.  And it all starts with the joy of playing games!</w:t>
            </w:r>
          </w:p>
          <w:p w14:paraId="480A942E" w14:textId="77777777" w:rsidR="00B37880" w:rsidRDefault="00B37880" w:rsidP="0068192F">
            <w:pPr>
              <w:pStyle w:val="ListParagraph"/>
              <w:numPr>
                <w:ilvl w:val="0"/>
                <w:numId w:val="16"/>
              </w:numPr>
            </w:pPr>
            <w:r>
              <w:t xml:space="preserve">Pull up “Fact or Fairytale” on My American Farm. Inform teachers that you are going to play a quick game to show them how easy it can be to integrate My American Farm in the classroom. </w:t>
            </w:r>
          </w:p>
          <w:p w14:paraId="7D995E3E" w14:textId="77777777" w:rsidR="00B37880" w:rsidRDefault="00B37880" w:rsidP="0068192F">
            <w:pPr>
              <w:pStyle w:val="ListParagraph"/>
              <w:numPr>
                <w:ilvl w:val="2"/>
                <w:numId w:val="15"/>
              </w:numPr>
            </w:pPr>
            <w:r>
              <w:t xml:space="preserve">What it sounds like: </w:t>
            </w:r>
            <w:r w:rsidRPr="001F6B3D">
              <w:rPr>
                <w:i/>
              </w:rPr>
              <w:t>Let’s see how easy it is to use My American Farm in the classroom, by meeting my friend Jacob. We’ll help Jacob out just like you might help Jacob with your students. Jacob can’t decide if what he hears is fact (true) or fairytale (untrue). When you hear a statement, give a big thumbs up if you think it is fact. Cross your arms and make a loud buzzer sound if you think the statement is fairytale. Let’s play!</w:t>
            </w:r>
          </w:p>
          <w:p w14:paraId="24309D01" w14:textId="3995D22F" w:rsidR="00B37880" w:rsidRDefault="00B37880" w:rsidP="0068192F">
            <w:pPr>
              <w:pStyle w:val="ListParagraph"/>
              <w:numPr>
                <w:ilvl w:val="2"/>
                <w:numId w:val="15"/>
              </w:numPr>
            </w:pPr>
            <w:r>
              <w:t xml:space="preserve">Play a few rounds eliciting teacher responses and selecting the choice most teachers indicated. </w:t>
            </w:r>
          </w:p>
        </w:tc>
        <w:tc>
          <w:tcPr>
            <w:tcW w:w="4844" w:type="dxa"/>
          </w:tcPr>
          <w:p w14:paraId="44A09933" w14:textId="77777777" w:rsidR="00B37880" w:rsidRDefault="00B37880">
            <w:pPr>
              <w:rPr>
                <w:b/>
                <w:i/>
              </w:rPr>
            </w:pPr>
          </w:p>
        </w:tc>
      </w:tr>
      <w:tr w:rsidR="00B37880" w14:paraId="0D478C3D" w14:textId="60220308" w:rsidTr="00B37880">
        <w:tc>
          <w:tcPr>
            <w:tcW w:w="2377" w:type="dxa"/>
          </w:tcPr>
          <w:p w14:paraId="357FC61E" w14:textId="2A83D5FA" w:rsidR="00EF0BB8" w:rsidRDefault="00483005">
            <w:r>
              <w:t>10</w:t>
            </w:r>
            <w:r w:rsidR="00B37880">
              <w:t xml:space="preserve"> Min</w:t>
            </w:r>
          </w:p>
          <w:p w14:paraId="127FA3EC" w14:textId="77777777" w:rsidR="00EF0BB8" w:rsidRDefault="00EF0BB8"/>
          <w:p w14:paraId="476D3C32" w14:textId="230A5960" w:rsidR="00EF0BB8" w:rsidRDefault="00EB742C" w:rsidP="00EF0BB8">
            <w:r>
              <w:rPr>
                <w:noProof/>
              </w:rPr>
              <w:drawing>
                <wp:inline distT="0" distB="0" distL="0" distR="0" wp14:anchorId="2C625FFD" wp14:editId="1E078F1F">
                  <wp:extent cx="2068326" cy="138390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05 at 4.21.24 PM.png"/>
                          <pic:cNvPicPr/>
                        </pic:nvPicPr>
                        <pic:blipFill>
                          <a:blip r:embed="rId17">
                            <a:extLst>
                              <a:ext uri="{28A0092B-C50C-407E-A947-70E740481C1C}">
                                <a14:useLocalDpi xmlns:a14="http://schemas.microsoft.com/office/drawing/2010/main" val="0"/>
                              </a:ext>
                            </a:extLst>
                          </a:blip>
                          <a:stretch>
                            <a:fillRect/>
                          </a:stretch>
                        </pic:blipFill>
                        <pic:spPr>
                          <a:xfrm>
                            <a:off x="0" y="0"/>
                            <a:ext cx="2070064" cy="1385072"/>
                          </a:xfrm>
                          <a:prstGeom prst="rect">
                            <a:avLst/>
                          </a:prstGeom>
                        </pic:spPr>
                      </pic:pic>
                    </a:graphicData>
                  </a:graphic>
                </wp:inline>
              </w:drawing>
            </w:r>
          </w:p>
          <w:p w14:paraId="7BC5C8DF" w14:textId="1268CCAF" w:rsidR="00B37880" w:rsidRDefault="00B37880" w:rsidP="00EF0BB8">
            <w:pPr>
              <w:jc w:val="right"/>
            </w:pPr>
          </w:p>
          <w:p w14:paraId="6DB7FD55" w14:textId="77777777" w:rsidR="00EF0BB8" w:rsidRDefault="00EF0BB8" w:rsidP="00EF0BB8">
            <w:pPr>
              <w:jc w:val="right"/>
            </w:pPr>
          </w:p>
          <w:p w14:paraId="7A0A4709" w14:textId="2F7DB05C" w:rsidR="005141C4" w:rsidRDefault="005141C4" w:rsidP="00EF0BB8">
            <w:pPr>
              <w:jc w:val="right"/>
            </w:pPr>
          </w:p>
          <w:p w14:paraId="734FB8F5" w14:textId="77777777" w:rsidR="005141C4" w:rsidRDefault="005141C4" w:rsidP="00EF0BB8">
            <w:pPr>
              <w:jc w:val="right"/>
            </w:pPr>
          </w:p>
          <w:p w14:paraId="54778C5C" w14:textId="47FFB57A" w:rsidR="00EF0BB8" w:rsidRDefault="009E49C6" w:rsidP="00EF0BB8">
            <w:pPr>
              <w:jc w:val="right"/>
            </w:pPr>
            <w:r>
              <w:rPr>
                <w:noProof/>
              </w:rPr>
              <w:drawing>
                <wp:inline distT="0" distB="0" distL="0" distR="0" wp14:anchorId="37E1F43E" wp14:editId="5A875709">
                  <wp:extent cx="2126276" cy="1593166"/>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05 at 4.31.45 PM.png"/>
                          <pic:cNvPicPr/>
                        </pic:nvPicPr>
                        <pic:blipFill>
                          <a:blip r:embed="rId18">
                            <a:extLst>
                              <a:ext uri="{28A0092B-C50C-407E-A947-70E740481C1C}">
                                <a14:useLocalDpi xmlns:a14="http://schemas.microsoft.com/office/drawing/2010/main" val="0"/>
                              </a:ext>
                            </a:extLst>
                          </a:blip>
                          <a:stretch>
                            <a:fillRect/>
                          </a:stretch>
                        </pic:blipFill>
                        <pic:spPr>
                          <a:xfrm>
                            <a:off x="0" y="0"/>
                            <a:ext cx="2126276" cy="1593166"/>
                          </a:xfrm>
                          <a:prstGeom prst="rect">
                            <a:avLst/>
                          </a:prstGeom>
                        </pic:spPr>
                      </pic:pic>
                    </a:graphicData>
                  </a:graphic>
                </wp:inline>
              </w:drawing>
            </w:r>
          </w:p>
          <w:p w14:paraId="09507AEB" w14:textId="77777777" w:rsidR="005141C4" w:rsidRDefault="005141C4" w:rsidP="00EF0BB8">
            <w:pPr>
              <w:jc w:val="right"/>
            </w:pPr>
          </w:p>
          <w:p w14:paraId="09067438" w14:textId="4AA9B920" w:rsidR="005141C4" w:rsidRDefault="005141C4" w:rsidP="00EF0BB8">
            <w:pPr>
              <w:jc w:val="right"/>
            </w:pPr>
          </w:p>
          <w:p w14:paraId="7670D5ED" w14:textId="77777777" w:rsidR="005141C4" w:rsidRDefault="005141C4" w:rsidP="00EF0BB8">
            <w:pPr>
              <w:jc w:val="right"/>
            </w:pPr>
          </w:p>
          <w:p w14:paraId="61CBE73F" w14:textId="77777777" w:rsidR="005141C4" w:rsidRDefault="005141C4" w:rsidP="00EF0BB8">
            <w:pPr>
              <w:jc w:val="right"/>
            </w:pPr>
          </w:p>
          <w:p w14:paraId="6673495B" w14:textId="77777777" w:rsidR="005141C4" w:rsidRDefault="005141C4" w:rsidP="00EF0BB8">
            <w:pPr>
              <w:jc w:val="right"/>
            </w:pPr>
          </w:p>
          <w:p w14:paraId="6FD2105B" w14:textId="77777777" w:rsidR="005141C4" w:rsidRDefault="005141C4" w:rsidP="00EF0BB8">
            <w:pPr>
              <w:jc w:val="right"/>
            </w:pPr>
          </w:p>
          <w:p w14:paraId="134EBA3D" w14:textId="77777777" w:rsidR="005141C4" w:rsidRDefault="005141C4" w:rsidP="00EF0BB8">
            <w:pPr>
              <w:jc w:val="right"/>
            </w:pPr>
          </w:p>
          <w:p w14:paraId="66EB1D90" w14:textId="6C2FE82C" w:rsidR="005141C4" w:rsidRPr="00EF0BB8" w:rsidRDefault="005141C4" w:rsidP="00EF0BB8">
            <w:pPr>
              <w:jc w:val="right"/>
            </w:pPr>
          </w:p>
        </w:tc>
        <w:tc>
          <w:tcPr>
            <w:tcW w:w="7395" w:type="dxa"/>
          </w:tcPr>
          <w:p w14:paraId="36665F7A" w14:textId="5B1AE380" w:rsidR="00B37880" w:rsidRDefault="00B37880" w:rsidP="00AC6648">
            <w:pPr>
              <w:rPr>
                <w:b/>
                <w:i/>
              </w:rPr>
            </w:pPr>
            <w:r>
              <w:rPr>
                <w:b/>
                <w:i/>
              </w:rPr>
              <w:t xml:space="preserve">Key Concept: </w:t>
            </w:r>
            <w:r w:rsidR="00F871FF">
              <w:rPr>
                <w:b/>
                <w:i/>
              </w:rPr>
              <w:t xml:space="preserve">Sharing </w:t>
            </w:r>
            <w:r w:rsidR="00705C4A">
              <w:rPr>
                <w:b/>
                <w:i/>
              </w:rPr>
              <w:t xml:space="preserve">you’re My American Farm </w:t>
            </w:r>
            <w:r w:rsidR="00F871FF">
              <w:rPr>
                <w:b/>
                <w:i/>
              </w:rPr>
              <w:t>story</w:t>
            </w:r>
            <w:r w:rsidRPr="00AC6648">
              <w:rPr>
                <w:b/>
                <w:i/>
              </w:rPr>
              <w:t xml:space="preserve"> </w:t>
            </w:r>
          </w:p>
          <w:p w14:paraId="2B6B8A0B" w14:textId="32BF15BD" w:rsidR="00B37880" w:rsidRDefault="00F871FF" w:rsidP="0068192F">
            <w:pPr>
              <w:pStyle w:val="ListParagraph"/>
              <w:numPr>
                <w:ilvl w:val="0"/>
                <w:numId w:val="10"/>
              </w:numPr>
            </w:pPr>
            <w:r>
              <w:t>Provide teachers with your personal testimony with using My American Farm.</w:t>
            </w:r>
            <w:r w:rsidR="00705C4A">
              <w:t xml:space="preserve"> Include additional slides with pictures and information about the test pilot experience. </w:t>
            </w:r>
            <w:r w:rsidR="00EF0BB8" w:rsidRPr="00EF0BB8">
              <w:rPr>
                <w:b/>
              </w:rPr>
              <w:t>(SLIDE 6)</w:t>
            </w:r>
          </w:p>
          <w:p w14:paraId="0D333C6B" w14:textId="217A36C2" w:rsidR="00B37880" w:rsidRDefault="00B37880" w:rsidP="00D24B72">
            <w:pPr>
              <w:pStyle w:val="ListParagraph"/>
              <w:numPr>
                <w:ilvl w:val="0"/>
                <w:numId w:val="10"/>
              </w:numPr>
            </w:pPr>
            <w:r>
              <w:t xml:space="preserve">Assure teachers that </w:t>
            </w:r>
            <w:r w:rsidR="00705C4A">
              <w:t>them and their students can</w:t>
            </w:r>
            <w:r>
              <w:t xml:space="preserve"> confidently engage </w:t>
            </w:r>
            <w:r w:rsidR="00705C4A">
              <w:t xml:space="preserve">elementary </w:t>
            </w:r>
            <w:r>
              <w:t>students in the discovery of food, fiber and natural resources.</w:t>
            </w:r>
          </w:p>
          <w:p w14:paraId="3C0623FB" w14:textId="77777777" w:rsidR="00B37880" w:rsidRDefault="00B37880" w:rsidP="00D24B72">
            <w:pPr>
              <w:pStyle w:val="ListParagraph"/>
              <w:ind w:left="2160"/>
            </w:pPr>
          </w:p>
          <w:p w14:paraId="038606A3" w14:textId="77777777" w:rsidR="00B37880" w:rsidRDefault="00B37880" w:rsidP="00705C4A"/>
          <w:p w14:paraId="47B94F97" w14:textId="77777777" w:rsidR="009E49C6" w:rsidRDefault="009E49C6" w:rsidP="00705C4A"/>
          <w:p w14:paraId="2DC4D91F" w14:textId="4DAC6FF3" w:rsidR="009E49C6" w:rsidRDefault="009E49C6" w:rsidP="009E49C6">
            <w:pPr>
              <w:pStyle w:val="ListParagraph"/>
              <w:numPr>
                <w:ilvl w:val="0"/>
                <w:numId w:val="10"/>
              </w:numPr>
            </w:pPr>
            <w:r>
              <w:t xml:space="preserve">Application: Teachers play “My Little Ag Me” </w:t>
            </w:r>
            <w:r w:rsidRPr="005141C4">
              <w:rPr>
                <w:b/>
              </w:rPr>
              <w:t xml:space="preserve">(SLIDE </w:t>
            </w:r>
            <w:r>
              <w:rPr>
                <w:b/>
              </w:rPr>
              <w:t>7</w:t>
            </w:r>
            <w:r w:rsidRPr="005141C4">
              <w:rPr>
                <w:b/>
              </w:rPr>
              <w:t>)</w:t>
            </w:r>
          </w:p>
          <w:p w14:paraId="73CA3B85" w14:textId="77777777" w:rsidR="009E49C6" w:rsidRDefault="009E49C6" w:rsidP="009E49C6">
            <w:pPr>
              <w:pStyle w:val="ListParagraph"/>
              <w:numPr>
                <w:ilvl w:val="1"/>
                <w:numId w:val="22"/>
              </w:numPr>
            </w:pPr>
            <w:r>
              <w:t xml:space="preserve">Introducer teachers to the game “My Little Ag Me” on My American Farm. Inform participants that this is a game for young learners, with the goal of exposing them to the variety of careers in agriculture. </w:t>
            </w:r>
          </w:p>
          <w:p w14:paraId="02E55ADC" w14:textId="77777777" w:rsidR="009E49C6" w:rsidRDefault="009E49C6" w:rsidP="009E49C6">
            <w:pPr>
              <w:pStyle w:val="ListParagraph"/>
              <w:numPr>
                <w:ilvl w:val="1"/>
                <w:numId w:val="22"/>
              </w:numPr>
            </w:pPr>
            <w:r>
              <w:t>Have participants play in pairs or small groups on their personal computers. If internet connection is an issue, play as a large group by bringing up volunteers to complete rounds.</w:t>
            </w:r>
          </w:p>
          <w:p w14:paraId="360C3484" w14:textId="207B6AEF" w:rsidR="009E49C6" w:rsidRDefault="009E49C6" w:rsidP="009E49C6">
            <w:pPr>
              <w:ind w:left="1062"/>
            </w:pPr>
            <w:r>
              <w:t>*Feel free to play a different game if there is one that really resonated with your pilot students from your story.</w:t>
            </w:r>
          </w:p>
        </w:tc>
        <w:tc>
          <w:tcPr>
            <w:tcW w:w="4844" w:type="dxa"/>
          </w:tcPr>
          <w:p w14:paraId="13DB2B04" w14:textId="77777777" w:rsidR="00B37880" w:rsidRDefault="00B37880" w:rsidP="00AC6648">
            <w:pPr>
              <w:rPr>
                <w:b/>
                <w:i/>
              </w:rPr>
            </w:pPr>
          </w:p>
        </w:tc>
      </w:tr>
      <w:tr w:rsidR="00B37880" w14:paraId="50D66E24" w14:textId="5A0DFB83" w:rsidTr="00B37880">
        <w:tc>
          <w:tcPr>
            <w:tcW w:w="2377" w:type="dxa"/>
          </w:tcPr>
          <w:p w14:paraId="690A51AF" w14:textId="77D08224" w:rsidR="00B37880" w:rsidRDefault="00B37880">
            <w:r>
              <w:t>20 Min</w:t>
            </w:r>
          </w:p>
          <w:p w14:paraId="4BEC9E4F" w14:textId="77777777" w:rsidR="00681B77" w:rsidRDefault="00681B77"/>
          <w:p w14:paraId="1C804DC4" w14:textId="78D3CB55" w:rsidR="00681B77" w:rsidRDefault="00681B77"/>
          <w:p w14:paraId="01341E44" w14:textId="77777777" w:rsidR="00681B77" w:rsidRDefault="00681B77"/>
          <w:p w14:paraId="4779C3CF" w14:textId="77777777" w:rsidR="00681B77" w:rsidRDefault="00681B77"/>
          <w:p w14:paraId="2559C361" w14:textId="41A1FAE8" w:rsidR="00681B77" w:rsidRDefault="00681B77"/>
          <w:p w14:paraId="7FA923BF" w14:textId="77777777" w:rsidR="00681B77" w:rsidRDefault="00681B77"/>
          <w:p w14:paraId="16CD497B" w14:textId="69C51157" w:rsidR="00681B77" w:rsidRDefault="00681B77"/>
          <w:p w14:paraId="5C88A728" w14:textId="77777777" w:rsidR="00681B77" w:rsidRDefault="00681B77"/>
          <w:p w14:paraId="78C651A2" w14:textId="77777777" w:rsidR="00681B77" w:rsidRDefault="00681B77"/>
          <w:p w14:paraId="34D6D21B" w14:textId="01A19DB6" w:rsidR="00681B77" w:rsidRDefault="00681B77"/>
          <w:p w14:paraId="33C57E74" w14:textId="77777777" w:rsidR="00681B77" w:rsidRDefault="00681B77"/>
          <w:p w14:paraId="69D9319D" w14:textId="28B8642F" w:rsidR="00681B77" w:rsidRDefault="00681B77"/>
          <w:p w14:paraId="652B1013" w14:textId="6E1B3BDB" w:rsidR="00681B77" w:rsidRDefault="00681B77"/>
          <w:p w14:paraId="40149493" w14:textId="302C1361" w:rsidR="00681B77" w:rsidRDefault="009E49C6">
            <w:r>
              <w:rPr>
                <w:noProof/>
              </w:rPr>
              <w:drawing>
                <wp:inline distT="0" distB="0" distL="0" distR="0" wp14:anchorId="25F035ED" wp14:editId="0B51813B">
                  <wp:extent cx="1828800" cy="1371600"/>
                  <wp:effectExtent l="0" t="0" r="0" b="0"/>
                  <wp:docPr id="16" name="Picture 16" descr="Macintosh HD:Users:Ang:Desktop:Vivayic :American Farm Bureau:My American Farm :2015:PreService Teacher Training:CONTENT:Slide Images:Slid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Ang:Desktop:Vivayic :American Farm Bureau:My American Farm :2015:PreService Teacher Training:CONTENT:Slide Images:Slide15.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p w14:paraId="7094A5EA" w14:textId="77777777" w:rsidR="00681B77" w:rsidRDefault="00681B77"/>
          <w:p w14:paraId="11ADEC09" w14:textId="25D42D95" w:rsidR="00681B77" w:rsidRDefault="009E49C6">
            <w:r>
              <w:rPr>
                <w:noProof/>
              </w:rPr>
              <w:drawing>
                <wp:inline distT="0" distB="0" distL="0" distR="0" wp14:anchorId="57E56BB1" wp14:editId="176158D8">
                  <wp:extent cx="1828800" cy="1371600"/>
                  <wp:effectExtent l="0" t="0" r="0" b="0"/>
                  <wp:docPr id="17" name="Picture 17" descr="Macintosh HD:Users:Ang:Desktop:Vivayic :American Farm Bureau:My American Farm :2015:PreService Teacher Training:CONTENT:Slide Images:Slid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Ang:Desktop:Vivayic :American Farm Bureau:My American Farm :2015:PreService Teacher Training:CONTENT:Slide Images:Slide16.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p w14:paraId="5844C9A5" w14:textId="77777777" w:rsidR="00681B77" w:rsidRDefault="00681B77"/>
          <w:p w14:paraId="61F89781" w14:textId="77777777" w:rsidR="00681B77" w:rsidRDefault="00681B77"/>
          <w:p w14:paraId="18D92488" w14:textId="77777777" w:rsidR="00681B77" w:rsidRDefault="00681B77"/>
          <w:p w14:paraId="5D5B21C3" w14:textId="24CD17D2" w:rsidR="00681B77" w:rsidRDefault="009E49C6">
            <w:r>
              <w:rPr>
                <w:noProof/>
              </w:rPr>
              <w:drawing>
                <wp:inline distT="0" distB="0" distL="0" distR="0" wp14:anchorId="6B17985F" wp14:editId="033D607D">
                  <wp:extent cx="1828800" cy="1371600"/>
                  <wp:effectExtent l="0" t="0" r="0" b="0"/>
                  <wp:docPr id="18" name="Picture 18" descr="Macintosh HD:Users:Ang:Desktop:Vivayic :American Farm Bureau:My American Farm :2015:PreService Teacher Training:CONTENT:Slide Images:Slid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Ang:Desktop:Vivayic :American Farm Bureau:My American Farm :2015:PreService Teacher Training:CONTENT:Slide Images:Slide17.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p w14:paraId="0C2B2410" w14:textId="77777777" w:rsidR="00681B77" w:rsidRDefault="00681B77"/>
          <w:p w14:paraId="6E1334B4" w14:textId="77777777" w:rsidR="00681B77" w:rsidRDefault="00681B77"/>
          <w:p w14:paraId="71D9D4C0" w14:textId="77777777" w:rsidR="00681B77" w:rsidRDefault="00681B77"/>
          <w:p w14:paraId="4CC3B13A" w14:textId="77777777" w:rsidR="00681B77" w:rsidRDefault="00681B77"/>
          <w:p w14:paraId="0A72D212" w14:textId="77777777" w:rsidR="00681B77" w:rsidRDefault="00681B77"/>
          <w:p w14:paraId="71F1A167" w14:textId="0E25471D" w:rsidR="00681B77" w:rsidRDefault="00681B77"/>
          <w:p w14:paraId="5DC9D458" w14:textId="242E6553" w:rsidR="00681B77" w:rsidRDefault="00681B77"/>
          <w:p w14:paraId="22E40B6A" w14:textId="77777777" w:rsidR="00681B77" w:rsidRDefault="00681B77"/>
          <w:p w14:paraId="21969403" w14:textId="77777777" w:rsidR="00681B77" w:rsidRDefault="00681B77"/>
          <w:p w14:paraId="28B8FAE7" w14:textId="77777777" w:rsidR="00681B77" w:rsidRDefault="00681B77"/>
          <w:p w14:paraId="5B7E3227" w14:textId="77777777" w:rsidR="00681B77" w:rsidRDefault="00681B77"/>
          <w:p w14:paraId="1356F1E4" w14:textId="77777777" w:rsidR="00681B77" w:rsidRDefault="00681B77"/>
          <w:p w14:paraId="437292D9" w14:textId="22F1DBF9" w:rsidR="00681B77" w:rsidRDefault="009E49C6">
            <w:r>
              <w:rPr>
                <w:noProof/>
              </w:rPr>
              <w:drawing>
                <wp:anchor distT="0" distB="0" distL="114300" distR="114300" simplePos="0" relativeHeight="251661312" behindDoc="0" locked="0" layoutInCell="1" allowOverlap="1" wp14:anchorId="147F2336" wp14:editId="3390A97D">
                  <wp:simplePos x="0" y="0"/>
                  <wp:positionH relativeFrom="column">
                    <wp:posOffset>114300</wp:posOffset>
                  </wp:positionH>
                  <wp:positionV relativeFrom="paragraph">
                    <wp:posOffset>1328420</wp:posOffset>
                  </wp:positionV>
                  <wp:extent cx="1828800" cy="1371600"/>
                  <wp:effectExtent l="0" t="0" r="0" b="0"/>
                  <wp:wrapTight wrapText="bothSides">
                    <wp:wrapPolygon edited="0">
                      <wp:start x="0" y="0"/>
                      <wp:lineTo x="0" y="21200"/>
                      <wp:lineTo x="21300" y="21200"/>
                      <wp:lineTo x="21300" y="0"/>
                      <wp:lineTo x="0" y="0"/>
                    </wp:wrapPolygon>
                  </wp:wrapTight>
                  <wp:docPr id="19" name="Picture 19" descr="Macintosh HD:Users:Ang:Desktop:Vivayic :American Farm Bureau:My American Farm :2015:PreService Teacher Training:CONTENT:Slide Images:Slid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Users:Ang:Desktop:Vivayic :American Farm Bureau:My American Farm :2015:PreService Teacher Training:CONTENT:Slide Images:Slide18.jpg"/>
                          <pic:cNvPicPr>
                            <a:picLocks noChangeAspect="1" noChangeArrowheads="1"/>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1D786214" w14:textId="77777777" w:rsidR="00681B77" w:rsidRDefault="00681B77"/>
          <w:p w14:paraId="2E576B8A" w14:textId="7B0B867C" w:rsidR="00681B77" w:rsidRDefault="00681B77"/>
          <w:p w14:paraId="2ED6151E" w14:textId="2C3F527B" w:rsidR="00681B77" w:rsidRDefault="00681B77"/>
          <w:p w14:paraId="65F4EEA5" w14:textId="77777777" w:rsidR="00681B77" w:rsidRDefault="00681B77"/>
          <w:p w14:paraId="0A85B4CE" w14:textId="77777777" w:rsidR="00681B77" w:rsidRDefault="00681B77">
            <w:r>
              <w:rPr>
                <w:noProof/>
              </w:rPr>
              <w:drawing>
                <wp:inline distT="0" distB="0" distL="0" distR="0" wp14:anchorId="03DAF374" wp14:editId="3F54F4D2">
                  <wp:extent cx="1828800" cy="1371600"/>
                  <wp:effectExtent l="0" t="0" r="0" b="0"/>
                  <wp:docPr id="20" name="Picture 20" descr="Macintosh HD:Users:Ang:Desktop:Vivayic :American Farm Bureau:My American Farm :2015:PreService Teacher Training:CONTENT:Slide Images:Slid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intosh HD:Users:Ang:Desktop:Vivayic :American Farm Bureau:My American Farm :2015:PreService Teacher Training:CONTENT:Slide Images:Slide19.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p w14:paraId="4675F1F7" w14:textId="77777777" w:rsidR="00681B77" w:rsidRDefault="00681B77"/>
          <w:p w14:paraId="5155E4C0" w14:textId="77777777" w:rsidR="00681B77" w:rsidRDefault="00681B77">
            <w:r>
              <w:rPr>
                <w:noProof/>
              </w:rPr>
              <w:drawing>
                <wp:inline distT="0" distB="0" distL="0" distR="0" wp14:anchorId="19080408" wp14:editId="219AC63E">
                  <wp:extent cx="1828800" cy="1371600"/>
                  <wp:effectExtent l="0" t="0" r="0" b="0"/>
                  <wp:docPr id="21" name="Picture 21" descr="Macintosh HD:Users:Ang:Desktop:Vivayic :American Farm Bureau:My American Farm :2015:PreService Teacher Training:CONTENT:Slide Images:Slid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Users:Ang:Desktop:Vivayic :American Farm Bureau:My American Farm :2015:PreService Teacher Training:CONTENT:Slide Images:Slide20.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p w14:paraId="0B0774DC" w14:textId="77777777" w:rsidR="00681B77" w:rsidRDefault="00681B77"/>
          <w:p w14:paraId="0CDBC34D" w14:textId="673583A0" w:rsidR="00681B77" w:rsidRDefault="00681B77">
            <w:r>
              <w:rPr>
                <w:noProof/>
              </w:rPr>
              <w:drawing>
                <wp:inline distT="0" distB="0" distL="0" distR="0" wp14:anchorId="4C507A95" wp14:editId="02069384">
                  <wp:extent cx="1828800" cy="1371600"/>
                  <wp:effectExtent l="0" t="0" r="0" b="0"/>
                  <wp:docPr id="22" name="Picture 22" descr="Macintosh HD:Users:Ang:Desktop:Vivayic :American Farm Bureau:My American Farm :2015:PreService Teacher Training:CONTENT:Slide Images:Slid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intosh HD:Users:Ang:Desktop:Vivayic :American Farm Bureau:My American Farm :2015:PreService Teacher Training:CONTENT:Slide Images:Slide21.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tc>
        <w:tc>
          <w:tcPr>
            <w:tcW w:w="7395" w:type="dxa"/>
          </w:tcPr>
          <w:p w14:paraId="65E00ADB" w14:textId="529F22B5" w:rsidR="00B37880" w:rsidRPr="00EB742C" w:rsidRDefault="00B37880">
            <w:pPr>
              <w:rPr>
                <w:b/>
                <w:i/>
              </w:rPr>
            </w:pPr>
            <w:r w:rsidRPr="00EB742C">
              <w:rPr>
                <w:b/>
                <w:i/>
              </w:rPr>
              <w:t>Key Concept: Exploring the site and resources!</w:t>
            </w:r>
          </w:p>
          <w:p w14:paraId="0FD531A4" w14:textId="2784666E" w:rsidR="00B37880" w:rsidRDefault="00B37880" w:rsidP="0069613A">
            <w:r>
              <w:t>Setup: Use a projector and screen connected to the main computer to introduce participants to the layout of My American Farm and key resources available. Participants may follow along on their personal laptops.</w:t>
            </w:r>
          </w:p>
          <w:p w14:paraId="3E036161" w14:textId="77777777" w:rsidR="00B37880" w:rsidRPr="00D24B72" w:rsidRDefault="00B37880" w:rsidP="00D24B72">
            <w:pPr>
              <w:pStyle w:val="ListParagraph"/>
            </w:pPr>
          </w:p>
          <w:p w14:paraId="39DA862C" w14:textId="77777777" w:rsidR="00B37880" w:rsidRDefault="00B37880" w:rsidP="00D24B72">
            <w:pPr>
              <w:pStyle w:val="ListParagraph"/>
              <w:numPr>
                <w:ilvl w:val="0"/>
                <w:numId w:val="10"/>
              </w:numPr>
            </w:pPr>
            <w:r w:rsidRPr="00D24B72">
              <w:t>What is it?</w:t>
            </w:r>
            <w:r>
              <w:t xml:space="preserve"> </w:t>
            </w:r>
          </w:p>
          <w:p w14:paraId="1D5A61EE" w14:textId="0F5A0EBE" w:rsidR="00B37880" w:rsidRDefault="00B37880" w:rsidP="00D24B72">
            <w:pPr>
              <w:pStyle w:val="ListParagraph"/>
              <w:numPr>
                <w:ilvl w:val="1"/>
                <w:numId w:val="10"/>
              </w:numPr>
            </w:pPr>
            <w:r>
              <w:t>My American Farm is a free educational learning platform featuring more than 20 learning games and hundreds of free classroom resources. The site a special project of the American Farm Bureau Foundation for Agriculture, made possible by title sponsor DuPont Pioneer.</w:t>
            </w:r>
          </w:p>
          <w:p w14:paraId="0E463ABB" w14:textId="77777777" w:rsidR="00B37880" w:rsidRDefault="00B37880" w:rsidP="00D24B72">
            <w:pPr>
              <w:pStyle w:val="ListParagraph"/>
              <w:ind w:left="702"/>
            </w:pPr>
          </w:p>
          <w:p w14:paraId="0CF450D0" w14:textId="312C3DA5" w:rsidR="00B37880" w:rsidRDefault="00B37880" w:rsidP="00D24B72">
            <w:pPr>
              <w:pStyle w:val="ListParagraph"/>
              <w:numPr>
                <w:ilvl w:val="0"/>
                <w:numId w:val="10"/>
              </w:numPr>
            </w:pPr>
            <w:r w:rsidRPr="00D24B72">
              <w:t>What are the underlying messages?</w:t>
            </w:r>
            <w:r>
              <w:t xml:space="preserve"> </w:t>
            </w:r>
            <w:r w:rsidR="00681B77" w:rsidRPr="00681B77">
              <w:rPr>
                <w:b/>
              </w:rPr>
              <w:t>(</w:t>
            </w:r>
            <w:r w:rsidR="009E49C6">
              <w:rPr>
                <w:b/>
              </w:rPr>
              <w:t>SLIDE 8</w:t>
            </w:r>
            <w:r w:rsidR="00681B77" w:rsidRPr="00681B77">
              <w:rPr>
                <w:b/>
              </w:rPr>
              <w:t>)</w:t>
            </w:r>
          </w:p>
          <w:p w14:paraId="5F0D6200" w14:textId="13CD0179" w:rsidR="00B37880" w:rsidRDefault="00B37880" w:rsidP="00D24B72">
            <w:pPr>
              <w:pStyle w:val="ListParagraph"/>
              <w:numPr>
                <w:ilvl w:val="1"/>
                <w:numId w:val="10"/>
              </w:numPr>
            </w:pPr>
            <w:r>
              <w:t>All resources communicate one or more of the following key messages:</w:t>
            </w:r>
          </w:p>
          <w:p w14:paraId="1F75902A" w14:textId="77777777" w:rsidR="00B37880" w:rsidRDefault="00B37880" w:rsidP="00D24B72">
            <w:pPr>
              <w:pStyle w:val="ListParagraph"/>
              <w:numPr>
                <w:ilvl w:val="2"/>
                <w:numId w:val="23"/>
              </w:numPr>
            </w:pPr>
            <w:r>
              <w:t>Farmers feed the world</w:t>
            </w:r>
          </w:p>
          <w:p w14:paraId="7C285FE4" w14:textId="77777777" w:rsidR="00B37880" w:rsidRDefault="00B37880" w:rsidP="00D24B72">
            <w:pPr>
              <w:pStyle w:val="ListParagraph"/>
              <w:numPr>
                <w:ilvl w:val="2"/>
                <w:numId w:val="23"/>
              </w:numPr>
            </w:pPr>
            <w:r>
              <w:t>Farmers care for animals</w:t>
            </w:r>
          </w:p>
          <w:p w14:paraId="33F3965B" w14:textId="77777777" w:rsidR="00B37880" w:rsidRDefault="00B37880" w:rsidP="00D24B72">
            <w:pPr>
              <w:pStyle w:val="ListParagraph"/>
              <w:numPr>
                <w:ilvl w:val="2"/>
                <w:numId w:val="23"/>
              </w:numPr>
            </w:pPr>
            <w:r>
              <w:t>Farmers steward the land</w:t>
            </w:r>
          </w:p>
          <w:p w14:paraId="22DBE386" w14:textId="77777777" w:rsidR="00B37880" w:rsidRDefault="00B37880" w:rsidP="00D24B72">
            <w:pPr>
              <w:pStyle w:val="ListParagraph"/>
              <w:numPr>
                <w:ilvl w:val="2"/>
                <w:numId w:val="23"/>
              </w:numPr>
            </w:pPr>
            <w:r>
              <w:t>Agriculture is everywhere</w:t>
            </w:r>
          </w:p>
          <w:p w14:paraId="68B44393" w14:textId="77777777" w:rsidR="00B37880" w:rsidRDefault="00B37880" w:rsidP="00D24B72">
            <w:pPr>
              <w:pStyle w:val="ListParagraph"/>
              <w:numPr>
                <w:ilvl w:val="2"/>
                <w:numId w:val="23"/>
              </w:numPr>
            </w:pPr>
            <w:r>
              <w:t>Careers in agriculture</w:t>
            </w:r>
          </w:p>
          <w:p w14:paraId="3747C1D2" w14:textId="77777777" w:rsidR="00B37880" w:rsidRDefault="00B37880" w:rsidP="00D24B72">
            <w:pPr>
              <w:pStyle w:val="ListParagraph"/>
              <w:ind w:left="1422"/>
            </w:pPr>
          </w:p>
          <w:p w14:paraId="66914B92" w14:textId="5006DD41" w:rsidR="00B37880" w:rsidRDefault="00B37880" w:rsidP="00D24B72">
            <w:pPr>
              <w:pStyle w:val="ListParagraph"/>
              <w:numPr>
                <w:ilvl w:val="0"/>
                <w:numId w:val="10"/>
              </w:numPr>
              <w:rPr>
                <w:b/>
              </w:rPr>
            </w:pPr>
            <w:r w:rsidRPr="004E660B">
              <w:rPr>
                <w:b/>
              </w:rPr>
              <w:t>How is the site organized?</w:t>
            </w:r>
            <w:r>
              <w:rPr>
                <w:b/>
              </w:rPr>
              <w:t xml:space="preserve"> </w:t>
            </w:r>
            <w:r w:rsidR="00681B77">
              <w:rPr>
                <w:b/>
              </w:rPr>
              <w:t xml:space="preserve"> (SLIDE </w:t>
            </w:r>
            <w:r w:rsidR="009E49C6">
              <w:rPr>
                <w:b/>
              </w:rPr>
              <w:t>9-10</w:t>
            </w:r>
            <w:r w:rsidR="00681B77">
              <w:rPr>
                <w:b/>
              </w:rPr>
              <w:t>)</w:t>
            </w:r>
          </w:p>
          <w:p w14:paraId="1A311B89" w14:textId="768937E6" w:rsidR="00B37880" w:rsidRDefault="00B37880" w:rsidP="00D24B72">
            <w:pPr>
              <w:pStyle w:val="ListParagraph"/>
              <w:numPr>
                <w:ilvl w:val="0"/>
                <w:numId w:val="24"/>
              </w:numPr>
            </w:pPr>
            <w:r w:rsidRPr="004E660B">
              <w:t>The hom</w:t>
            </w:r>
            <w:r>
              <w:t>e page speaks to our key audiences, and gives you a chance to jump directly to the games. Click “Check out All The Games” in the top section of the page to preview the games section.</w:t>
            </w:r>
          </w:p>
          <w:p w14:paraId="41255244" w14:textId="578701B9" w:rsidR="00B37880" w:rsidRDefault="00B37880" w:rsidP="00D24B72">
            <w:pPr>
              <w:pStyle w:val="ListParagraph"/>
              <w:numPr>
                <w:ilvl w:val="0"/>
                <w:numId w:val="24"/>
              </w:numPr>
            </w:pPr>
            <w:r>
              <w:t>From the home page, select “The Classroom”. Here’s what you’ll find:</w:t>
            </w:r>
          </w:p>
          <w:p w14:paraId="715A0672" w14:textId="176D26C5" w:rsidR="00B37880" w:rsidRDefault="00B37880" w:rsidP="00D24B72">
            <w:pPr>
              <w:pStyle w:val="ListParagraph"/>
              <w:numPr>
                <w:ilvl w:val="0"/>
                <w:numId w:val="26"/>
              </w:numPr>
            </w:pPr>
            <w:r w:rsidRPr="00D24B72">
              <w:rPr>
                <w:b/>
              </w:rPr>
              <w:t>Lesson Plans:</w:t>
            </w:r>
            <w:r>
              <w:t xml:space="preserve"> These are instructor-led guides. Search by subject area and/or age. Each lesson plan gives you the option to incorporate a specific My American Farm game. All lessons are aligned to national learning standards. *Note: We are in the process of re-aligning some resources that were developed before Next Generation Science Standards launched.</w:t>
            </w:r>
          </w:p>
          <w:p w14:paraId="3EED4814" w14:textId="07777CF8" w:rsidR="00B37880" w:rsidRDefault="00B37880" w:rsidP="00D24B72">
            <w:pPr>
              <w:pStyle w:val="ListParagraph"/>
              <w:numPr>
                <w:ilvl w:val="0"/>
                <w:numId w:val="26"/>
              </w:numPr>
            </w:pPr>
            <w:r w:rsidRPr="00D24B72">
              <w:rPr>
                <w:b/>
              </w:rPr>
              <w:t>Activity Sheets:</w:t>
            </w:r>
            <w:r>
              <w:t xml:space="preserve"> These are student-driven </w:t>
            </w:r>
            <w:r w:rsidR="00835DB6">
              <w:t>stand-alone</w:t>
            </w:r>
            <w:r>
              <w:t xml:space="preserve"> resources. Search by subject area and/or age.</w:t>
            </w:r>
          </w:p>
          <w:p w14:paraId="51750E76" w14:textId="23F4961B" w:rsidR="00B37880" w:rsidRDefault="00B37880" w:rsidP="00D24B72">
            <w:pPr>
              <w:pStyle w:val="ListParagraph"/>
              <w:numPr>
                <w:ilvl w:val="0"/>
                <w:numId w:val="26"/>
              </w:numPr>
            </w:pPr>
            <w:r w:rsidRPr="00D24B72">
              <w:rPr>
                <w:b/>
              </w:rPr>
              <w:t>Games:</w:t>
            </w:r>
            <w:r>
              <w:t xml:space="preserve"> You can also get to the games from this page. Print a Passport to Sustainability for students to track game completions! Students can print their certificate at the end of a completed game and glue in their passport. As an alternate option, teachers can stamp or sign off on passport game completions.</w:t>
            </w:r>
          </w:p>
          <w:p w14:paraId="3F41A0B6" w14:textId="77777777" w:rsidR="00B37880" w:rsidRDefault="00B37880" w:rsidP="00D24B72">
            <w:pPr>
              <w:pStyle w:val="ListParagraph"/>
              <w:numPr>
                <w:ilvl w:val="0"/>
                <w:numId w:val="26"/>
              </w:numPr>
            </w:pPr>
            <w:r w:rsidRPr="00D24B72">
              <w:rPr>
                <w:b/>
              </w:rPr>
              <w:t>eComics:</w:t>
            </w:r>
            <w:r>
              <w:t xml:space="preserve"> These fun student readers are available as PDF downloads and in online eReader format. Feel free to print and use in your classroom. </w:t>
            </w:r>
          </w:p>
          <w:p w14:paraId="53BF3D7C" w14:textId="020A12C4" w:rsidR="00B37880" w:rsidRDefault="00B37880" w:rsidP="00D24B72">
            <w:pPr>
              <w:pStyle w:val="ListParagraph"/>
              <w:numPr>
                <w:ilvl w:val="0"/>
                <w:numId w:val="26"/>
              </w:numPr>
            </w:pPr>
            <w:r w:rsidRPr="00D24B72">
              <w:rPr>
                <w:b/>
              </w:rPr>
              <w:t>Videos:</w:t>
            </w:r>
            <w:r>
              <w:t xml:space="preserve"> These videos from the popular TV series America’s Heartland support key messages and topics found in the games.</w:t>
            </w:r>
          </w:p>
          <w:p w14:paraId="68FA188E" w14:textId="60B63EEC" w:rsidR="00B37880" w:rsidRDefault="00B37880" w:rsidP="00D24B72">
            <w:pPr>
              <w:pStyle w:val="ListParagraph"/>
              <w:numPr>
                <w:ilvl w:val="0"/>
                <w:numId w:val="26"/>
              </w:numPr>
            </w:pPr>
            <w:r w:rsidRPr="00D24B72">
              <w:rPr>
                <w:b/>
              </w:rPr>
              <w:t>Helpful tools:</w:t>
            </w:r>
            <w:r>
              <w:t xml:space="preserve"> Find suggested strategies, class-sets of passport stickers, and a standards-matrix to review all resource alignment to national learning standards.</w:t>
            </w:r>
          </w:p>
          <w:p w14:paraId="09327349" w14:textId="77777777" w:rsidR="00B37880" w:rsidRDefault="00B37880" w:rsidP="00D24B72">
            <w:pPr>
              <w:pStyle w:val="ListParagraph"/>
              <w:ind w:left="2142"/>
            </w:pPr>
          </w:p>
          <w:p w14:paraId="6A564096" w14:textId="1823DE7A" w:rsidR="00B37880" w:rsidRDefault="00B37880" w:rsidP="00D24B72">
            <w:pPr>
              <w:pStyle w:val="ListParagraph"/>
              <w:numPr>
                <w:ilvl w:val="0"/>
                <w:numId w:val="10"/>
              </w:numPr>
            </w:pPr>
            <w:r>
              <w:t>Application</w:t>
            </w:r>
            <w:r w:rsidR="00681B77">
              <w:t xml:space="preserve"> </w:t>
            </w:r>
            <w:r w:rsidR="009E49C6">
              <w:rPr>
                <w:b/>
              </w:rPr>
              <w:t>(SLIDE 11</w:t>
            </w:r>
            <w:r w:rsidR="00681B77" w:rsidRPr="00681B77">
              <w:rPr>
                <w:b/>
              </w:rPr>
              <w:t>)</w:t>
            </w:r>
            <w:r w:rsidRPr="00681B77">
              <w:rPr>
                <w:b/>
              </w:rPr>
              <w:t>:</w:t>
            </w:r>
            <w:r>
              <w:t xml:space="preserve"> Give teachers approximately 5 minutes to individually find a lesson, activity sheet, and game for their respective grade. Have teachers share one resource they discovered and how they might use this in the classroom. You may wish to have teachers share in pairs, small groups, or as a whole.</w:t>
            </w:r>
          </w:p>
          <w:p w14:paraId="6F7D6D64" w14:textId="77777777" w:rsidR="00B37880" w:rsidRDefault="00B37880" w:rsidP="00D24B72">
            <w:pPr>
              <w:pStyle w:val="ListParagraph"/>
              <w:ind w:left="702"/>
            </w:pPr>
          </w:p>
          <w:p w14:paraId="09F8A904" w14:textId="0A2AD5DE" w:rsidR="00B37880" w:rsidRDefault="00B37880" w:rsidP="00D24B72">
            <w:pPr>
              <w:pStyle w:val="ListParagraph"/>
              <w:numPr>
                <w:ilvl w:val="0"/>
                <w:numId w:val="10"/>
              </w:numPr>
            </w:pPr>
            <w:r>
              <w:t>Tech Tools</w:t>
            </w:r>
          </w:p>
          <w:p w14:paraId="3EFAB0B0" w14:textId="2141EF53" w:rsidR="00B37880" w:rsidRDefault="00B37880" w:rsidP="00D24B72">
            <w:pPr>
              <w:pStyle w:val="ListParagraph"/>
              <w:numPr>
                <w:ilvl w:val="0"/>
                <w:numId w:val="25"/>
              </w:numPr>
            </w:pPr>
            <w:r>
              <w:t>Using the “kiosk” offline version</w:t>
            </w:r>
            <w:r w:rsidR="00681B77">
              <w:t xml:space="preserve"> </w:t>
            </w:r>
            <w:r w:rsidR="009E49C6">
              <w:rPr>
                <w:b/>
              </w:rPr>
              <w:t>(SLIDE 12</w:t>
            </w:r>
            <w:r w:rsidR="00681B77" w:rsidRPr="00681B77">
              <w:rPr>
                <w:b/>
              </w:rPr>
              <w:t>)</w:t>
            </w:r>
            <w:r w:rsidRPr="00681B77">
              <w:rPr>
                <w:b/>
              </w:rPr>
              <w:t xml:space="preserve">: </w:t>
            </w:r>
            <w:r>
              <w:t>Show teachers that they can download their own offline version of My American Farm games by clicking “Play Offline” from the games page. The offline version contains all of the games. (Updated each January with new games from the previous year.)</w:t>
            </w:r>
          </w:p>
          <w:p w14:paraId="6222BBA2" w14:textId="3FEE95EE" w:rsidR="00B37880" w:rsidRDefault="00B37880" w:rsidP="00D24B72">
            <w:pPr>
              <w:pStyle w:val="ListParagraph"/>
              <w:numPr>
                <w:ilvl w:val="0"/>
                <w:numId w:val="27"/>
              </w:numPr>
            </w:pPr>
            <w:r>
              <w:t xml:space="preserve">This is a great classroom tip, because the kiosk program can be added to classroom computers without having students online. </w:t>
            </w:r>
          </w:p>
          <w:p w14:paraId="67D8EE6F" w14:textId="69851F46" w:rsidR="00B37880" w:rsidRDefault="00B37880" w:rsidP="00D24B72">
            <w:pPr>
              <w:pStyle w:val="ListParagraph"/>
              <w:numPr>
                <w:ilvl w:val="0"/>
                <w:numId w:val="27"/>
              </w:numPr>
            </w:pPr>
            <w:r>
              <w:t>Demonstrate using the kiosk program you have downloaded if available.</w:t>
            </w:r>
          </w:p>
          <w:p w14:paraId="0840013A" w14:textId="23EC0EB7" w:rsidR="00B37880" w:rsidRDefault="00B37880" w:rsidP="00D24B72">
            <w:pPr>
              <w:pStyle w:val="ListParagraph"/>
              <w:numPr>
                <w:ilvl w:val="0"/>
                <w:numId w:val="25"/>
              </w:numPr>
            </w:pPr>
            <w:r>
              <w:t>There are two apps available for My American Farm:</w:t>
            </w:r>
          </w:p>
          <w:p w14:paraId="31FD3CED" w14:textId="02EDDE9F" w:rsidR="00B37880" w:rsidRDefault="00B37880" w:rsidP="00D24B72">
            <w:pPr>
              <w:pStyle w:val="ListParagraph"/>
              <w:numPr>
                <w:ilvl w:val="0"/>
                <w:numId w:val="28"/>
              </w:numPr>
            </w:pPr>
            <w:r>
              <w:t>My American Farm App</w:t>
            </w:r>
            <w:r w:rsidR="00681B77">
              <w:t xml:space="preserve"> </w:t>
            </w:r>
            <w:r w:rsidR="009E49C6">
              <w:rPr>
                <w:b/>
              </w:rPr>
              <w:t>(SLIDE 13</w:t>
            </w:r>
            <w:r w:rsidR="00681B77" w:rsidRPr="00681B77">
              <w:rPr>
                <w:b/>
              </w:rPr>
              <w:t>)</w:t>
            </w:r>
            <w:r w:rsidRPr="00681B77">
              <w:rPr>
                <w:b/>
              </w:rPr>
              <w:t>:</w:t>
            </w:r>
            <w:r>
              <w:t xml:space="preserve"> Featuring 6 My American Farm games for tablet only. Great if you have a class set of tablets! Available for iPad, Android and Kindle Fire.</w:t>
            </w:r>
          </w:p>
          <w:p w14:paraId="4BEB6D84" w14:textId="6CF7A6E3" w:rsidR="00B37880" w:rsidRDefault="00B37880" w:rsidP="00D24B72">
            <w:pPr>
              <w:pStyle w:val="ListParagraph"/>
              <w:numPr>
                <w:ilvl w:val="0"/>
                <w:numId w:val="28"/>
              </w:numPr>
            </w:pPr>
            <w:r>
              <w:t>All About Beef App</w:t>
            </w:r>
            <w:r w:rsidR="00681B77">
              <w:t xml:space="preserve"> </w:t>
            </w:r>
            <w:r w:rsidR="009E49C6">
              <w:rPr>
                <w:b/>
              </w:rPr>
              <w:t>(SLIDE 14</w:t>
            </w:r>
            <w:r w:rsidR="00681B77" w:rsidRPr="00681B77">
              <w:rPr>
                <w:b/>
              </w:rPr>
              <w:t>)</w:t>
            </w:r>
            <w:r w:rsidRPr="00681B77">
              <w:rPr>
                <w:b/>
              </w:rPr>
              <w:t xml:space="preserve">: </w:t>
            </w:r>
            <w:r>
              <w:t>(COMING SOON!) Featuring 2 beef related games for tablet and smartphone. Available for iPhone, iPad, Android devices and Kindle Fire.</w:t>
            </w:r>
          </w:p>
          <w:p w14:paraId="057ABDF7" w14:textId="77777777" w:rsidR="00B37880" w:rsidRDefault="00B37880" w:rsidP="005B5284">
            <w:pPr>
              <w:pStyle w:val="ListParagraph"/>
            </w:pPr>
          </w:p>
        </w:tc>
        <w:tc>
          <w:tcPr>
            <w:tcW w:w="4844" w:type="dxa"/>
          </w:tcPr>
          <w:p w14:paraId="6576C03B" w14:textId="77777777" w:rsidR="00B37880" w:rsidRDefault="00B37880">
            <w:pPr>
              <w:rPr>
                <w:b/>
              </w:rPr>
            </w:pPr>
          </w:p>
        </w:tc>
      </w:tr>
      <w:tr w:rsidR="00B37880" w14:paraId="4A0AA79A" w14:textId="17B98A00" w:rsidTr="00B37880">
        <w:tc>
          <w:tcPr>
            <w:tcW w:w="2377" w:type="dxa"/>
          </w:tcPr>
          <w:p w14:paraId="4D4C4ADF" w14:textId="48BAEF14" w:rsidR="00B37880" w:rsidRDefault="00B37880">
            <w:r>
              <w:t>10 min</w:t>
            </w:r>
            <w:r w:rsidR="00681B77">
              <w:rPr>
                <w:noProof/>
              </w:rPr>
              <w:drawing>
                <wp:inline distT="0" distB="0" distL="0" distR="0" wp14:anchorId="49D1A530" wp14:editId="375883F5">
                  <wp:extent cx="1828800" cy="1371600"/>
                  <wp:effectExtent l="0" t="0" r="0" b="0"/>
                  <wp:docPr id="23" name="Picture 23" descr="Macintosh HD:Users:Ang:Desktop:Vivayic :American Farm Bureau:My American Farm :2015:PreService Teacher Training:CONTENT:Slide Images:Slid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intosh HD:Users:Ang:Desktop:Vivayic :American Farm Bureau:My American Farm :2015:PreService Teacher Training:CONTENT:Slide Images:Slide22.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tc>
        <w:tc>
          <w:tcPr>
            <w:tcW w:w="7395" w:type="dxa"/>
          </w:tcPr>
          <w:p w14:paraId="5525C93E" w14:textId="077424DC" w:rsidR="00B37880" w:rsidRPr="00D24B72" w:rsidRDefault="00B37880" w:rsidP="00D24B72">
            <w:pPr>
              <w:rPr>
                <w:b/>
                <w:i/>
              </w:rPr>
            </w:pPr>
            <w:r w:rsidRPr="00D24B72">
              <w:rPr>
                <w:b/>
                <w:i/>
              </w:rPr>
              <w:t xml:space="preserve">Key Concept: Agriculture is </w:t>
            </w:r>
            <w:r>
              <w:rPr>
                <w:b/>
                <w:i/>
              </w:rPr>
              <w:t>hands-on!</w:t>
            </w:r>
            <w:r w:rsidRPr="00D24B72">
              <w:rPr>
                <w:b/>
                <w:i/>
              </w:rPr>
              <w:t xml:space="preserve"> </w:t>
            </w:r>
          </w:p>
          <w:p w14:paraId="3FF9D3E3" w14:textId="77777777" w:rsidR="00B37880" w:rsidRDefault="00B37880" w:rsidP="00D24B72"/>
          <w:p w14:paraId="259F779B" w14:textId="3159D852" w:rsidR="00B37880" w:rsidRDefault="00B37880" w:rsidP="00D24B72">
            <w:pPr>
              <w:pStyle w:val="ListParagraph"/>
              <w:numPr>
                <w:ilvl w:val="0"/>
                <w:numId w:val="10"/>
              </w:numPr>
            </w:pPr>
            <w:r>
              <w:t>Invite teachers to build their own “Garden in a Glove” activity, which is found on My American Farm under Classrooms&gt;Lesson Plans, under the title “Se</w:t>
            </w:r>
            <w:r w:rsidR="00681B77">
              <w:t xml:space="preserve">ed Starter”. Each teacher is to </w:t>
            </w:r>
            <w:r w:rsidR="00681B77" w:rsidRPr="00681B77">
              <w:rPr>
                <w:b/>
              </w:rPr>
              <w:t xml:space="preserve">(SLIDE </w:t>
            </w:r>
            <w:r w:rsidR="009E49C6">
              <w:rPr>
                <w:b/>
              </w:rPr>
              <w:t>15</w:t>
            </w:r>
            <w:r w:rsidR="00681B77" w:rsidRPr="00681B77">
              <w:rPr>
                <w:b/>
              </w:rPr>
              <w:t>):</w:t>
            </w:r>
          </w:p>
          <w:p w14:paraId="58635ABC" w14:textId="46C690AB" w:rsidR="00B37880" w:rsidRDefault="00B37880" w:rsidP="00D24B72">
            <w:pPr>
              <w:pStyle w:val="ListParagraph"/>
              <w:numPr>
                <w:ilvl w:val="1"/>
                <w:numId w:val="10"/>
              </w:numPr>
            </w:pPr>
            <w:r>
              <w:t>Pick up one food service glove, five cotton balls, five seeds, and a piece of ribbon/yarn.</w:t>
            </w:r>
          </w:p>
          <w:p w14:paraId="35809C86" w14:textId="590ED2AD" w:rsidR="00B37880" w:rsidRDefault="00B37880" w:rsidP="00D24B72">
            <w:pPr>
              <w:pStyle w:val="ListParagraph"/>
              <w:numPr>
                <w:ilvl w:val="1"/>
                <w:numId w:val="10"/>
              </w:numPr>
            </w:pPr>
            <w:r>
              <w:t>Place one cotton ball and one seed in each finger of the glove.</w:t>
            </w:r>
          </w:p>
          <w:p w14:paraId="1096AB84" w14:textId="7F3E9E52" w:rsidR="00B37880" w:rsidRDefault="00B37880" w:rsidP="00D24B72">
            <w:pPr>
              <w:pStyle w:val="ListParagraph"/>
              <w:numPr>
                <w:ilvl w:val="1"/>
                <w:numId w:val="10"/>
              </w:numPr>
            </w:pPr>
            <w:r>
              <w:t>Use a spray bottle to slightly moisten cotton balls.</w:t>
            </w:r>
          </w:p>
          <w:p w14:paraId="4AA8C6BD" w14:textId="670833C1" w:rsidR="00B37880" w:rsidRDefault="00B37880" w:rsidP="00D24B72">
            <w:pPr>
              <w:pStyle w:val="ListParagraph"/>
              <w:numPr>
                <w:ilvl w:val="1"/>
                <w:numId w:val="10"/>
              </w:numPr>
            </w:pPr>
            <w:r>
              <w:t>Use a hole-punch to punch two holes in the top of the glove. (You may wish to do this ahead of time, or share hole punches.)</w:t>
            </w:r>
          </w:p>
          <w:p w14:paraId="40B6703E" w14:textId="31FCE167" w:rsidR="00B37880" w:rsidRDefault="00B37880" w:rsidP="00D24B72">
            <w:pPr>
              <w:pStyle w:val="ListParagraph"/>
              <w:numPr>
                <w:ilvl w:val="1"/>
                <w:numId w:val="10"/>
              </w:numPr>
            </w:pPr>
            <w:r>
              <w:t>String ribbon/yarn through the top of the glove to slightly close the glove and create a hook from which they can hang their glove in a sunny area.</w:t>
            </w:r>
          </w:p>
          <w:p w14:paraId="645C6996" w14:textId="77777777" w:rsidR="00B37880" w:rsidRDefault="00B37880" w:rsidP="00D24B72">
            <w:pPr>
              <w:pStyle w:val="ListParagraph"/>
              <w:ind w:left="1422"/>
            </w:pPr>
          </w:p>
          <w:p w14:paraId="4D5FEEF4" w14:textId="77777777" w:rsidR="00B37880" w:rsidRDefault="00B37880" w:rsidP="00D24B72">
            <w:pPr>
              <w:pStyle w:val="ListParagraph"/>
              <w:numPr>
                <w:ilvl w:val="0"/>
                <w:numId w:val="10"/>
              </w:numPr>
            </w:pPr>
            <w:r>
              <w:t>Walk teachers through a series of processing questions you might use in a classroom:</w:t>
            </w:r>
          </w:p>
          <w:p w14:paraId="745EEBDE" w14:textId="7A1E14A3" w:rsidR="00B37880" w:rsidRDefault="00B37880" w:rsidP="00D24B72">
            <w:pPr>
              <w:pStyle w:val="ListParagraph"/>
              <w:numPr>
                <w:ilvl w:val="1"/>
                <w:numId w:val="32"/>
              </w:numPr>
            </w:pPr>
            <w:r>
              <w:t>What do most seeds need to grow? Listen for water, sunlight, and a growing medium. Growing medium is typically soil, but in this case we are using a cotton ball!</w:t>
            </w:r>
          </w:p>
          <w:p w14:paraId="6F0AA3DA" w14:textId="77777777" w:rsidR="00B37880" w:rsidRDefault="00B37880" w:rsidP="00D24B72">
            <w:pPr>
              <w:pStyle w:val="ListParagraph"/>
              <w:numPr>
                <w:ilvl w:val="1"/>
                <w:numId w:val="32"/>
              </w:numPr>
            </w:pPr>
            <w:r>
              <w:t>What can you do to take good care of your seed? Listen for carefully paying attention to the seed, watering as needed, placing in a warm, sunny area, etc.</w:t>
            </w:r>
          </w:p>
          <w:p w14:paraId="4577F890" w14:textId="5BDFB9FB" w:rsidR="00B37880" w:rsidRDefault="00B37880" w:rsidP="00D24B72">
            <w:pPr>
              <w:pStyle w:val="ListParagraph"/>
              <w:numPr>
                <w:ilvl w:val="1"/>
                <w:numId w:val="32"/>
              </w:numPr>
            </w:pPr>
            <w:r>
              <w:t>What do farmers do to care for their seeds? Listen for similar responses – giving the seeds the right amount of water and nutrients, caring for the soil, etc.</w:t>
            </w:r>
          </w:p>
          <w:p w14:paraId="484B9581" w14:textId="77777777" w:rsidR="00B37880" w:rsidRDefault="00B37880" w:rsidP="00D24B72">
            <w:pPr>
              <w:pStyle w:val="ListParagraph"/>
              <w:ind w:left="1422"/>
            </w:pPr>
          </w:p>
          <w:p w14:paraId="12A7CA5A" w14:textId="7918DD88" w:rsidR="00B37880" w:rsidRDefault="00B37880" w:rsidP="004622CA">
            <w:pPr>
              <w:pStyle w:val="ListParagraph"/>
              <w:numPr>
                <w:ilvl w:val="0"/>
                <w:numId w:val="10"/>
              </w:numPr>
            </w:pPr>
            <w:r>
              <w:t xml:space="preserve">Ask teachers to identify how they might use this activity in their classrooms and share. </w:t>
            </w:r>
          </w:p>
        </w:tc>
        <w:tc>
          <w:tcPr>
            <w:tcW w:w="4844" w:type="dxa"/>
          </w:tcPr>
          <w:p w14:paraId="43EFF16D" w14:textId="77777777" w:rsidR="00B37880" w:rsidRPr="00D24B72" w:rsidRDefault="00B37880" w:rsidP="00D24B72">
            <w:pPr>
              <w:rPr>
                <w:b/>
                <w:i/>
              </w:rPr>
            </w:pPr>
          </w:p>
        </w:tc>
      </w:tr>
      <w:tr w:rsidR="00B37880" w14:paraId="524C0DFF" w14:textId="670DAAC0" w:rsidTr="00B37880">
        <w:tc>
          <w:tcPr>
            <w:tcW w:w="2377" w:type="dxa"/>
          </w:tcPr>
          <w:p w14:paraId="7064CF0D" w14:textId="6E2441F8" w:rsidR="00681B77" w:rsidRDefault="009E49C6">
            <w:r>
              <w:rPr>
                <w:noProof/>
              </w:rPr>
              <w:drawing>
                <wp:anchor distT="0" distB="0" distL="114300" distR="114300" simplePos="0" relativeHeight="251662336" behindDoc="0" locked="0" layoutInCell="1" allowOverlap="1" wp14:anchorId="4A9110BC" wp14:editId="78A1A667">
                  <wp:simplePos x="0" y="0"/>
                  <wp:positionH relativeFrom="column">
                    <wp:posOffset>114300</wp:posOffset>
                  </wp:positionH>
                  <wp:positionV relativeFrom="paragraph">
                    <wp:posOffset>1021715</wp:posOffset>
                  </wp:positionV>
                  <wp:extent cx="1828800" cy="1371600"/>
                  <wp:effectExtent l="0" t="0" r="0" b="0"/>
                  <wp:wrapTight wrapText="bothSides">
                    <wp:wrapPolygon edited="0">
                      <wp:start x="0" y="0"/>
                      <wp:lineTo x="0" y="21200"/>
                      <wp:lineTo x="21300" y="21200"/>
                      <wp:lineTo x="21300" y="0"/>
                      <wp:lineTo x="0" y="0"/>
                    </wp:wrapPolygon>
                  </wp:wrapTight>
                  <wp:docPr id="24" name="Picture 24" descr="Macintosh HD:Users:Ang:Desktop:Vivayic :American Farm Bureau:My American Farm :2015:PreService Teacher Training:CONTENT:Slide Images:Slid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cintosh HD:Users:Ang:Desktop:Vivayic :American Farm Bureau:My American Farm :2015:PreService Teacher Training:CONTENT:Slide Images:Slide23.jpg"/>
                          <pic:cNvPicPr>
                            <a:picLocks noChangeAspect="1" noChangeArrowheads="1"/>
                          </pic:cNvPicPr>
                        </pic:nvPicPr>
                        <pic:blipFill>
                          <a:blip r:embed="rId27" cstate="email">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37880">
              <w:t>5 min</w:t>
            </w:r>
          </w:p>
          <w:p w14:paraId="3B74CFF4" w14:textId="66680C5F" w:rsidR="00681B77" w:rsidRDefault="00681B77">
            <w:r>
              <w:rPr>
                <w:noProof/>
              </w:rPr>
              <w:drawing>
                <wp:inline distT="0" distB="0" distL="0" distR="0" wp14:anchorId="2F1320F3" wp14:editId="498759AE">
                  <wp:extent cx="1828800" cy="1371600"/>
                  <wp:effectExtent l="0" t="0" r="0" b="0"/>
                  <wp:docPr id="26" name="Picture 26" descr="Macintosh HD:Users:Ang:Desktop:Vivayic :American Farm Bureau:My American Farm :2015:PreService Teacher Training:CONTENT:Slide Images:Slid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cintosh HD:Users:Ang:Desktop:Vivayic :American Farm Bureau:My American Farm :2015:PreService Teacher Training:CONTENT:Slide Images:Slide24.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p w14:paraId="15CCA5AD" w14:textId="46B3A65B" w:rsidR="00B37880" w:rsidRDefault="00681B77">
            <w:r>
              <w:rPr>
                <w:noProof/>
              </w:rPr>
              <w:drawing>
                <wp:inline distT="0" distB="0" distL="0" distR="0" wp14:anchorId="00C68541" wp14:editId="26C3892A">
                  <wp:extent cx="1828800" cy="1371600"/>
                  <wp:effectExtent l="0" t="0" r="0" b="0"/>
                  <wp:docPr id="25" name="Picture 25" descr="Macintosh HD:Users:Ang:Desktop:Vivayic :American Farm Bureau:My American Farm :2015:PreService Teacher Training:CONTENT:Slide Images:Slid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cintosh HD:Users:Ang:Desktop:Vivayic :American Farm Bureau:My American Farm :2015:PreService Teacher Training:CONTENT:Slide Images:Slide24.jp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tc>
        <w:tc>
          <w:tcPr>
            <w:tcW w:w="7395" w:type="dxa"/>
          </w:tcPr>
          <w:p w14:paraId="66FC9272" w14:textId="1DB3DD03" w:rsidR="00B37880" w:rsidRPr="00B37880" w:rsidRDefault="00B37880">
            <w:pPr>
              <w:rPr>
                <w:b/>
                <w:i/>
              </w:rPr>
            </w:pPr>
            <w:r w:rsidRPr="00B37880">
              <w:rPr>
                <w:b/>
                <w:i/>
              </w:rPr>
              <w:t xml:space="preserve">Key Concept: </w:t>
            </w:r>
            <w:r>
              <w:rPr>
                <w:b/>
                <w:i/>
              </w:rPr>
              <w:t>We’re here for you, let’s build a team!</w:t>
            </w:r>
          </w:p>
          <w:p w14:paraId="7F794B83" w14:textId="13A3FDEA" w:rsidR="00B37880" w:rsidRDefault="00B37880" w:rsidP="00D24B72">
            <w:pPr>
              <w:pStyle w:val="ListParagraph"/>
              <w:numPr>
                <w:ilvl w:val="0"/>
                <w:numId w:val="10"/>
              </w:numPr>
            </w:pPr>
            <w:r>
              <w:t xml:space="preserve">Reference the items generated at the start of the workshop with regard to what teachers wanted to know about agriculture, or learn from this process. Let teachers know that organizations like Farm Bureau and Agriculture in the Classroom are here to help support their efforts to connect young people to the source of their food, fiber and natural resource. </w:t>
            </w:r>
          </w:p>
          <w:p w14:paraId="183279C2" w14:textId="77777777" w:rsidR="00B37880" w:rsidRDefault="00B37880" w:rsidP="00B37880">
            <w:pPr>
              <w:pStyle w:val="ListParagraph"/>
              <w:ind w:left="702"/>
            </w:pPr>
          </w:p>
          <w:p w14:paraId="028B0CE3" w14:textId="695BCE17" w:rsidR="00B37880" w:rsidRDefault="00B37880" w:rsidP="00D24B72">
            <w:pPr>
              <w:pStyle w:val="ListParagraph"/>
              <w:numPr>
                <w:ilvl w:val="0"/>
                <w:numId w:val="10"/>
              </w:numPr>
            </w:pPr>
            <w:r>
              <w:t>Communicate ways to stay connected</w:t>
            </w:r>
            <w:r w:rsidR="00504A61">
              <w:t xml:space="preserve"> </w:t>
            </w:r>
            <w:r w:rsidR="00504A61" w:rsidRPr="00504A61">
              <w:rPr>
                <w:b/>
              </w:rPr>
              <w:t xml:space="preserve">(SLIDE </w:t>
            </w:r>
            <w:r w:rsidR="009E49C6">
              <w:rPr>
                <w:b/>
              </w:rPr>
              <w:t>16</w:t>
            </w:r>
            <w:r w:rsidR="00504A61" w:rsidRPr="00504A61">
              <w:rPr>
                <w:b/>
              </w:rPr>
              <w:t>)</w:t>
            </w:r>
            <w:r w:rsidRPr="00504A61">
              <w:rPr>
                <w:b/>
              </w:rPr>
              <w:t>:</w:t>
            </w:r>
          </w:p>
          <w:p w14:paraId="1550C1DE" w14:textId="77777777" w:rsidR="00B37880" w:rsidRDefault="00B37880" w:rsidP="00D24B72">
            <w:pPr>
              <w:pStyle w:val="ListParagraph"/>
              <w:numPr>
                <w:ilvl w:val="1"/>
                <w:numId w:val="32"/>
              </w:numPr>
            </w:pPr>
            <w:r>
              <w:t>Include local contacts as appropriate.</w:t>
            </w:r>
          </w:p>
          <w:p w14:paraId="2895D17F" w14:textId="3CECD0A9" w:rsidR="00B37880" w:rsidRDefault="00B37880" w:rsidP="00D24B72">
            <w:pPr>
              <w:pStyle w:val="ListParagraph"/>
              <w:numPr>
                <w:ilvl w:val="1"/>
                <w:numId w:val="32"/>
              </w:numPr>
            </w:pPr>
            <w:r>
              <w:t xml:space="preserve">For questions related to My American Farm, email </w:t>
            </w:r>
            <w:hyperlink r:id="rId30" w:history="1">
              <w:r w:rsidRPr="001A2FF7">
                <w:rPr>
                  <w:rStyle w:val="Hyperlink"/>
                </w:rPr>
                <w:t>educationdirector@fb.org</w:t>
              </w:r>
            </w:hyperlink>
            <w:r>
              <w:t xml:space="preserve">. </w:t>
            </w:r>
          </w:p>
          <w:p w14:paraId="6375CDC2" w14:textId="77777777" w:rsidR="00B37880" w:rsidRDefault="00B37880" w:rsidP="00B37880">
            <w:pPr>
              <w:pStyle w:val="ListParagraph"/>
              <w:ind w:left="1422"/>
            </w:pPr>
          </w:p>
          <w:p w14:paraId="68883C94" w14:textId="146B0A0C" w:rsidR="00681B77" w:rsidRDefault="00681B77" w:rsidP="00D24B72">
            <w:pPr>
              <w:pStyle w:val="ListParagraph"/>
              <w:numPr>
                <w:ilvl w:val="0"/>
                <w:numId w:val="10"/>
              </w:numPr>
            </w:pPr>
            <w:r>
              <w:t>Express thanks for title sponsor DuPont Pioneer making this special project of the American Farm Bureau Foundation for Agriculture possible!</w:t>
            </w:r>
            <w:r w:rsidR="00504A61">
              <w:t xml:space="preserve"> </w:t>
            </w:r>
            <w:r w:rsidR="00504A61" w:rsidRPr="00504A61">
              <w:rPr>
                <w:b/>
              </w:rPr>
              <w:t xml:space="preserve">(SLIDE </w:t>
            </w:r>
            <w:r w:rsidR="009E49C6">
              <w:rPr>
                <w:b/>
              </w:rPr>
              <w:t>17</w:t>
            </w:r>
            <w:r w:rsidR="00504A61" w:rsidRPr="00504A61">
              <w:rPr>
                <w:b/>
              </w:rPr>
              <w:t>)</w:t>
            </w:r>
          </w:p>
          <w:p w14:paraId="1832D011" w14:textId="77777777" w:rsidR="00681B77" w:rsidRDefault="00681B77" w:rsidP="00681B77">
            <w:pPr>
              <w:pStyle w:val="ListParagraph"/>
              <w:ind w:left="702"/>
            </w:pPr>
          </w:p>
          <w:p w14:paraId="07869D45" w14:textId="1EB73260" w:rsidR="00B37880" w:rsidRDefault="00B37880" w:rsidP="009E49C6">
            <w:pPr>
              <w:pStyle w:val="ListParagraph"/>
              <w:numPr>
                <w:ilvl w:val="0"/>
                <w:numId w:val="10"/>
              </w:numPr>
            </w:pPr>
            <w:r>
              <w:t xml:space="preserve">Remind teachers that agriculture is a fun, relevant way to support the key concepts students are expected to learn in the classroom. Challenge teachers to consider creating an agricultural literacy team at their school! Thank teachers for </w:t>
            </w:r>
            <w:r w:rsidRPr="00504A61">
              <w:t>their participation and encourage them to stay connected!</w:t>
            </w:r>
            <w:r w:rsidR="00504A61" w:rsidRPr="00504A61">
              <w:rPr>
                <w:b/>
              </w:rPr>
              <w:t xml:space="preserve"> (SLIDE</w:t>
            </w:r>
            <w:r w:rsidR="009E49C6">
              <w:rPr>
                <w:b/>
              </w:rPr>
              <w:t xml:space="preserve"> 18</w:t>
            </w:r>
            <w:r w:rsidR="00504A61" w:rsidRPr="00504A61">
              <w:rPr>
                <w:b/>
              </w:rPr>
              <w:t>)</w:t>
            </w:r>
          </w:p>
        </w:tc>
        <w:tc>
          <w:tcPr>
            <w:tcW w:w="4844" w:type="dxa"/>
          </w:tcPr>
          <w:p w14:paraId="125C84E2" w14:textId="77777777" w:rsidR="00B37880" w:rsidRPr="00B37880" w:rsidRDefault="00B37880">
            <w:pPr>
              <w:rPr>
                <w:b/>
                <w:i/>
              </w:rPr>
            </w:pPr>
          </w:p>
        </w:tc>
      </w:tr>
    </w:tbl>
    <w:p w14:paraId="694E45F6" w14:textId="4D88E7D6" w:rsidR="00C6043A" w:rsidRPr="00C6043A" w:rsidRDefault="00C6043A"/>
    <w:sectPr w:rsidR="00C6043A" w:rsidRPr="00C6043A" w:rsidSect="00B37880">
      <w:footerReference w:type="even" r:id="rId31"/>
      <w:footerReference w:type="default" r:id="rId3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B6B24" w14:textId="77777777" w:rsidR="009E49C6" w:rsidRDefault="009E49C6" w:rsidP="00322E68">
      <w:r>
        <w:separator/>
      </w:r>
    </w:p>
  </w:endnote>
  <w:endnote w:type="continuationSeparator" w:id="0">
    <w:p w14:paraId="51AAD0EF" w14:textId="77777777" w:rsidR="009E49C6" w:rsidRDefault="009E49C6" w:rsidP="0032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EF48" w14:textId="77777777" w:rsidR="009E49C6" w:rsidRDefault="009E49C6" w:rsidP="00696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C821DD" w14:textId="77777777" w:rsidR="009E49C6" w:rsidRDefault="009E49C6" w:rsidP="00322E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956A" w14:textId="77777777" w:rsidR="009E49C6" w:rsidRDefault="009E49C6" w:rsidP="00696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00F">
      <w:rPr>
        <w:rStyle w:val="PageNumber"/>
        <w:noProof/>
      </w:rPr>
      <w:t>1</w:t>
    </w:r>
    <w:r>
      <w:rPr>
        <w:rStyle w:val="PageNumber"/>
      </w:rPr>
      <w:fldChar w:fldCharType="end"/>
    </w:r>
  </w:p>
  <w:p w14:paraId="28385F87" w14:textId="77777777" w:rsidR="009E49C6" w:rsidRDefault="009E49C6" w:rsidP="00322E6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2A10D" w14:textId="77777777" w:rsidR="009E49C6" w:rsidRDefault="009E49C6" w:rsidP="00322E68">
      <w:r>
        <w:separator/>
      </w:r>
    </w:p>
  </w:footnote>
  <w:footnote w:type="continuationSeparator" w:id="0">
    <w:p w14:paraId="24B01E70" w14:textId="77777777" w:rsidR="009E49C6" w:rsidRDefault="009E49C6" w:rsidP="00322E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024"/>
    <w:multiLevelType w:val="hybridMultilevel"/>
    <w:tmpl w:val="DB5874F0"/>
    <w:lvl w:ilvl="0" w:tplc="0409000F">
      <w:start w:val="1"/>
      <w:numFmt w:val="decimal"/>
      <w:lvlText w:val="%1."/>
      <w:lvlJc w:val="left"/>
      <w:pPr>
        <w:ind w:left="1062"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06223B"/>
    <w:multiLevelType w:val="hybridMultilevel"/>
    <w:tmpl w:val="F832614E"/>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nsid w:val="11E823CA"/>
    <w:multiLevelType w:val="hybridMultilevel"/>
    <w:tmpl w:val="784424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894C49"/>
    <w:multiLevelType w:val="hybridMultilevel"/>
    <w:tmpl w:val="62444614"/>
    <w:lvl w:ilvl="0" w:tplc="04090019">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
    <w:nsid w:val="13722EF9"/>
    <w:multiLevelType w:val="hybridMultilevel"/>
    <w:tmpl w:val="8F1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75C"/>
    <w:multiLevelType w:val="hybridMultilevel"/>
    <w:tmpl w:val="9E8AA8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140E64"/>
    <w:multiLevelType w:val="hybridMultilevel"/>
    <w:tmpl w:val="84380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A765B"/>
    <w:multiLevelType w:val="hybridMultilevel"/>
    <w:tmpl w:val="B9DCD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B142C"/>
    <w:multiLevelType w:val="hybridMultilevel"/>
    <w:tmpl w:val="F8FEE73C"/>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322" w:hanging="36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nsid w:val="297A64C7"/>
    <w:multiLevelType w:val="hybridMultilevel"/>
    <w:tmpl w:val="CA722E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3E6812"/>
    <w:multiLevelType w:val="hybridMultilevel"/>
    <w:tmpl w:val="AFAAB95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309032C7"/>
    <w:multiLevelType w:val="hybridMultilevel"/>
    <w:tmpl w:val="8D22CDC2"/>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nsid w:val="31FD7F62"/>
    <w:multiLevelType w:val="hybridMultilevel"/>
    <w:tmpl w:val="285E0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D3055"/>
    <w:multiLevelType w:val="hybridMultilevel"/>
    <w:tmpl w:val="DDC09BF8"/>
    <w:lvl w:ilvl="0" w:tplc="04090019">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
    <w:nsid w:val="3D233109"/>
    <w:multiLevelType w:val="hybridMultilevel"/>
    <w:tmpl w:val="AF7EF2E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02"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B00B33"/>
    <w:multiLevelType w:val="hybridMultilevel"/>
    <w:tmpl w:val="CBB8EDDC"/>
    <w:lvl w:ilvl="0" w:tplc="0409001B">
      <w:start w:val="1"/>
      <w:numFmt w:val="lowerRoman"/>
      <w:lvlText w:val="%1."/>
      <w:lvlJc w:val="right"/>
      <w:pPr>
        <w:ind w:left="2322" w:hanging="360"/>
      </w:pPr>
    </w:lvl>
    <w:lvl w:ilvl="1" w:tplc="04090019" w:tentative="1">
      <w:start w:val="1"/>
      <w:numFmt w:val="lowerLetter"/>
      <w:lvlText w:val="%2."/>
      <w:lvlJc w:val="left"/>
      <w:pPr>
        <w:ind w:left="3042" w:hanging="360"/>
      </w:pPr>
    </w:lvl>
    <w:lvl w:ilvl="2" w:tplc="0409001B" w:tentative="1">
      <w:start w:val="1"/>
      <w:numFmt w:val="lowerRoman"/>
      <w:lvlText w:val="%3."/>
      <w:lvlJc w:val="right"/>
      <w:pPr>
        <w:ind w:left="3762" w:hanging="180"/>
      </w:pPr>
    </w:lvl>
    <w:lvl w:ilvl="3" w:tplc="0409000F" w:tentative="1">
      <w:start w:val="1"/>
      <w:numFmt w:val="decimal"/>
      <w:lvlText w:val="%4."/>
      <w:lvlJc w:val="left"/>
      <w:pPr>
        <w:ind w:left="4482" w:hanging="360"/>
      </w:pPr>
    </w:lvl>
    <w:lvl w:ilvl="4" w:tplc="04090019" w:tentative="1">
      <w:start w:val="1"/>
      <w:numFmt w:val="lowerLetter"/>
      <w:lvlText w:val="%5."/>
      <w:lvlJc w:val="left"/>
      <w:pPr>
        <w:ind w:left="5202" w:hanging="360"/>
      </w:pPr>
    </w:lvl>
    <w:lvl w:ilvl="5" w:tplc="0409001B" w:tentative="1">
      <w:start w:val="1"/>
      <w:numFmt w:val="lowerRoman"/>
      <w:lvlText w:val="%6."/>
      <w:lvlJc w:val="right"/>
      <w:pPr>
        <w:ind w:left="5922" w:hanging="180"/>
      </w:pPr>
    </w:lvl>
    <w:lvl w:ilvl="6" w:tplc="0409000F" w:tentative="1">
      <w:start w:val="1"/>
      <w:numFmt w:val="decimal"/>
      <w:lvlText w:val="%7."/>
      <w:lvlJc w:val="left"/>
      <w:pPr>
        <w:ind w:left="6642" w:hanging="360"/>
      </w:pPr>
    </w:lvl>
    <w:lvl w:ilvl="7" w:tplc="04090019" w:tentative="1">
      <w:start w:val="1"/>
      <w:numFmt w:val="lowerLetter"/>
      <w:lvlText w:val="%8."/>
      <w:lvlJc w:val="left"/>
      <w:pPr>
        <w:ind w:left="7362" w:hanging="360"/>
      </w:pPr>
    </w:lvl>
    <w:lvl w:ilvl="8" w:tplc="0409001B" w:tentative="1">
      <w:start w:val="1"/>
      <w:numFmt w:val="lowerRoman"/>
      <w:lvlText w:val="%9."/>
      <w:lvlJc w:val="right"/>
      <w:pPr>
        <w:ind w:left="8082" w:hanging="180"/>
      </w:pPr>
    </w:lvl>
  </w:abstractNum>
  <w:abstractNum w:abstractNumId="16">
    <w:nsid w:val="4C552954"/>
    <w:multiLevelType w:val="hybridMultilevel"/>
    <w:tmpl w:val="67FCA2A0"/>
    <w:lvl w:ilvl="0" w:tplc="04090019">
      <w:start w:val="1"/>
      <w:numFmt w:val="lowerLetter"/>
      <w:lvlText w:val="%1."/>
      <w:lvlJc w:val="left"/>
      <w:pPr>
        <w:ind w:left="1422"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2E10E6"/>
    <w:multiLevelType w:val="hybridMultilevel"/>
    <w:tmpl w:val="CBB8EDDC"/>
    <w:lvl w:ilvl="0" w:tplc="0409001B">
      <w:start w:val="1"/>
      <w:numFmt w:val="lowerRoman"/>
      <w:lvlText w:val="%1."/>
      <w:lvlJc w:val="right"/>
      <w:pPr>
        <w:ind w:left="2322" w:hanging="360"/>
      </w:pPr>
    </w:lvl>
    <w:lvl w:ilvl="1" w:tplc="04090019" w:tentative="1">
      <w:start w:val="1"/>
      <w:numFmt w:val="lowerLetter"/>
      <w:lvlText w:val="%2."/>
      <w:lvlJc w:val="left"/>
      <w:pPr>
        <w:ind w:left="3042" w:hanging="360"/>
      </w:pPr>
    </w:lvl>
    <w:lvl w:ilvl="2" w:tplc="0409001B" w:tentative="1">
      <w:start w:val="1"/>
      <w:numFmt w:val="lowerRoman"/>
      <w:lvlText w:val="%3."/>
      <w:lvlJc w:val="right"/>
      <w:pPr>
        <w:ind w:left="3762" w:hanging="180"/>
      </w:pPr>
    </w:lvl>
    <w:lvl w:ilvl="3" w:tplc="0409000F" w:tentative="1">
      <w:start w:val="1"/>
      <w:numFmt w:val="decimal"/>
      <w:lvlText w:val="%4."/>
      <w:lvlJc w:val="left"/>
      <w:pPr>
        <w:ind w:left="4482" w:hanging="360"/>
      </w:pPr>
    </w:lvl>
    <w:lvl w:ilvl="4" w:tplc="04090019" w:tentative="1">
      <w:start w:val="1"/>
      <w:numFmt w:val="lowerLetter"/>
      <w:lvlText w:val="%5."/>
      <w:lvlJc w:val="left"/>
      <w:pPr>
        <w:ind w:left="5202" w:hanging="360"/>
      </w:pPr>
    </w:lvl>
    <w:lvl w:ilvl="5" w:tplc="0409001B" w:tentative="1">
      <w:start w:val="1"/>
      <w:numFmt w:val="lowerRoman"/>
      <w:lvlText w:val="%6."/>
      <w:lvlJc w:val="right"/>
      <w:pPr>
        <w:ind w:left="5922" w:hanging="180"/>
      </w:pPr>
    </w:lvl>
    <w:lvl w:ilvl="6" w:tplc="0409000F" w:tentative="1">
      <w:start w:val="1"/>
      <w:numFmt w:val="decimal"/>
      <w:lvlText w:val="%7."/>
      <w:lvlJc w:val="left"/>
      <w:pPr>
        <w:ind w:left="6642" w:hanging="360"/>
      </w:pPr>
    </w:lvl>
    <w:lvl w:ilvl="7" w:tplc="04090019" w:tentative="1">
      <w:start w:val="1"/>
      <w:numFmt w:val="lowerLetter"/>
      <w:lvlText w:val="%8."/>
      <w:lvlJc w:val="left"/>
      <w:pPr>
        <w:ind w:left="7362" w:hanging="360"/>
      </w:pPr>
    </w:lvl>
    <w:lvl w:ilvl="8" w:tplc="0409001B" w:tentative="1">
      <w:start w:val="1"/>
      <w:numFmt w:val="lowerRoman"/>
      <w:lvlText w:val="%9."/>
      <w:lvlJc w:val="right"/>
      <w:pPr>
        <w:ind w:left="8082" w:hanging="180"/>
      </w:pPr>
    </w:lvl>
  </w:abstractNum>
  <w:abstractNum w:abstractNumId="18">
    <w:nsid w:val="4FBF2513"/>
    <w:multiLevelType w:val="hybridMultilevel"/>
    <w:tmpl w:val="1EA65130"/>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nsid w:val="56E26B80"/>
    <w:multiLevelType w:val="hybridMultilevel"/>
    <w:tmpl w:val="DDC09BF8"/>
    <w:lvl w:ilvl="0" w:tplc="04090019">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nsid w:val="586276E5"/>
    <w:multiLevelType w:val="hybridMultilevel"/>
    <w:tmpl w:val="62EC5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A83818"/>
    <w:multiLevelType w:val="hybridMultilevel"/>
    <w:tmpl w:val="34F63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36D96"/>
    <w:multiLevelType w:val="hybridMultilevel"/>
    <w:tmpl w:val="6DAE3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DE685A"/>
    <w:multiLevelType w:val="hybridMultilevel"/>
    <w:tmpl w:val="0510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95113B"/>
    <w:multiLevelType w:val="hybridMultilevel"/>
    <w:tmpl w:val="49D86BF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E21030"/>
    <w:multiLevelType w:val="hybridMultilevel"/>
    <w:tmpl w:val="05109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4C697A"/>
    <w:multiLevelType w:val="hybridMultilevel"/>
    <w:tmpl w:val="31527520"/>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322" w:hanging="36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nsid w:val="68E3158C"/>
    <w:multiLevelType w:val="hybridMultilevel"/>
    <w:tmpl w:val="9BAC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E7616A"/>
    <w:multiLevelType w:val="hybridMultilevel"/>
    <w:tmpl w:val="6B840F16"/>
    <w:lvl w:ilvl="0" w:tplc="04090019">
      <w:start w:val="1"/>
      <w:numFmt w:val="lowerLetter"/>
      <w:lvlText w:val="%1."/>
      <w:lvlJc w:val="left"/>
      <w:pPr>
        <w:ind w:left="142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431204"/>
    <w:multiLevelType w:val="hybridMultilevel"/>
    <w:tmpl w:val="CBB8EDDC"/>
    <w:lvl w:ilvl="0" w:tplc="0409001B">
      <w:start w:val="1"/>
      <w:numFmt w:val="lowerRoman"/>
      <w:lvlText w:val="%1."/>
      <w:lvlJc w:val="right"/>
      <w:pPr>
        <w:ind w:left="2322" w:hanging="360"/>
      </w:pPr>
    </w:lvl>
    <w:lvl w:ilvl="1" w:tplc="04090019" w:tentative="1">
      <w:start w:val="1"/>
      <w:numFmt w:val="lowerLetter"/>
      <w:lvlText w:val="%2."/>
      <w:lvlJc w:val="left"/>
      <w:pPr>
        <w:ind w:left="3042" w:hanging="360"/>
      </w:pPr>
    </w:lvl>
    <w:lvl w:ilvl="2" w:tplc="0409001B" w:tentative="1">
      <w:start w:val="1"/>
      <w:numFmt w:val="lowerRoman"/>
      <w:lvlText w:val="%3."/>
      <w:lvlJc w:val="right"/>
      <w:pPr>
        <w:ind w:left="3762" w:hanging="180"/>
      </w:pPr>
    </w:lvl>
    <w:lvl w:ilvl="3" w:tplc="0409000F" w:tentative="1">
      <w:start w:val="1"/>
      <w:numFmt w:val="decimal"/>
      <w:lvlText w:val="%4."/>
      <w:lvlJc w:val="left"/>
      <w:pPr>
        <w:ind w:left="4482" w:hanging="360"/>
      </w:pPr>
    </w:lvl>
    <w:lvl w:ilvl="4" w:tplc="04090019" w:tentative="1">
      <w:start w:val="1"/>
      <w:numFmt w:val="lowerLetter"/>
      <w:lvlText w:val="%5."/>
      <w:lvlJc w:val="left"/>
      <w:pPr>
        <w:ind w:left="5202" w:hanging="360"/>
      </w:pPr>
    </w:lvl>
    <w:lvl w:ilvl="5" w:tplc="0409001B" w:tentative="1">
      <w:start w:val="1"/>
      <w:numFmt w:val="lowerRoman"/>
      <w:lvlText w:val="%6."/>
      <w:lvlJc w:val="right"/>
      <w:pPr>
        <w:ind w:left="5922" w:hanging="180"/>
      </w:pPr>
    </w:lvl>
    <w:lvl w:ilvl="6" w:tplc="0409000F" w:tentative="1">
      <w:start w:val="1"/>
      <w:numFmt w:val="decimal"/>
      <w:lvlText w:val="%7."/>
      <w:lvlJc w:val="left"/>
      <w:pPr>
        <w:ind w:left="6642" w:hanging="360"/>
      </w:pPr>
    </w:lvl>
    <w:lvl w:ilvl="7" w:tplc="04090019" w:tentative="1">
      <w:start w:val="1"/>
      <w:numFmt w:val="lowerLetter"/>
      <w:lvlText w:val="%8."/>
      <w:lvlJc w:val="left"/>
      <w:pPr>
        <w:ind w:left="7362" w:hanging="360"/>
      </w:pPr>
    </w:lvl>
    <w:lvl w:ilvl="8" w:tplc="0409001B" w:tentative="1">
      <w:start w:val="1"/>
      <w:numFmt w:val="lowerRoman"/>
      <w:lvlText w:val="%9."/>
      <w:lvlJc w:val="right"/>
      <w:pPr>
        <w:ind w:left="8082" w:hanging="180"/>
      </w:pPr>
    </w:lvl>
  </w:abstractNum>
  <w:abstractNum w:abstractNumId="30">
    <w:nsid w:val="7631786D"/>
    <w:multiLevelType w:val="hybridMultilevel"/>
    <w:tmpl w:val="651C7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1168E6"/>
    <w:multiLevelType w:val="hybridMultilevel"/>
    <w:tmpl w:val="FE3AA3B0"/>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5"/>
  </w:num>
  <w:num w:numId="2">
    <w:abstractNumId w:val="20"/>
  </w:num>
  <w:num w:numId="3">
    <w:abstractNumId w:val="21"/>
  </w:num>
  <w:num w:numId="4">
    <w:abstractNumId w:val="22"/>
  </w:num>
  <w:num w:numId="5">
    <w:abstractNumId w:val="27"/>
  </w:num>
  <w:num w:numId="6">
    <w:abstractNumId w:val="23"/>
  </w:num>
  <w:num w:numId="7">
    <w:abstractNumId w:val="4"/>
  </w:num>
  <w:num w:numId="8">
    <w:abstractNumId w:val="30"/>
  </w:num>
  <w:num w:numId="9">
    <w:abstractNumId w:val="24"/>
  </w:num>
  <w:num w:numId="10">
    <w:abstractNumId w:val="26"/>
  </w:num>
  <w:num w:numId="11">
    <w:abstractNumId w:val="5"/>
  </w:num>
  <w:num w:numId="12">
    <w:abstractNumId w:val="9"/>
  </w:num>
  <w:num w:numId="13">
    <w:abstractNumId w:val="28"/>
  </w:num>
  <w:num w:numId="14">
    <w:abstractNumId w:val="7"/>
  </w:num>
  <w:num w:numId="15">
    <w:abstractNumId w:val="31"/>
  </w:num>
  <w:num w:numId="16">
    <w:abstractNumId w:val="3"/>
  </w:num>
  <w:num w:numId="17">
    <w:abstractNumId w:val="12"/>
  </w:num>
  <w:num w:numId="18">
    <w:abstractNumId w:val="0"/>
  </w:num>
  <w:num w:numId="19">
    <w:abstractNumId w:val="16"/>
  </w:num>
  <w:num w:numId="20">
    <w:abstractNumId w:val="2"/>
  </w:num>
  <w:num w:numId="21">
    <w:abstractNumId w:val="11"/>
  </w:num>
  <w:num w:numId="22">
    <w:abstractNumId w:val="1"/>
  </w:num>
  <w:num w:numId="23">
    <w:abstractNumId w:val="8"/>
  </w:num>
  <w:num w:numId="24">
    <w:abstractNumId w:val="19"/>
  </w:num>
  <w:num w:numId="25">
    <w:abstractNumId w:val="13"/>
  </w:num>
  <w:num w:numId="26">
    <w:abstractNumId w:val="15"/>
  </w:num>
  <w:num w:numId="27">
    <w:abstractNumId w:val="17"/>
  </w:num>
  <w:num w:numId="28">
    <w:abstractNumId w:val="29"/>
  </w:num>
  <w:num w:numId="29">
    <w:abstractNumId w:val="6"/>
  </w:num>
  <w:num w:numId="30">
    <w:abstractNumId w:val="10"/>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43A"/>
    <w:rsid w:val="000107FC"/>
    <w:rsid w:val="00070C41"/>
    <w:rsid w:val="00075C8A"/>
    <w:rsid w:val="001F4350"/>
    <w:rsid w:val="001F6B3D"/>
    <w:rsid w:val="00233DCF"/>
    <w:rsid w:val="002B2C76"/>
    <w:rsid w:val="002F5AB6"/>
    <w:rsid w:val="00322E68"/>
    <w:rsid w:val="00350076"/>
    <w:rsid w:val="003A2AE7"/>
    <w:rsid w:val="003F0875"/>
    <w:rsid w:val="004622CA"/>
    <w:rsid w:val="0046363E"/>
    <w:rsid w:val="00483005"/>
    <w:rsid w:val="004E660B"/>
    <w:rsid w:val="00504A61"/>
    <w:rsid w:val="005141C4"/>
    <w:rsid w:val="00527F61"/>
    <w:rsid w:val="005B37F8"/>
    <w:rsid w:val="005B5284"/>
    <w:rsid w:val="006018B6"/>
    <w:rsid w:val="0068192F"/>
    <w:rsid w:val="00681B77"/>
    <w:rsid w:val="0069613A"/>
    <w:rsid w:val="006F46E6"/>
    <w:rsid w:val="00705C4A"/>
    <w:rsid w:val="007217C9"/>
    <w:rsid w:val="00722F39"/>
    <w:rsid w:val="00726945"/>
    <w:rsid w:val="007B7816"/>
    <w:rsid w:val="00835DB6"/>
    <w:rsid w:val="008A7E48"/>
    <w:rsid w:val="008E3C17"/>
    <w:rsid w:val="00960965"/>
    <w:rsid w:val="0097000F"/>
    <w:rsid w:val="009E49C6"/>
    <w:rsid w:val="00A641DE"/>
    <w:rsid w:val="00AC6648"/>
    <w:rsid w:val="00AC7DF1"/>
    <w:rsid w:val="00B37880"/>
    <w:rsid w:val="00BD288C"/>
    <w:rsid w:val="00C15DCA"/>
    <w:rsid w:val="00C40044"/>
    <w:rsid w:val="00C4163A"/>
    <w:rsid w:val="00C6043A"/>
    <w:rsid w:val="00C63F37"/>
    <w:rsid w:val="00CC3591"/>
    <w:rsid w:val="00CD59EE"/>
    <w:rsid w:val="00CE7DFC"/>
    <w:rsid w:val="00D24B72"/>
    <w:rsid w:val="00D44465"/>
    <w:rsid w:val="00D448B7"/>
    <w:rsid w:val="00DA4FB2"/>
    <w:rsid w:val="00DE1C5A"/>
    <w:rsid w:val="00E51FDA"/>
    <w:rsid w:val="00EB4CB6"/>
    <w:rsid w:val="00EB742C"/>
    <w:rsid w:val="00EF0BB8"/>
    <w:rsid w:val="00F849E0"/>
    <w:rsid w:val="00F871FF"/>
    <w:rsid w:val="00FE3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9CBA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4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43A"/>
    <w:rPr>
      <w:rFonts w:ascii="Lucida Grande" w:hAnsi="Lucida Grande" w:cs="Lucida Grande"/>
      <w:sz w:val="18"/>
      <w:szCs w:val="18"/>
    </w:rPr>
  </w:style>
  <w:style w:type="paragraph" w:styleId="Title">
    <w:name w:val="Title"/>
    <w:basedOn w:val="Normal"/>
    <w:next w:val="Normal"/>
    <w:link w:val="TitleChar"/>
    <w:uiPriority w:val="10"/>
    <w:qFormat/>
    <w:rsid w:val="00C60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043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C60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043A"/>
    <w:pPr>
      <w:ind w:left="720"/>
      <w:contextualSpacing/>
    </w:pPr>
  </w:style>
  <w:style w:type="paragraph" w:styleId="Footer">
    <w:name w:val="footer"/>
    <w:basedOn w:val="Normal"/>
    <w:link w:val="FooterChar"/>
    <w:uiPriority w:val="99"/>
    <w:unhideWhenUsed/>
    <w:rsid w:val="00322E68"/>
    <w:pPr>
      <w:tabs>
        <w:tab w:val="center" w:pos="4320"/>
        <w:tab w:val="right" w:pos="8640"/>
      </w:tabs>
    </w:pPr>
  </w:style>
  <w:style w:type="character" w:customStyle="1" w:styleId="FooterChar">
    <w:name w:val="Footer Char"/>
    <w:basedOn w:val="DefaultParagraphFont"/>
    <w:link w:val="Footer"/>
    <w:uiPriority w:val="99"/>
    <w:rsid w:val="00322E68"/>
  </w:style>
  <w:style w:type="character" w:styleId="PageNumber">
    <w:name w:val="page number"/>
    <w:basedOn w:val="DefaultParagraphFont"/>
    <w:uiPriority w:val="99"/>
    <w:semiHidden/>
    <w:unhideWhenUsed/>
    <w:rsid w:val="00322E68"/>
  </w:style>
  <w:style w:type="character" w:styleId="Hyperlink">
    <w:name w:val="Hyperlink"/>
    <w:basedOn w:val="DefaultParagraphFont"/>
    <w:uiPriority w:val="99"/>
    <w:unhideWhenUsed/>
    <w:rsid w:val="004E660B"/>
    <w:rPr>
      <w:color w:val="0000FF" w:themeColor="hyperlink"/>
      <w:u w:val="single"/>
    </w:rPr>
  </w:style>
  <w:style w:type="paragraph" w:styleId="NormalWeb">
    <w:name w:val="Normal (Web)"/>
    <w:basedOn w:val="Normal"/>
    <w:uiPriority w:val="99"/>
    <w:semiHidden/>
    <w:unhideWhenUsed/>
    <w:rsid w:val="009E49C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4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43A"/>
    <w:rPr>
      <w:rFonts w:ascii="Lucida Grande" w:hAnsi="Lucida Grande" w:cs="Lucida Grande"/>
      <w:sz w:val="18"/>
      <w:szCs w:val="18"/>
    </w:rPr>
  </w:style>
  <w:style w:type="paragraph" w:styleId="Title">
    <w:name w:val="Title"/>
    <w:basedOn w:val="Normal"/>
    <w:next w:val="Normal"/>
    <w:link w:val="TitleChar"/>
    <w:uiPriority w:val="10"/>
    <w:qFormat/>
    <w:rsid w:val="00C60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043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C60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043A"/>
    <w:pPr>
      <w:ind w:left="720"/>
      <w:contextualSpacing/>
    </w:pPr>
  </w:style>
  <w:style w:type="paragraph" w:styleId="Footer">
    <w:name w:val="footer"/>
    <w:basedOn w:val="Normal"/>
    <w:link w:val="FooterChar"/>
    <w:uiPriority w:val="99"/>
    <w:unhideWhenUsed/>
    <w:rsid w:val="00322E68"/>
    <w:pPr>
      <w:tabs>
        <w:tab w:val="center" w:pos="4320"/>
        <w:tab w:val="right" w:pos="8640"/>
      </w:tabs>
    </w:pPr>
  </w:style>
  <w:style w:type="character" w:customStyle="1" w:styleId="FooterChar">
    <w:name w:val="Footer Char"/>
    <w:basedOn w:val="DefaultParagraphFont"/>
    <w:link w:val="Footer"/>
    <w:uiPriority w:val="99"/>
    <w:rsid w:val="00322E68"/>
  </w:style>
  <w:style w:type="character" w:styleId="PageNumber">
    <w:name w:val="page number"/>
    <w:basedOn w:val="DefaultParagraphFont"/>
    <w:uiPriority w:val="99"/>
    <w:semiHidden/>
    <w:unhideWhenUsed/>
    <w:rsid w:val="00322E68"/>
  </w:style>
  <w:style w:type="character" w:styleId="Hyperlink">
    <w:name w:val="Hyperlink"/>
    <w:basedOn w:val="DefaultParagraphFont"/>
    <w:uiPriority w:val="99"/>
    <w:unhideWhenUsed/>
    <w:rsid w:val="004E660B"/>
    <w:rPr>
      <w:color w:val="0000FF" w:themeColor="hyperlink"/>
      <w:u w:val="single"/>
    </w:rPr>
  </w:style>
  <w:style w:type="paragraph" w:styleId="NormalWeb">
    <w:name w:val="Normal (Web)"/>
    <w:basedOn w:val="Normal"/>
    <w:uiPriority w:val="99"/>
    <w:semiHidden/>
    <w:unhideWhenUsed/>
    <w:rsid w:val="009E49C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2966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image" Target="media/image19.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educationdirector@fb.org" TargetMode="Externa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myamericanfarm.org/download/kiosk"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get.adobe.com/air/" TargetMode="External"/><Relationship Id="rId11" Type="http://schemas.openxmlformats.org/officeDocument/2006/relationships/hyperlink" Target="http://www.myamericanfarm.org" TargetMode="Externa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jpe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1691</Words>
  <Characters>9641</Characters>
  <Application>Microsoft Macintosh Word</Application>
  <DocSecurity>0</DocSecurity>
  <Lines>80</Lines>
  <Paragraphs>22</Paragraphs>
  <ScaleCrop>false</ScaleCrop>
  <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Mayfield</dc:creator>
  <cp:keywords/>
  <dc:description/>
  <cp:lastModifiedBy>Audrey Denney</cp:lastModifiedBy>
  <cp:revision>2</cp:revision>
  <dcterms:created xsi:type="dcterms:W3CDTF">2015-10-21T21:18:00Z</dcterms:created>
  <dcterms:modified xsi:type="dcterms:W3CDTF">2015-10-21T21:18:00Z</dcterms:modified>
</cp:coreProperties>
</file>