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20" w:rsidRDefault="000B1820" w:rsidP="000B1820">
      <w:pPr>
        <w:rPr>
          <w:b/>
          <w:sz w:val="36"/>
          <w:szCs w:val="36"/>
        </w:rPr>
      </w:pPr>
      <w:bookmarkStart w:id="0" w:name="_GoBack"/>
      <w:bookmarkEnd w:id="0"/>
      <w:r w:rsidRPr="000B1820">
        <w:rPr>
          <w:b/>
          <w:sz w:val="36"/>
          <w:szCs w:val="36"/>
        </w:rPr>
        <w:t>State Funded Residential</w:t>
      </w:r>
      <w:r w:rsidR="007F6AAE">
        <w:rPr>
          <w:b/>
          <w:sz w:val="36"/>
          <w:szCs w:val="36"/>
        </w:rPr>
        <w:t xml:space="preserve"> Services</w:t>
      </w:r>
      <w:r w:rsidRPr="000B1820">
        <w:rPr>
          <w:b/>
          <w:sz w:val="36"/>
          <w:szCs w:val="36"/>
        </w:rPr>
        <w:t xml:space="preserve"> Referral Process</w:t>
      </w:r>
    </w:p>
    <w:p w:rsidR="008005C5" w:rsidRPr="008005C5" w:rsidRDefault="008005C5" w:rsidP="000B1820">
      <w:r>
        <w:t>Providers wishing to make referrals for State Funded Residential Services should follow the process below in order to expedite determination of eligibility.</w:t>
      </w:r>
    </w:p>
    <w:p w:rsidR="000B1820" w:rsidRDefault="000B1820" w:rsidP="000B1820">
      <w:pPr>
        <w:ind w:left="360"/>
      </w:pPr>
    </w:p>
    <w:p w:rsidR="000B1820" w:rsidRDefault="000B1820" w:rsidP="000B1820">
      <w:pPr>
        <w:pStyle w:val="ListParagraph"/>
        <w:numPr>
          <w:ilvl w:val="0"/>
          <w:numId w:val="1"/>
        </w:numPr>
      </w:pPr>
      <w:r>
        <w:t>Complete and submit the State Funded Residential Referral Profile  form to the I/DD Housing Specialist for review.  This document is available on the Smoky Mountain LME/MCO website under Consumers and Families—Housing Information—Housing Program Applications</w:t>
      </w:r>
    </w:p>
    <w:p w:rsidR="000B1820" w:rsidRDefault="003C47AF" w:rsidP="000B1820">
      <w:pPr>
        <w:pStyle w:val="ListParagraph"/>
      </w:pPr>
      <w:r>
        <w:tab/>
      </w:r>
      <w:hyperlink r:id="rId6" w:history="1">
        <w:r w:rsidR="000B1820" w:rsidRPr="000C090B">
          <w:rPr>
            <w:rStyle w:val="Hyperlink"/>
          </w:rPr>
          <w:t>http://www.smokymountaincenter.com/consumers.asp?section=housinginfo</w:t>
        </w:r>
      </w:hyperlink>
      <w:r w:rsidR="000B1820">
        <w:t xml:space="preserve"> </w:t>
      </w:r>
    </w:p>
    <w:p w:rsidR="003C47AF" w:rsidRDefault="003C47AF" w:rsidP="003C47AF">
      <w:pPr>
        <w:pStyle w:val="ListParagraph"/>
        <w:numPr>
          <w:ilvl w:val="0"/>
          <w:numId w:val="1"/>
        </w:numPr>
      </w:pPr>
      <w:r>
        <w:t xml:space="preserve">Contact the  I/DD Housing Specialist to review information related to the individual’s circumstances.  </w:t>
      </w:r>
    </w:p>
    <w:p w:rsidR="003C47AF" w:rsidRDefault="003C47AF" w:rsidP="003C47AF">
      <w:pPr>
        <w:pStyle w:val="ListParagraph"/>
        <w:numPr>
          <w:ilvl w:val="0"/>
          <w:numId w:val="1"/>
        </w:numPr>
      </w:pPr>
      <w:r>
        <w:t xml:space="preserve">Ensure that there is a psychological evaluation that is not more than five years old uploaded into Alpha or submitted with the Referral Profile that has a clear diagnosis of I/DD.  If the referral is for an individual diagnosed with MH, upload or send a Comprehensive Clinical Assessment  and PCP. </w:t>
      </w:r>
    </w:p>
    <w:p w:rsidR="003C47AF" w:rsidRDefault="003C47AF" w:rsidP="003C47AF">
      <w:pPr>
        <w:pStyle w:val="ListParagraph"/>
        <w:numPr>
          <w:ilvl w:val="0"/>
          <w:numId w:val="1"/>
        </w:numPr>
      </w:pPr>
      <w:r>
        <w:t>Ensure that there is a current NC SNAP or GAF uploaded into Alpha or submitted with the Referral Profile.</w:t>
      </w:r>
    </w:p>
    <w:p w:rsidR="003C47AF" w:rsidRDefault="003C47AF" w:rsidP="003C47AF">
      <w:pPr>
        <w:pStyle w:val="ListParagraph"/>
      </w:pPr>
    </w:p>
    <w:p w:rsidR="000B1820" w:rsidRDefault="000B1820" w:rsidP="000B1820">
      <w:r>
        <w:t>When all documents have been reviewed</w:t>
      </w:r>
      <w:r w:rsidR="00211E58">
        <w:t>,</w:t>
      </w:r>
      <w:r>
        <w:t xml:space="preserve"> the  I/DD Housing Specialist will request a determination of eligibility from Care Management (CM).  When CM has completed review, the  I/DD Housing Specialist will be notified</w:t>
      </w:r>
      <w:r w:rsidR="00211E58">
        <w:t xml:space="preserve">.  </w:t>
      </w:r>
      <w:r>
        <w:t xml:space="preserve"> </w:t>
      </w:r>
      <w:r w:rsidR="00211E58">
        <w:t xml:space="preserve"> The I/DD Housing Specialist will </w:t>
      </w:r>
      <w:r>
        <w:t xml:space="preserve">notify the Referral Source within 48 hours of notification of determination from CM.  If the individual is eligible for State Funded Residential Services, their name will be added to the State Funded Residential Services Waiting List.  If they are not eligible, the I/DD Housing Specialist may request further information to support the referral and re-submit to </w:t>
      </w:r>
      <w:r w:rsidR="00211E58">
        <w:t xml:space="preserve"> CM.</w:t>
      </w:r>
    </w:p>
    <w:p w:rsidR="00943A9C" w:rsidRDefault="000B1820">
      <w:r>
        <w:t>Eligibility does not necessarily mean that funding is readily available.  It does mean that the individual is eligible and when their name moves into the priority position on the Waiting List, funding will then be available.</w:t>
      </w:r>
      <w:r w:rsidR="00076B71">
        <w:t xml:space="preserve">  The I/DD Housing Specialist will notify the Referral Source when funding is available or an appropriate vacancy is available.</w:t>
      </w:r>
    </w:p>
    <w:p w:rsidR="00BD1C72" w:rsidRPr="008446B9" w:rsidRDefault="00BD1C72">
      <w:pPr>
        <w:rPr>
          <w:b/>
        </w:rPr>
      </w:pPr>
      <w:r w:rsidRPr="008446B9">
        <w:rPr>
          <w:b/>
        </w:rPr>
        <w:t>Contact Information for I/DD Housing Specialist:</w:t>
      </w:r>
    </w:p>
    <w:p w:rsidR="00BD1C72" w:rsidRDefault="00BD1C72">
      <w:r>
        <w:tab/>
        <w:t>Lynne De Luca, MA</w:t>
      </w:r>
    </w:p>
    <w:p w:rsidR="00BD1C72" w:rsidRDefault="00BD1C72">
      <w:r>
        <w:tab/>
        <w:t>Phone:  828-225-2785 Ext. 1181</w:t>
      </w:r>
    </w:p>
    <w:p w:rsidR="00BD1C72" w:rsidRDefault="00BD1C72">
      <w:r>
        <w:tab/>
        <w:t>FAX:  828-225-2308</w:t>
      </w:r>
    </w:p>
    <w:p w:rsidR="00BD1C72" w:rsidRDefault="00BD1C72">
      <w:r>
        <w:tab/>
        <w:t>Email:  lynne.deluca@smokymountaincenter.com</w:t>
      </w:r>
    </w:p>
    <w:p w:rsidR="000B1820" w:rsidRDefault="000B1820"/>
    <w:sectPr w:rsidR="000B1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7078"/>
    <w:multiLevelType w:val="hybridMultilevel"/>
    <w:tmpl w:val="D6BA5D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20"/>
    <w:rsid w:val="00076B71"/>
    <w:rsid w:val="000B1820"/>
    <w:rsid w:val="00211E58"/>
    <w:rsid w:val="002839F1"/>
    <w:rsid w:val="00331A8E"/>
    <w:rsid w:val="00334B7F"/>
    <w:rsid w:val="003C47AF"/>
    <w:rsid w:val="0056028E"/>
    <w:rsid w:val="0068365B"/>
    <w:rsid w:val="007F6AAE"/>
    <w:rsid w:val="008005C5"/>
    <w:rsid w:val="008446B9"/>
    <w:rsid w:val="008F008B"/>
    <w:rsid w:val="00943A9C"/>
    <w:rsid w:val="00A95A31"/>
    <w:rsid w:val="00BD1C72"/>
    <w:rsid w:val="00D21A22"/>
    <w:rsid w:val="00F86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820"/>
    <w:pPr>
      <w:ind w:left="720"/>
      <w:contextualSpacing/>
    </w:pPr>
  </w:style>
  <w:style w:type="character" w:styleId="Hyperlink">
    <w:name w:val="Hyperlink"/>
    <w:basedOn w:val="DefaultParagraphFont"/>
    <w:uiPriority w:val="99"/>
    <w:unhideWhenUsed/>
    <w:rsid w:val="000B1820"/>
    <w:rPr>
      <w:color w:val="0000FF" w:themeColor="hyperlink"/>
      <w:u w:val="single"/>
    </w:rPr>
  </w:style>
  <w:style w:type="character" w:styleId="CommentReference">
    <w:name w:val="annotation reference"/>
    <w:basedOn w:val="DefaultParagraphFont"/>
    <w:uiPriority w:val="99"/>
    <w:semiHidden/>
    <w:unhideWhenUsed/>
    <w:rsid w:val="00211E58"/>
    <w:rPr>
      <w:sz w:val="16"/>
      <w:szCs w:val="16"/>
    </w:rPr>
  </w:style>
  <w:style w:type="paragraph" w:styleId="CommentText">
    <w:name w:val="annotation text"/>
    <w:basedOn w:val="Normal"/>
    <w:link w:val="CommentTextChar"/>
    <w:uiPriority w:val="99"/>
    <w:semiHidden/>
    <w:unhideWhenUsed/>
    <w:rsid w:val="00211E58"/>
    <w:pPr>
      <w:spacing w:line="240" w:lineRule="auto"/>
    </w:pPr>
    <w:rPr>
      <w:sz w:val="20"/>
      <w:szCs w:val="20"/>
    </w:rPr>
  </w:style>
  <w:style w:type="character" w:customStyle="1" w:styleId="CommentTextChar">
    <w:name w:val="Comment Text Char"/>
    <w:basedOn w:val="DefaultParagraphFont"/>
    <w:link w:val="CommentText"/>
    <w:uiPriority w:val="99"/>
    <w:semiHidden/>
    <w:rsid w:val="00211E58"/>
    <w:rPr>
      <w:sz w:val="20"/>
      <w:szCs w:val="20"/>
    </w:rPr>
  </w:style>
  <w:style w:type="paragraph" w:styleId="CommentSubject">
    <w:name w:val="annotation subject"/>
    <w:basedOn w:val="CommentText"/>
    <w:next w:val="CommentText"/>
    <w:link w:val="CommentSubjectChar"/>
    <w:uiPriority w:val="99"/>
    <w:semiHidden/>
    <w:unhideWhenUsed/>
    <w:rsid w:val="00211E58"/>
    <w:rPr>
      <w:b/>
      <w:bCs/>
    </w:rPr>
  </w:style>
  <w:style w:type="character" w:customStyle="1" w:styleId="CommentSubjectChar">
    <w:name w:val="Comment Subject Char"/>
    <w:basedOn w:val="CommentTextChar"/>
    <w:link w:val="CommentSubject"/>
    <w:uiPriority w:val="99"/>
    <w:semiHidden/>
    <w:rsid w:val="00211E58"/>
    <w:rPr>
      <w:b/>
      <w:bCs/>
      <w:sz w:val="20"/>
      <w:szCs w:val="20"/>
    </w:rPr>
  </w:style>
  <w:style w:type="paragraph" w:styleId="BalloonText">
    <w:name w:val="Balloon Text"/>
    <w:basedOn w:val="Normal"/>
    <w:link w:val="BalloonTextChar"/>
    <w:uiPriority w:val="99"/>
    <w:semiHidden/>
    <w:unhideWhenUsed/>
    <w:rsid w:val="00211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E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820"/>
    <w:pPr>
      <w:ind w:left="720"/>
      <w:contextualSpacing/>
    </w:pPr>
  </w:style>
  <w:style w:type="character" w:styleId="Hyperlink">
    <w:name w:val="Hyperlink"/>
    <w:basedOn w:val="DefaultParagraphFont"/>
    <w:uiPriority w:val="99"/>
    <w:unhideWhenUsed/>
    <w:rsid w:val="000B1820"/>
    <w:rPr>
      <w:color w:val="0000FF" w:themeColor="hyperlink"/>
      <w:u w:val="single"/>
    </w:rPr>
  </w:style>
  <w:style w:type="character" w:styleId="CommentReference">
    <w:name w:val="annotation reference"/>
    <w:basedOn w:val="DefaultParagraphFont"/>
    <w:uiPriority w:val="99"/>
    <w:semiHidden/>
    <w:unhideWhenUsed/>
    <w:rsid w:val="00211E58"/>
    <w:rPr>
      <w:sz w:val="16"/>
      <w:szCs w:val="16"/>
    </w:rPr>
  </w:style>
  <w:style w:type="paragraph" w:styleId="CommentText">
    <w:name w:val="annotation text"/>
    <w:basedOn w:val="Normal"/>
    <w:link w:val="CommentTextChar"/>
    <w:uiPriority w:val="99"/>
    <w:semiHidden/>
    <w:unhideWhenUsed/>
    <w:rsid w:val="00211E58"/>
    <w:pPr>
      <w:spacing w:line="240" w:lineRule="auto"/>
    </w:pPr>
    <w:rPr>
      <w:sz w:val="20"/>
      <w:szCs w:val="20"/>
    </w:rPr>
  </w:style>
  <w:style w:type="character" w:customStyle="1" w:styleId="CommentTextChar">
    <w:name w:val="Comment Text Char"/>
    <w:basedOn w:val="DefaultParagraphFont"/>
    <w:link w:val="CommentText"/>
    <w:uiPriority w:val="99"/>
    <w:semiHidden/>
    <w:rsid w:val="00211E58"/>
    <w:rPr>
      <w:sz w:val="20"/>
      <w:szCs w:val="20"/>
    </w:rPr>
  </w:style>
  <w:style w:type="paragraph" w:styleId="CommentSubject">
    <w:name w:val="annotation subject"/>
    <w:basedOn w:val="CommentText"/>
    <w:next w:val="CommentText"/>
    <w:link w:val="CommentSubjectChar"/>
    <w:uiPriority w:val="99"/>
    <w:semiHidden/>
    <w:unhideWhenUsed/>
    <w:rsid w:val="00211E58"/>
    <w:rPr>
      <w:b/>
      <w:bCs/>
    </w:rPr>
  </w:style>
  <w:style w:type="character" w:customStyle="1" w:styleId="CommentSubjectChar">
    <w:name w:val="Comment Subject Char"/>
    <w:basedOn w:val="CommentTextChar"/>
    <w:link w:val="CommentSubject"/>
    <w:uiPriority w:val="99"/>
    <w:semiHidden/>
    <w:rsid w:val="00211E58"/>
    <w:rPr>
      <w:b/>
      <w:bCs/>
      <w:sz w:val="20"/>
      <w:szCs w:val="20"/>
    </w:rPr>
  </w:style>
  <w:style w:type="paragraph" w:styleId="BalloonText">
    <w:name w:val="Balloon Text"/>
    <w:basedOn w:val="Normal"/>
    <w:link w:val="BalloonTextChar"/>
    <w:uiPriority w:val="99"/>
    <w:semiHidden/>
    <w:unhideWhenUsed/>
    <w:rsid w:val="00211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okymountaincenter.com/consumers.asp?section=housing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Adriel Thomas</cp:lastModifiedBy>
  <cp:revision>2</cp:revision>
  <dcterms:created xsi:type="dcterms:W3CDTF">2015-03-10T17:04:00Z</dcterms:created>
  <dcterms:modified xsi:type="dcterms:W3CDTF">2015-03-10T17:04:00Z</dcterms:modified>
</cp:coreProperties>
</file>