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86" w:rsidRPr="004E01A6" w:rsidRDefault="00BC4F86" w:rsidP="00980291">
      <w:pPr>
        <w:pStyle w:val="Heading1"/>
      </w:pPr>
      <w:bookmarkStart w:id="0" w:name="_GoBack"/>
      <w:bookmarkEnd w:id="0"/>
      <w:r w:rsidRPr="004E01A6">
        <w:t xml:space="preserve">Executive Committee </w:t>
      </w:r>
      <w:r w:rsidR="003D4DA3">
        <w:t>Meeting Minutes</w:t>
      </w:r>
    </w:p>
    <w:p w:rsidR="00BC4F86" w:rsidRPr="001B26DF" w:rsidRDefault="00BC4F86" w:rsidP="00BC4F86">
      <w:pPr>
        <w:jc w:val="center"/>
        <w:rPr>
          <w:b/>
          <w:sz w:val="20"/>
          <w:szCs w:val="20"/>
        </w:rPr>
      </w:pPr>
      <w:r w:rsidRPr="001B26DF">
        <w:rPr>
          <w:b/>
          <w:sz w:val="20"/>
          <w:szCs w:val="20"/>
        </w:rPr>
        <w:t xml:space="preserve">Date: </w:t>
      </w:r>
      <w:r w:rsidR="003F1D2F">
        <w:rPr>
          <w:b/>
          <w:sz w:val="20"/>
          <w:szCs w:val="20"/>
        </w:rPr>
        <w:t>April 20</w:t>
      </w:r>
      <w:r w:rsidR="007648B2">
        <w:rPr>
          <w:b/>
          <w:sz w:val="20"/>
          <w:szCs w:val="20"/>
        </w:rPr>
        <w:t>, 2015</w:t>
      </w:r>
    </w:p>
    <w:p w:rsidR="00172FA3" w:rsidRDefault="00BC4F86" w:rsidP="00BC4F86">
      <w:pPr>
        <w:jc w:val="center"/>
        <w:rPr>
          <w:b/>
          <w:sz w:val="20"/>
          <w:szCs w:val="20"/>
        </w:rPr>
      </w:pPr>
      <w:r w:rsidRPr="001B26DF">
        <w:rPr>
          <w:b/>
          <w:sz w:val="20"/>
          <w:szCs w:val="20"/>
        </w:rPr>
        <w:t xml:space="preserve">Place: </w:t>
      </w:r>
      <w:r w:rsidR="003F1D2F">
        <w:rPr>
          <w:b/>
          <w:sz w:val="20"/>
          <w:szCs w:val="20"/>
        </w:rPr>
        <w:t>Waterford Banquets</w:t>
      </w:r>
      <w:r w:rsidR="003471F9">
        <w:rPr>
          <w:b/>
          <w:sz w:val="20"/>
          <w:szCs w:val="20"/>
        </w:rPr>
        <w:t xml:space="preserve"> </w:t>
      </w:r>
    </w:p>
    <w:p w:rsidR="00012676" w:rsidRDefault="003F1D2F" w:rsidP="004E01A6">
      <w:pPr>
        <w:jc w:val="center"/>
        <w:rPr>
          <w:b/>
          <w:sz w:val="20"/>
          <w:szCs w:val="20"/>
        </w:rPr>
      </w:pPr>
      <w:r>
        <w:rPr>
          <w:b/>
          <w:sz w:val="20"/>
          <w:szCs w:val="20"/>
        </w:rPr>
        <w:t>933 S. Riverside Dr., Elmhurst, IL 60126</w:t>
      </w:r>
    </w:p>
    <w:p w:rsidR="00BC4F86" w:rsidRPr="001B26DF" w:rsidRDefault="00BC4F86" w:rsidP="00BC4F86">
      <w:pPr>
        <w:jc w:val="center"/>
        <w:rPr>
          <w:b/>
          <w:sz w:val="20"/>
          <w:szCs w:val="20"/>
        </w:rPr>
      </w:pPr>
      <w:r w:rsidRPr="001B26DF">
        <w:rPr>
          <w:b/>
          <w:sz w:val="20"/>
          <w:szCs w:val="20"/>
        </w:rPr>
        <w:t>Time: 4:00 – 5:00 PM</w:t>
      </w:r>
    </w:p>
    <w:p w:rsidR="00BC4F86" w:rsidRDefault="00BC4F86" w:rsidP="00BC4F86">
      <w:pPr>
        <w:jc w:val="center"/>
        <w:rPr>
          <w:sz w:val="18"/>
          <w:szCs w:val="18"/>
        </w:rPr>
      </w:pPr>
    </w:p>
    <w:p w:rsidR="003D4DA3" w:rsidRPr="002947B7" w:rsidRDefault="003D4DA3" w:rsidP="003D4DA3">
      <w:pPr>
        <w:rPr>
          <w:bCs/>
          <w:sz w:val="22"/>
        </w:rPr>
      </w:pPr>
      <w:r w:rsidRPr="002947B7">
        <w:rPr>
          <w:b/>
          <w:bCs/>
          <w:sz w:val="22"/>
        </w:rPr>
        <w:t xml:space="preserve">Attending Officers:  </w:t>
      </w:r>
      <w:r w:rsidRPr="002947B7">
        <w:rPr>
          <w:bCs/>
          <w:sz w:val="22"/>
        </w:rPr>
        <w:t>James Colby, John Chambers, Olivia Fisher, Glenn Bluemer, and John Budin.</w:t>
      </w:r>
    </w:p>
    <w:p w:rsidR="003D4DA3" w:rsidRPr="002947B7" w:rsidRDefault="003D4DA3" w:rsidP="003D4DA3">
      <w:pPr>
        <w:rPr>
          <w:b/>
          <w:bCs/>
          <w:sz w:val="22"/>
        </w:rPr>
      </w:pPr>
    </w:p>
    <w:p w:rsidR="003D4DA3" w:rsidRPr="002947B7" w:rsidRDefault="003D4DA3" w:rsidP="003D4DA3">
      <w:pPr>
        <w:rPr>
          <w:bCs/>
          <w:sz w:val="22"/>
        </w:rPr>
      </w:pPr>
      <w:r w:rsidRPr="002947B7">
        <w:rPr>
          <w:b/>
          <w:bCs/>
          <w:sz w:val="22"/>
        </w:rPr>
        <w:t xml:space="preserve">Executive Committee: </w:t>
      </w:r>
      <w:r w:rsidRPr="002947B7">
        <w:rPr>
          <w:bCs/>
          <w:sz w:val="22"/>
        </w:rPr>
        <w:t>Mike Carson, Joy Dell’Aringa, Laura Gray, Matt Hutchinson, Jan Miller, Manoj Shah, Timothy Stubbs, and Mike Wanous.</w:t>
      </w:r>
    </w:p>
    <w:p w:rsidR="003D4DA3" w:rsidRPr="002947B7" w:rsidRDefault="003D4DA3" w:rsidP="003D4DA3">
      <w:pPr>
        <w:rPr>
          <w:bCs/>
          <w:sz w:val="22"/>
        </w:rPr>
      </w:pPr>
    </w:p>
    <w:p w:rsidR="003D4DA3" w:rsidRPr="002947B7" w:rsidRDefault="003D4DA3" w:rsidP="003D4DA3">
      <w:pPr>
        <w:rPr>
          <w:b/>
          <w:bCs/>
          <w:sz w:val="22"/>
        </w:rPr>
      </w:pPr>
      <w:r w:rsidRPr="002947B7">
        <w:rPr>
          <w:b/>
          <w:bCs/>
          <w:sz w:val="22"/>
        </w:rPr>
        <w:t xml:space="preserve">Committee Chairs: </w:t>
      </w:r>
      <w:r w:rsidRPr="002947B7">
        <w:rPr>
          <w:bCs/>
          <w:sz w:val="22"/>
        </w:rPr>
        <w:t>Uwe Nienaber, Dan Best, Katie Schmidt</w:t>
      </w:r>
      <w:r w:rsidR="009B0DB8">
        <w:rPr>
          <w:bCs/>
          <w:sz w:val="22"/>
        </w:rPr>
        <w:t>, Sharim Lane, and Nancy Moriarity</w:t>
      </w:r>
    </w:p>
    <w:p w:rsidR="003D4DA3" w:rsidRPr="002947B7" w:rsidRDefault="003D4DA3" w:rsidP="003D4DA3">
      <w:pPr>
        <w:rPr>
          <w:b/>
          <w:bCs/>
          <w:sz w:val="22"/>
        </w:rPr>
      </w:pPr>
    </w:p>
    <w:p w:rsidR="003D4DA3" w:rsidRPr="002947B7" w:rsidRDefault="003D4DA3" w:rsidP="003D4DA3">
      <w:pPr>
        <w:rPr>
          <w:bCs/>
          <w:sz w:val="22"/>
        </w:rPr>
      </w:pPr>
      <w:r w:rsidRPr="002947B7">
        <w:rPr>
          <w:b/>
          <w:bCs/>
          <w:sz w:val="22"/>
        </w:rPr>
        <w:t xml:space="preserve">Guests:  </w:t>
      </w:r>
      <w:r w:rsidR="00AA235D" w:rsidRPr="009B0DB8">
        <w:rPr>
          <w:bCs/>
          <w:sz w:val="22"/>
        </w:rPr>
        <w:t xml:space="preserve">Sharrann Simmons, </w:t>
      </w:r>
      <w:r w:rsidR="009B0DB8" w:rsidRPr="009B0DB8">
        <w:rPr>
          <w:bCs/>
          <w:sz w:val="22"/>
        </w:rPr>
        <w:t>Wendy Mosier</w:t>
      </w:r>
    </w:p>
    <w:p w:rsidR="003D4DA3" w:rsidRPr="002947B7" w:rsidRDefault="003D4DA3" w:rsidP="003D4DA3">
      <w:pPr>
        <w:rPr>
          <w:bCs/>
          <w:sz w:val="22"/>
        </w:rPr>
      </w:pPr>
      <w:r w:rsidRPr="002947B7">
        <w:rPr>
          <w:b/>
          <w:bCs/>
          <w:sz w:val="22"/>
        </w:rPr>
        <w:t xml:space="preserve">Staff:  </w:t>
      </w:r>
      <w:r w:rsidRPr="002947B7">
        <w:rPr>
          <w:bCs/>
          <w:sz w:val="22"/>
        </w:rPr>
        <w:t>Alex Nelson</w:t>
      </w:r>
    </w:p>
    <w:p w:rsidR="003D4DA3" w:rsidRPr="002947B7" w:rsidRDefault="003D4DA3" w:rsidP="003D4DA3">
      <w:pPr>
        <w:rPr>
          <w:b/>
          <w:bCs/>
          <w:sz w:val="22"/>
        </w:rPr>
      </w:pPr>
    </w:p>
    <w:p w:rsidR="003D4DA3" w:rsidRPr="002947B7" w:rsidRDefault="003D4DA3" w:rsidP="003D4DA3">
      <w:pPr>
        <w:rPr>
          <w:sz w:val="22"/>
        </w:rPr>
      </w:pPr>
      <w:r w:rsidRPr="002947B7">
        <w:rPr>
          <w:b/>
          <w:bCs/>
          <w:sz w:val="22"/>
        </w:rPr>
        <w:t>Call to order:</w:t>
      </w:r>
      <w:r w:rsidRPr="002947B7">
        <w:rPr>
          <w:sz w:val="22"/>
        </w:rPr>
        <w:tab/>
        <w:t xml:space="preserve">Meeting called to order at </w:t>
      </w:r>
      <w:r w:rsidR="002947B7" w:rsidRPr="002947B7">
        <w:rPr>
          <w:sz w:val="22"/>
        </w:rPr>
        <w:t xml:space="preserve">   </w:t>
      </w:r>
      <w:r w:rsidR="00C315AA">
        <w:rPr>
          <w:sz w:val="22"/>
        </w:rPr>
        <w:t xml:space="preserve">4:05 </w:t>
      </w:r>
      <w:r w:rsidRPr="002947B7">
        <w:rPr>
          <w:sz w:val="22"/>
        </w:rPr>
        <w:t>PM</w:t>
      </w:r>
      <w:r w:rsidRPr="002947B7">
        <w:rPr>
          <w:sz w:val="22"/>
        </w:rPr>
        <w:tab/>
      </w:r>
      <w:r w:rsidRPr="002947B7">
        <w:rPr>
          <w:sz w:val="22"/>
        </w:rPr>
        <w:tab/>
      </w:r>
      <w:r w:rsidRPr="002947B7">
        <w:rPr>
          <w:sz w:val="22"/>
        </w:rPr>
        <w:tab/>
      </w:r>
      <w:r w:rsidRPr="002947B7">
        <w:rPr>
          <w:sz w:val="22"/>
        </w:rPr>
        <w:tab/>
      </w:r>
      <w:r w:rsidR="002947B7">
        <w:rPr>
          <w:sz w:val="22"/>
        </w:rPr>
        <w:tab/>
      </w:r>
      <w:r w:rsidRPr="002947B7">
        <w:rPr>
          <w:sz w:val="22"/>
        </w:rPr>
        <w:t xml:space="preserve">John Budin </w:t>
      </w:r>
    </w:p>
    <w:p w:rsidR="00BC4F86" w:rsidRDefault="00BC4F86" w:rsidP="00BC4F86">
      <w:pPr>
        <w:rPr>
          <w:sz w:val="22"/>
        </w:rPr>
      </w:pPr>
      <w:r w:rsidRPr="00544579">
        <w:rPr>
          <w:sz w:val="22"/>
        </w:rPr>
        <w:sym w:font="Wingdings" w:char="F0FE"/>
      </w:r>
      <w:r w:rsidRPr="00544579">
        <w:rPr>
          <w:sz w:val="22"/>
        </w:rPr>
        <w:t xml:space="preserve"> Roll Call and Approval of Previous Minutes</w:t>
      </w:r>
      <w:r w:rsidR="00261CA6">
        <w:rPr>
          <w:sz w:val="22"/>
        </w:rPr>
        <w:tab/>
      </w:r>
      <w:r w:rsidR="00261CA6">
        <w:rPr>
          <w:sz w:val="22"/>
        </w:rPr>
        <w:tab/>
      </w:r>
      <w:r w:rsidR="00261CA6">
        <w:rPr>
          <w:sz w:val="22"/>
        </w:rPr>
        <w:tab/>
      </w:r>
      <w:r w:rsidRPr="00544579">
        <w:rPr>
          <w:sz w:val="22"/>
        </w:rPr>
        <w:tab/>
      </w:r>
      <w:r w:rsidR="00012676">
        <w:rPr>
          <w:sz w:val="22"/>
        </w:rPr>
        <w:tab/>
      </w:r>
      <w:r w:rsidR="009B0DB8">
        <w:rPr>
          <w:sz w:val="22"/>
        </w:rPr>
        <w:tab/>
      </w:r>
      <w:r w:rsidR="00012676">
        <w:rPr>
          <w:sz w:val="22"/>
        </w:rPr>
        <w:t>Olivia Fisher</w:t>
      </w:r>
    </w:p>
    <w:p w:rsidR="002947B7" w:rsidRPr="00544579" w:rsidRDefault="002947B7" w:rsidP="00BC4F86">
      <w:pPr>
        <w:rPr>
          <w:sz w:val="22"/>
        </w:rPr>
      </w:pPr>
    </w:p>
    <w:p w:rsidR="00BC4F86" w:rsidRPr="00544579" w:rsidRDefault="004E01A6" w:rsidP="00BC4F86">
      <w:pPr>
        <w:rPr>
          <w:sz w:val="22"/>
        </w:rPr>
      </w:pPr>
      <w:r>
        <w:rPr>
          <w:sz w:val="22"/>
        </w:rPr>
        <w:sym w:font="Wingdings" w:char="F0FE"/>
      </w:r>
      <w:r w:rsidR="00BC4F86" w:rsidRPr="00544579">
        <w:rPr>
          <w:sz w:val="22"/>
        </w:rPr>
        <w:t xml:space="preserve"> Treasurer’s Report</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286192">
        <w:rPr>
          <w:sz w:val="22"/>
        </w:rPr>
        <w:tab/>
      </w:r>
      <w:r w:rsidR="00286192">
        <w:rPr>
          <w:sz w:val="22"/>
        </w:rPr>
        <w:tab/>
      </w:r>
      <w:r w:rsidR="009B0DB8">
        <w:rPr>
          <w:sz w:val="22"/>
        </w:rPr>
        <w:tab/>
      </w:r>
      <w:r w:rsidR="00BC4F86" w:rsidRPr="00544579">
        <w:rPr>
          <w:sz w:val="22"/>
        </w:rPr>
        <w:t xml:space="preserve">Jamie Colby </w:t>
      </w:r>
    </w:p>
    <w:p w:rsidR="00BC4F86" w:rsidRDefault="0029197B" w:rsidP="00BC4F86">
      <w:pPr>
        <w:rPr>
          <w:sz w:val="22"/>
        </w:rPr>
      </w:pPr>
      <w:r>
        <w:rPr>
          <w:sz w:val="22"/>
        </w:rPr>
        <w:t xml:space="preserve">     Investment Selection Update</w:t>
      </w:r>
    </w:p>
    <w:p w:rsidR="0029197B" w:rsidRPr="00544579" w:rsidRDefault="0029197B" w:rsidP="00BC4F86">
      <w:pPr>
        <w:rPr>
          <w:sz w:val="22"/>
        </w:rPr>
      </w:pPr>
    </w:p>
    <w:p w:rsidR="00BC4F86" w:rsidRDefault="00BC4F86" w:rsidP="00BC4F86">
      <w:pPr>
        <w:rPr>
          <w:b/>
          <w:sz w:val="22"/>
        </w:rPr>
      </w:pPr>
      <w:r w:rsidRPr="00544579">
        <w:rPr>
          <w:b/>
          <w:sz w:val="22"/>
        </w:rPr>
        <w:t>Top-of-the-Agenda Business</w:t>
      </w:r>
    </w:p>
    <w:p w:rsidR="00BC4F86" w:rsidRDefault="00BC4F86" w:rsidP="00BC4F86">
      <w:pPr>
        <w:rPr>
          <w:sz w:val="22"/>
        </w:rPr>
      </w:pPr>
      <w:r w:rsidRPr="00544579">
        <w:rPr>
          <w:sz w:val="22"/>
        </w:rPr>
        <w:sym w:font="Wingdings" w:char="F0FE"/>
      </w:r>
      <w:r w:rsidRPr="00544579">
        <w:rPr>
          <w:sz w:val="22"/>
        </w:rPr>
        <w:t xml:space="preserve"> CSIFT Business Office (IAMI) Report</w:t>
      </w:r>
      <w:r w:rsidRPr="00544579">
        <w:rPr>
          <w:sz w:val="22"/>
        </w:rPr>
        <w:tab/>
      </w:r>
      <w:r w:rsidRPr="00544579">
        <w:rPr>
          <w:sz w:val="22"/>
        </w:rPr>
        <w:tab/>
      </w:r>
      <w:r w:rsidRPr="00544579">
        <w:rPr>
          <w:sz w:val="22"/>
        </w:rPr>
        <w:tab/>
      </w:r>
      <w:r>
        <w:rPr>
          <w:sz w:val="22"/>
        </w:rPr>
        <w:tab/>
      </w:r>
      <w:r w:rsidR="00286192">
        <w:rPr>
          <w:sz w:val="22"/>
        </w:rPr>
        <w:tab/>
      </w:r>
      <w:r w:rsidR="00286192">
        <w:rPr>
          <w:sz w:val="22"/>
        </w:rPr>
        <w:tab/>
      </w:r>
      <w:r w:rsidR="009B0DB8">
        <w:rPr>
          <w:sz w:val="22"/>
        </w:rPr>
        <w:tab/>
      </w:r>
      <w:r w:rsidR="003F1D2F">
        <w:rPr>
          <w:sz w:val="22"/>
        </w:rPr>
        <w:t>Lynnda</w:t>
      </w:r>
      <w:r w:rsidRPr="00544579">
        <w:rPr>
          <w:sz w:val="22"/>
        </w:rPr>
        <w:t xml:space="preserve"> Nelson</w:t>
      </w:r>
    </w:p>
    <w:p w:rsidR="002947B7" w:rsidRDefault="002947B7" w:rsidP="00BC4F86">
      <w:pPr>
        <w:rPr>
          <w:sz w:val="22"/>
        </w:rPr>
      </w:pPr>
      <w:r>
        <w:rPr>
          <w:sz w:val="22"/>
        </w:rPr>
        <w:tab/>
        <w:t>Report submitted.</w:t>
      </w:r>
    </w:p>
    <w:p w:rsidR="002947B7" w:rsidRDefault="002947B7" w:rsidP="00BC4F86">
      <w:pPr>
        <w:rPr>
          <w:sz w:val="22"/>
        </w:rPr>
      </w:pPr>
    </w:p>
    <w:p w:rsidR="0029197B" w:rsidRDefault="0029197B" w:rsidP="0029197B">
      <w:pPr>
        <w:rPr>
          <w:sz w:val="22"/>
        </w:rPr>
      </w:pPr>
      <w:r w:rsidRPr="00544579">
        <w:rPr>
          <w:sz w:val="22"/>
        </w:rPr>
        <w:sym w:font="Wingdings" w:char="F0FE"/>
      </w:r>
      <w:r w:rsidRPr="00544579">
        <w:rPr>
          <w:sz w:val="22"/>
        </w:rPr>
        <w:t xml:space="preserve"> </w:t>
      </w:r>
      <w:r>
        <w:rPr>
          <w:sz w:val="22"/>
        </w:rPr>
        <w:t>Program Meeting Date 2015-16 Proposal</w:t>
      </w:r>
      <w:r w:rsidRPr="00544579">
        <w:rPr>
          <w:sz w:val="22"/>
        </w:rPr>
        <w:tab/>
      </w:r>
      <w:r w:rsidRPr="00544579">
        <w:rPr>
          <w:sz w:val="22"/>
        </w:rPr>
        <w:tab/>
      </w:r>
      <w:r w:rsidRPr="00544579">
        <w:rPr>
          <w:sz w:val="22"/>
        </w:rPr>
        <w:tab/>
      </w:r>
      <w:r>
        <w:rPr>
          <w:sz w:val="22"/>
        </w:rPr>
        <w:tab/>
      </w:r>
      <w:r>
        <w:rPr>
          <w:sz w:val="22"/>
        </w:rPr>
        <w:tab/>
      </w:r>
      <w:r w:rsidR="009B0DB8">
        <w:rPr>
          <w:sz w:val="22"/>
        </w:rPr>
        <w:tab/>
      </w:r>
      <w:r>
        <w:rPr>
          <w:sz w:val="22"/>
        </w:rPr>
        <w:t>Joy Dell’Aringa</w:t>
      </w:r>
    </w:p>
    <w:p w:rsidR="002947B7" w:rsidRDefault="00C315AA" w:rsidP="0029197B">
      <w:pPr>
        <w:rPr>
          <w:sz w:val="22"/>
        </w:rPr>
      </w:pPr>
      <w:r>
        <w:rPr>
          <w:sz w:val="22"/>
        </w:rPr>
        <w:t>See program committee report. House committee is starting to plan next year and the theme of the year will be “</w:t>
      </w:r>
      <w:r w:rsidR="009B0DB8">
        <w:rPr>
          <w:sz w:val="22"/>
        </w:rPr>
        <w:t>Celebrating</w:t>
      </w:r>
      <w:r>
        <w:rPr>
          <w:sz w:val="22"/>
        </w:rPr>
        <w:t xml:space="preserve"> Chicago” for the 75</w:t>
      </w:r>
      <w:r w:rsidRPr="00C315AA">
        <w:rPr>
          <w:sz w:val="22"/>
          <w:vertAlign w:val="superscript"/>
        </w:rPr>
        <w:t>th</w:t>
      </w:r>
      <w:r>
        <w:rPr>
          <w:sz w:val="22"/>
        </w:rPr>
        <w:t xml:space="preserve"> anniversary of CSIFT. We are wai</w:t>
      </w:r>
      <w:r w:rsidR="009B0DB8">
        <w:rPr>
          <w:sz w:val="22"/>
        </w:rPr>
        <w:t>ting to vote until the Chicago B</w:t>
      </w:r>
      <w:r>
        <w:rPr>
          <w:sz w:val="22"/>
        </w:rPr>
        <w:t>ears</w:t>
      </w:r>
      <w:r w:rsidR="009B0DB8">
        <w:rPr>
          <w:sz w:val="22"/>
        </w:rPr>
        <w:t>’</w:t>
      </w:r>
      <w:r>
        <w:rPr>
          <w:sz w:val="22"/>
        </w:rPr>
        <w:t xml:space="preserve"> schedule is released. </w:t>
      </w:r>
    </w:p>
    <w:p w:rsidR="00C315AA" w:rsidRDefault="00C315AA" w:rsidP="0029197B">
      <w:pPr>
        <w:rPr>
          <w:sz w:val="22"/>
        </w:rPr>
      </w:pPr>
    </w:p>
    <w:p w:rsidR="0029197B" w:rsidRDefault="0029197B" w:rsidP="00BC4F86">
      <w:pPr>
        <w:rPr>
          <w:sz w:val="22"/>
        </w:rPr>
      </w:pPr>
      <w:r w:rsidRPr="00544579">
        <w:rPr>
          <w:sz w:val="22"/>
        </w:rPr>
        <w:sym w:font="Wingdings" w:char="F0FE"/>
      </w:r>
      <w:r w:rsidRPr="00544579">
        <w:rPr>
          <w:sz w:val="22"/>
        </w:rPr>
        <w:t xml:space="preserve"> </w:t>
      </w:r>
      <w:r>
        <w:rPr>
          <w:sz w:val="22"/>
        </w:rPr>
        <w:t>Bylaws and Affiliation Agreement Update</w:t>
      </w:r>
      <w:r w:rsidRPr="00544579">
        <w:rPr>
          <w:sz w:val="22"/>
        </w:rPr>
        <w:tab/>
      </w:r>
      <w:r w:rsidRPr="00544579">
        <w:rPr>
          <w:sz w:val="22"/>
        </w:rPr>
        <w:tab/>
      </w:r>
      <w:r w:rsidRPr="00544579">
        <w:rPr>
          <w:sz w:val="22"/>
        </w:rPr>
        <w:tab/>
      </w:r>
      <w:r>
        <w:rPr>
          <w:sz w:val="22"/>
        </w:rPr>
        <w:tab/>
      </w:r>
      <w:r>
        <w:rPr>
          <w:sz w:val="22"/>
        </w:rPr>
        <w:tab/>
      </w:r>
      <w:r w:rsidR="009B0DB8">
        <w:rPr>
          <w:sz w:val="22"/>
        </w:rPr>
        <w:tab/>
      </w:r>
      <w:r>
        <w:rPr>
          <w:sz w:val="22"/>
        </w:rPr>
        <w:t>John Budin</w:t>
      </w:r>
    </w:p>
    <w:p w:rsidR="002947B7" w:rsidRDefault="00C315AA" w:rsidP="00BC4F86">
      <w:pPr>
        <w:rPr>
          <w:sz w:val="22"/>
        </w:rPr>
      </w:pPr>
      <w:r>
        <w:rPr>
          <w:sz w:val="22"/>
        </w:rPr>
        <w:t>A single docum</w:t>
      </w:r>
      <w:r w:rsidR="009B0DB8">
        <w:rPr>
          <w:sz w:val="22"/>
        </w:rPr>
        <w:t>ent has been developed between John Budin and L</w:t>
      </w:r>
      <w:r>
        <w:rPr>
          <w:sz w:val="22"/>
        </w:rPr>
        <w:t>ynnda</w:t>
      </w:r>
      <w:r w:rsidR="009B0DB8">
        <w:rPr>
          <w:sz w:val="22"/>
        </w:rPr>
        <w:t xml:space="preserve"> Nelson</w:t>
      </w:r>
      <w:r>
        <w:rPr>
          <w:sz w:val="22"/>
        </w:rPr>
        <w:t xml:space="preserve">. The feedback will be sent to </w:t>
      </w:r>
      <w:r w:rsidR="009B0DB8">
        <w:rPr>
          <w:sz w:val="22"/>
        </w:rPr>
        <w:t>IFT</w:t>
      </w:r>
      <w:r>
        <w:rPr>
          <w:sz w:val="22"/>
        </w:rPr>
        <w:t xml:space="preserve"> for their feedback as well. Sharran</w:t>
      </w:r>
      <w:r w:rsidR="009B0DB8">
        <w:rPr>
          <w:sz w:val="22"/>
        </w:rPr>
        <w:t>n</w:t>
      </w:r>
      <w:r>
        <w:rPr>
          <w:sz w:val="22"/>
        </w:rPr>
        <w:t xml:space="preserve"> Simmons </w:t>
      </w:r>
      <w:r w:rsidR="00D42A7E">
        <w:rPr>
          <w:sz w:val="22"/>
        </w:rPr>
        <w:t xml:space="preserve">agreed that IFT agreed that what we have done has worked very well, and will very likely be approved. </w:t>
      </w:r>
    </w:p>
    <w:p w:rsidR="00C315AA" w:rsidRDefault="00C315AA" w:rsidP="00BC4F86">
      <w:pPr>
        <w:rPr>
          <w:sz w:val="22"/>
        </w:rPr>
      </w:pPr>
    </w:p>
    <w:p w:rsidR="00067E7B" w:rsidRDefault="0029197B" w:rsidP="00BC4F86">
      <w:pPr>
        <w:rPr>
          <w:sz w:val="22"/>
        </w:rPr>
      </w:pPr>
      <w:r w:rsidRPr="00544579">
        <w:rPr>
          <w:sz w:val="22"/>
        </w:rPr>
        <w:sym w:font="Wingdings" w:char="F0FE"/>
      </w:r>
      <w:r w:rsidR="00067E7B">
        <w:rPr>
          <w:sz w:val="22"/>
        </w:rPr>
        <w:t xml:space="preserve"> Scholarship Plan Update</w:t>
      </w:r>
      <w:r w:rsidR="00067E7B">
        <w:rPr>
          <w:sz w:val="22"/>
        </w:rPr>
        <w:tab/>
      </w:r>
      <w:r w:rsidR="00067E7B">
        <w:rPr>
          <w:sz w:val="22"/>
        </w:rPr>
        <w:tab/>
      </w:r>
      <w:r w:rsidR="00067E7B">
        <w:rPr>
          <w:sz w:val="22"/>
        </w:rPr>
        <w:tab/>
      </w:r>
      <w:r w:rsidR="00067E7B">
        <w:rPr>
          <w:sz w:val="22"/>
        </w:rPr>
        <w:tab/>
      </w:r>
      <w:r w:rsidR="00067E7B">
        <w:rPr>
          <w:sz w:val="22"/>
        </w:rPr>
        <w:tab/>
      </w:r>
      <w:r w:rsidR="00067E7B">
        <w:rPr>
          <w:sz w:val="22"/>
        </w:rPr>
        <w:tab/>
      </w:r>
      <w:r w:rsidR="00067E7B">
        <w:rPr>
          <w:sz w:val="22"/>
        </w:rPr>
        <w:tab/>
      </w:r>
      <w:r w:rsidR="009B0DB8">
        <w:rPr>
          <w:sz w:val="22"/>
        </w:rPr>
        <w:tab/>
      </w:r>
      <w:r w:rsidR="00067E7B">
        <w:rPr>
          <w:sz w:val="22"/>
        </w:rPr>
        <w:t>Nancy Moriarity</w:t>
      </w:r>
    </w:p>
    <w:p w:rsidR="00156FED" w:rsidRDefault="00D42A7E" w:rsidP="00BC4F86">
      <w:pPr>
        <w:rPr>
          <w:sz w:val="22"/>
        </w:rPr>
      </w:pPr>
      <w:r>
        <w:rPr>
          <w:sz w:val="22"/>
        </w:rPr>
        <w:t xml:space="preserve">Nancy reviewed what was discussed in the phone calls to discuss the scholarship plan. She handed out </w:t>
      </w:r>
      <w:r w:rsidR="00156FED">
        <w:rPr>
          <w:sz w:val="22"/>
        </w:rPr>
        <w:t xml:space="preserve">a scholarship funding proposal </w:t>
      </w:r>
      <w:r>
        <w:rPr>
          <w:sz w:val="22"/>
        </w:rPr>
        <w:t xml:space="preserve">and a second document on an endowment proposal. Marla Todd from University of IL, spoke for a moment thanking CSIFT for all of our contributions over the past few years. </w:t>
      </w:r>
    </w:p>
    <w:p w:rsidR="00156FED" w:rsidRDefault="00156FED" w:rsidP="00BC4F86">
      <w:pPr>
        <w:rPr>
          <w:sz w:val="22"/>
        </w:rPr>
      </w:pPr>
    </w:p>
    <w:p w:rsidR="00156FED" w:rsidRDefault="00D42A7E" w:rsidP="00BC4F86">
      <w:pPr>
        <w:rPr>
          <w:sz w:val="22"/>
        </w:rPr>
      </w:pPr>
      <w:r>
        <w:rPr>
          <w:sz w:val="22"/>
        </w:rPr>
        <w:t xml:space="preserve">A few key points that she mentioned were </w:t>
      </w:r>
    </w:p>
    <w:p w:rsidR="00156FED" w:rsidRDefault="00156FED" w:rsidP="00BC4F86">
      <w:pPr>
        <w:rPr>
          <w:sz w:val="22"/>
        </w:rPr>
      </w:pPr>
    </w:p>
    <w:p w:rsidR="00156FED" w:rsidRDefault="00D42A7E" w:rsidP="00BC4F86">
      <w:pPr>
        <w:rPr>
          <w:sz w:val="22"/>
        </w:rPr>
      </w:pPr>
      <w:r>
        <w:rPr>
          <w:sz w:val="22"/>
        </w:rPr>
        <w:lastRenderedPageBreak/>
        <w:t xml:space="preserve">1. Planning. The IL government has presented a cut which starts July 1, 2016, and they do not have the luxury of creating a budget to going into the next year. Endowment funds provide security for grad students. </w:t>
      </w:r>
    </w:p>
    <w:p w:rsidR="00156FED" w:rsidRDefault="00156FED" w:rsidP="00BC4F86">
      <w:pPr>
        <w:rPr>
          <w:sz w:val="22"/>
        </w:rPr>
      </w:pPr>
    </w:p>
    <w:p w:rsidR="00156FED" w:rsidRDefault="00D42A7E" w:rsidP="00BC4F86">
      <w:pPr>
        <w:rPr>
          <w:sz w:val="22"/>
        </w:rPr>
      </w:pPr>
      <w:r>
        <w:rPr>
          <w:sz w:val="22"/>
        </w:rPr>
        <w:t>2. Sustainability is #2, the endowment would ensure that the capstone or lab component would be there long term. It helps create stronger food science students in IL, sort of an insurance policy. Food Science at U of I is roughly up 25% in the past decade. It is university disc</w:t>
      </w:r>
      <w:r w:rsidR="006C5325">
        <w:rPr>
          <w:sz w:val="22"/>
        </w:rPr>
        <w:t>retion</w:t>
      </w:r>
      <w:r>
        <w:rPr>
          <w:sz w:val="22"/>
        </w:rPr>
        <w:t xml:space="preserve">, </w:t>
      </w:r>
      <w:r w:rsidR="006C5325">
        <w:rPr>
          <w:sz w:val="22"/>
        </w:rPr>
        <w:t xml:space="preserve">on where and to what colleges the cuts are made. It was made clear that the scholarship is a “fellowship and academic award” and will not be taxed. </w:t>
      </w:r>
    </w:p>
    <w:p w:rsidR="00156FED" w:rsidRDefault="00156FED" w:rsidP="00BC4F86">
      <w:pPr>
        <w:rPr>
          <w:sz w:val="22"/>
        </w:rPr>
      </w:pPr>
    </w:p>
    <w:p w:rsidR="00156FED" w:rsidRDefault="00156FED" w:rsidP="00BC4F86">
      <w:pPr>
        <w:rPr>
          <w:sz w:val="22"/>
        </w:rPr>
      </w:pPr>
      <w:r>
        <w:rPr>
          <w:sz w:val="22"/>
        </w:rPr>
        <w:t>Mike C</w:t>
      </w:r>
      <w:r w:rsidR="006C5325">
        <w:rPr>
          <w:sz w:val="22"/>
        </w:rPr>
        <w:t xml:space="preserve">arson made comments about the product development course and how he had benefited from in the past. </w:t>
      </w:r>
    </w:p>
    <w:p w:rsidR="00156FED" w:rsidRDefault="00156FED" w:rsidP="00BC4F86">
      <w:pPr>
        <w:rPr>
          <w:sz w:val="22"/>
        </w:rPr>
      </w:pPr>
    </w:p>
    <w:p w:rsidR="00156FED" w:rsidRDefault="006C5325" w:rsidP="00BC4F86">
      <w:pPr>
        <w:rPr>
          <w:sz w:val="22"/>
        </w:rPr>
      </w:pPr>
      <w:r>
        <w:rPr>
          <w:sz w:val="22"/>
        </w:rPr>
        <w:t>Motion by Glenn Bluemer: Effective today, 4/20 CSIFT will allocate $50,000 of i</w:t>
      </w:r>
      <w:r w:rsidR="00156FED">
        <w:rPr>
          <w:sz w:val="22"/>
        </w:rPr>
        <w:t>t</w:t>
      </w:r>
      <w:r>
        <w:rPr>
          <w:sz w:val="22"/>
        </w:rPr>
        <w:t xml:space="preserve">s annual net surplus income to scholarships, grants, and other educational awards. This would be additional to annual $32,000 allocation. Seconded by Tim Stubbs. </w:t>
      </w:r>
    </w:p>
    <w:p w:rsidR="00156FED" w:rsidRDefault="00156FED" w:rsidP="00BC4F86">
      <w:pPr>
        <w:rPr>
          <w:sz w:val="22"/>
        </w:rPr>
      </w:pPr>
    </w:p>
    <w:p w:rsidR="00156FED" w:rsidRDefault="006C5325" w:rsidP="00BC4F86">
      <w:pPr>
        <w:rPr>
          <w:sz w:val="22"/>
        </w:rPr>
      </w:pPr>
      <w:r>
        <w:rPr>
          <w:sz w:val="22"/>
        </w:rPr>
        <w:t xml:space="preserve">Tim did have comments that he believes we can double this number in the future, and that we have been conservative. He believes we have learned a lot, and that the process has been a very great journey. </w:t>
      </w:r>
    </w:p>
    <w:p w:rsidR="00156FED" w:rsidRDefault="00156FED" w:rsidP="00BC4F86">
      <w:pPr>
        <w:rPr>
          <w:sz w:val="22"/>
        </w:rPr>
      </w:pPr>
    </w:p>
    <w:p w:rsidR="00156FED" w:rsidRDefault="006C5325" w:rsidP="00BC4F86">
      <w:pPr>
        <w:rPr>
          <w:sz w:val="22"/>
        </w:rPr>
      </w:pPr>
      <w:r>
        <w:rPr>
          <w:sz w:val="22"/>
        </w:rPr>
        <w:t>Manoj had a concern that to make sure we a</w:t>
      </w:r>
      <w:r w:rsidR="00156FED">
        <w:rPr>
          <w:sz w:val="22"/>
        </w:rPr>
        <w:t xml:space="preserve">re committing within our means </w:t>
      </w:r>
      <w:r>
        <w:rPr>
          <w:sz w:val="22"/>
        </w:rPr>
        <w:t xml:space="preserve">and that the money comes from golf outing and suppliers night. He wants to make sure we are conscious about the finances for the future, and our expenditures going for forward. </w:t>
      </w:r>
    </w:p>
    <w:p w:rsidR="00156FED" w:rsidRDefault="00156FED" w:rsidP="00BC4F86">
      <w:pPr>
        <w:rPr>
          <w:sz w:val="22"/>
        </w:rPr>
      </w:pPr>
    </w:p>
    <w:p w:rsidR="006C5325" w:rsidRDefault="006C5325" w:rsidP="00BC4F86">
      <w:pPr>
        <w:rPr>
          <w:sz w:val="22"/>
        </w:rPr>
      </w:pPr>
      <w:r>
        <w:rPr>
          <w:sz w:val="22"/>
        </w:rPr>
        <w:t xml:space="preserve">Nancy commented back that it is $50,000 of surplus income, but the key word is “surplus income.” Uwe </w:t>
      </w:r>
      <w:r w:rsidR="00FB1976">
        <w:rPr>
          <w:sz w:val="22"/>
        </w:rPr>
        <w:t xml:space="preserve">believes that we need to make sure the numbers work out for tax returns. Jan commented about the asterisk in the endowment funding proposal about if we needed to vote, and when we would actually review the policy by the group. Uwe also made the comment that this is just in effect until we make an actual decision. Jan made the comment that the allocation should be spent within the year that it is allocated. In favor: unanimous </w:t>
      </w:r>
    </w:p>
    <w:p w:rsidR="00FB1976" w:rsidRDefault="00FB1976" w:rsidP="00BC4F86">
      <w:pPr>
        <w:rPr>
          <w:sz w:val="22"/>
        </w:rPr>
      </w:pPr>
    </w:p>
    <w:p w:rsidR="00FB1976" w:rsidRDefault="00FB1976" w:rsidP="00BC4F86">
      <w:pPr>
        <w:rPr>
          <w:sz w:val="22"/>
        </w:rPr>
      </w:pPr>
      <w:r>
        <w:rPr>
          <w:sz w:val="22"/>
        </w:rPr>
        <w:t>Endowment funding proposal:</w:t>
      </w:r>
    </w:p>
    <w:p w:rsidR="00FB1976" w:rsidRDefault="00FB1976" w:rsidP="00BC4F86">
      <w:pPr>
        <w:rPr>
          <w:sz w:val="22"/>
        </w:rPr>
      </w:pPr>
    </w:p>
    <w:p w:rsidR="00153920" w:rsidRDefault="00FB1976" w:rsidP="00BC4F86">
      <w:pPr>
        <w:rPr>
          <w:sz w:val="22"/>
        </w:rPr>
      </w:pPr>
      <w:r>
        <w:rPr>
          <w:sz w:val="22"/>
        </w:rPr>
        <w:t xml:space="preserve">During </w:t>
      </w:r>
      <w:r w:rsidR="00153920">
        <w:rPr>
          <w:sz w:val="22"/>
        </w:rPr>
        <w:t>the</w:t>
      </w:r>
      <w:r>
        <w:rPr>
          <w:sz w:val="22"/>
        </w:rPr>
        <w:t xml:space="preserve"> 2015-2016 fiscal year, CSIFT will fun</w:t>
      </w:r>
      <w:r w:rsidR="00153920">
        <w:rPr>
          <w:sz w:val="22"/>
        </w:rPr>
        <w:t>d an endowment ($175,000) with U</w:t>
      </w:r>
      <w:r>
        <w:rPr>
          <w:sz w:val="22"/>
        </w:rPr>
        <w:t xml:space="preserve">niversity of </w:t>
      </w:r>
      <w:r w:rsidR="00153920">
        <w:rPr>
          <w:sz w:val="22"/>
        </w:rPr>
        <w:t>I</w:t>
      </w:r>
      <w:r>
        <w:rPr>
          <w:sz w:val="22"/>
        </w:rPr>
        <w:t>llinois</w:t>
      </w:r>
      <w:r w:rsidR="00153920">
        <w:rPr>
          <w:sz w:val="22"/>
        </w:rPr>
        <w:t xml:space="preserve"> F</w:t>
      </w:r>
      <w:r>
        <w:rPr>
          <w:sz w:val="22"/>
        </w:rPr>
        <w:t xml:space="preserve">oundation. </w:t>
      </w:r>
      <w:r w:rsidR="00153920">
        <w:rPr>
          <w:sz w:val="22"/>
        </w:rPr>
        <w:t>The e</w:t>
      </w:r>
      <w:r>
        <w:rPr>
          <w:sz w:val="22"/>
        </w:rPr>
        <w:t>ndowment processed will fund a teac</w:t>
      </w:r>
      <w:r w:rsidR="00153920">
        <w:rPr>
          <w:sz w:val="22"/>
        </w:rPr>
        <w:t xml:space="preserve">hing assistantship with U of I Department of Food Science and Human Nutrition. </w:t>
      </w:r>
    </w:p>
    <w:p w:rsidR="00153920" w:rsidRDefault="00153920" w:rsidP="00BC4F86">
      <w:pPr>
        <w:rPr>
          <w:sz w:val="22"/>
        </w:rPr>
      </w:pPr>
    </w:p>
    <w:p w:rsidR="00153920" w:rsidRDefault="00153920" w:rsidP="00BC4F86">
      <w:pPr>
        <w:rPr>
          <w:sz w:val="22"/>
        </w:rPr>
      </w:pPr>
      <w:r>
        <w:rPr>
          <w:sz w:val="22"/>
        </w:rPr>
        <w:t>The only other S</w:t>
      </w:r>
      <w:r w:rsidR="00FB1976">
        <w:rPr>
          <w:sz w:val="22"/>
        </w:rPr>
        <w:t>ection that has tr</w:t>
      </w:r>
      <w:r>
        <w:rPr>
          <w:sz w:val="22"/>
        </w:rPr>
        <w:t>ue endowments is the Minnesota Section. They fund their</w:t>
      </w:r>
      <w:r w:rsidR="00FB1976">
        <w:rPr>
          <w:sz w:val="22"/>
        </w:rPr>
        <w:t xml:space="preserve"> scholarships through their lattered b</w:t>
      </w:r>
      <w:r>
        <w:rPr>
          <w:sz w:val="22"/>
        </w:rPr>
        <w:t>ond fund</w:t>
      </w:r>
      <w:r w:rsidR="00FB1976">
        <w:rPr>
          <w:sz w:val="22"/>
        </w:rPr>
        <w:t xml:space="preserve"> and take the surplus from t</w:t>
      </w:r>
      <w:r>
        <w:rPr>
          <w:sz w:val="22"/>
        </w:rPr>
        <w:t>hat and divide it based on the S</w:t>
      </w:r>
      <w:r w:rsidR="00FB1976">
        <w:rPr>
          <w:sz w:val="22"/>
        </w:rPr>
        <w:t>ection</w:t>
      </w:r>
      <w:r>
        <w:rPr>
          <w:sz w:val="22"/>
        </w:rPr>
        <w:t>’</w:t>
      </w:r>
      <w:r w:rsidR="00FB1976">
        <w:rPr>
          <w:sz w:val="22"/>
        </w:rPr>
        <w:t>s population at that school.</w:t>
      </w:r>
      <w:r w:rsidR="00CA0DB3">
        <w:rPr>
          <w:sz w:val="22"/>
        </w:rPr>
        <w:t xml:space="preserve"> </w:t>
      </w:r>
    </w:p>
    <w:p w:rsidR="00153920" w:rsidRDefault="00153920" w:rsidP="00BC4F86">
      <w:pPr>
        <w:rPr>
          <w:sz w:val="22"/>
        </w:rPr>
      </w:pPr>
    </w:p>
    <w:p w:rsidR="00153920" w:rsidRDefault="00CA0DB3" w:rsidP="00BC4F86">
      <w:pPr>
        <w:rPr>
          <w:sz w:val="22"/>
        </w:rPr>
      </w:pPr>
      <w:r>
        <w:rPr>
          <w:sz w:val="22"/>
        </w:rPr>
        <w:t xml:space="preserve">Manoj mentioned the tax </w:t>
      </w:r>
      <w:r w:rsidR="00153920">
        <w:rPr>
          <w:sz w:val="22"/>
        </w:rPr>
        <w:t>benefits</w:t>
      </w:r>
      <w:r>
        <w:rPr>
          <w:sz w:val="22"/>
        </w:rPr>
        <w:t xml:space="preserve"> of putting a surplus on the scholarships. There is a commitment with the university but it is being funded over time. They are also ge</w:t>
      </w:r>
      <w:r w:rsidR="00153920">
        <w:rPr>
          <w:sz w:val="22"/>
        </w:rPr>
        <w:t>tting a matching fund from the U</w:t>
      </w:r>
      <w:r>
        <w:rPr>
          <w:sz w:val="22"/>
        </w:rPr>
        <w:t xml:space="preserve">niversity of Minnesota. </w:t>
      </w:r>
    </w:p>
    <w:p w:rsidR="00153920" w:rsidRDefault="00153920" w:rsidP="00BC4F86">
      <w:pPr>
        <w:rPr>
          <w:sz w:val="22"/>
        </w:rPr>
      </w:pPr>
    </w:p>
    <w:p w:rsidR="00153920" w:rsidRDefault="00CA0DB3" w:rsidP="00BC4F86">
      <w:pPr>
        <w:rPr>
          <w:sz w:val="22"/>
        </w:rPr>
      </w:pPr>
      <w:r>
        <w:rPr>
          <w:sz w:val="22"/>
        </w:rPr>
        <w:lastRenderedPageBreak/>
        <w:t xml:space="preserve">We would be funding around 10 hours a week for the </w:t>
      </w:r>
      <w:r w:rsidR="00153920">
        <w:rPr>
          <w:sz w:val="22"/>
        </w:rPr>
        <w:t>teacher’s assistant</w:t>
      </w:r>
      <w:r>
        <w:rPr>
          <w:sz w:val="22"/>
        </w:rPr>
        <w:t xml:space="preserve"> and the university will be funding another percentage. </w:t>
      </w:r>
    </w:p>
    <w:p w:rsidR="00153920" w:rsidRDefault="00153920" w:rsidP="00BC4F86">
      <w:pPr>
        <w:rPr>
          <w:sz w:val="22"/>
        </w:rPr>
      </w:pPr>
    </w:p>
    <w:p w:rsidR="00153920" w:rsidRDefault="00CA0DB3" w:rsidP="00BC4F86">
      <w:pPr>
        <w:rPr>
          <w:sz w:val="22"/>
        </w:rPr>
      </w:pPr>
      <w:r>
        <w:rPr>
          <w:sz w:val="22"/>
        </w:rPr>
        <w:t xml:space="preserve">John also mentioned that his next step is to try to get matching funds from industry once it is established. </w:t>
      </w:r>
      <w:r w:rsidR="00EB5FAA">
        <w:rPr>
          <w:sz w:val="22"/>
        </w:rPr>
        <w:t xml:space="preserve">Jan made a lot of points about different opportunities with other universities. Joy commented about the possibility of having a scholarship meeting. John commented that the biggest need with budget cuts was an endowment. </w:t>
      </w:r>
    </w:p>
    <w:p w:rsidR="00153920" w:rsidRDefault="00153920" w:rsidP="00BC4F86">
      <w:pPr>
        <w:rPr>
          <w:sz w:val="22"/>
        </w:rPr>
      </w:pPr>
    </w:p>
    <w:p w:rsidR="00FB1976" w:rsidRDefault="00EB5FAA" w:rsidP="00BC4F86">
      <w:pPr>
        <w:rPr>
          <w:sz w:val="22"/>
        </w:rPr>
      </w:pPr>
      <w:r>
        <w:rPr>
          <w:sz w:val="22"/>
        </w:rPr>
        <w:t>In favor of the above proposal: 9 in favor, 5 opposed.</w:t>
      </w:r>
      <w:r w:rsidR="007F0796">
        <w:rPr>
          <w:sz w:val="22"/>
        </w:rPr>
        <w:t xml:space="preserve"> Carried.</w:t>
      </w:r>
    </w:p>
    <w:p w:rsidR="006C5325" w:rsidRDefault="006C5325" w:rsidP="00BC4F86">
      <w:pPr>
        <w:rPr>
          <w:sz w:val="22"/>
        </w:rPr>
      </w:pPr>
    </w:p>
    <w:p w:rsidR="005D47B9" w:rsidRDefault="005D47B9" w:rsidP="00BC4F86">
      <w:pPr>
        <w:rPr>
          <w:sz w:val="22"/>
        </w:rPr>
      </w:pPr>
      <w:r>
        <w:rPr>
          <w:sz w:val="22"/>
        </w:rPr>
        <w:t>M</w:t>
      </w:r>
      <w:r w:rsidR="00D42A7E">
        <w:rPr>
          <w:sz w:val="22"/>
        </w:rPr>
        <w:t xml:space="preserve">embership Subsidize Discussion. </w:t>
      </w:r>
      <w:r>
        <w:rPr>
          <w:sz w:val="22"/>
        </w:rPr>
        <w:tab/>
      </w:r>
      <w:r>
        <w:rPr>
          <w:sz w:val="22"/>
        </w:rPr>
        <w:tab/>
      </w:r>
      <w:r>
        <w:rPr>
          <w:sz w:val="22"/>
        </w:rPr>
        <w:tab/>
      </w:r>
      <w:r>
        <w:rPr>
          <w:sz w:val="22"/>
        </w:rPr>
        <w:tab/>
      </w:r>
      <w:r>
        <w:rPr>
          <w:sz w:val="22"/>
        </w:rPr>
        <w:tab/>
        <w:t>Dan Best</w:t>
      </w:r>
    </w:p>
    <w:p w:rsidR="007648B2" w:rsidRDefault="007F6849" w:rsidP="00566109">
      <w:pPr>
        <w:rPr>
          <w:sz w:val="22"/>
        </w:rPr>
      </w:pPr>
      <w:r>
        <w:rPr>
          <w:sz w:val="22"/>
        </w:rPr>
        <w:tab/>
      </w:r>
      <w:r>
        <w:rPr>
          <w:sz w:val="22"/>
        </w:rPr>
        <w:tab/>
      </w:r>
    </w:p>
    <w:p w:rsidR="00BC4F86" w:rsidRDefault="00BC4F86" w:rsidP="00BC4F86">
      <w:pPr>
        <w:rPr>
          <w:b/>
          <w:sz w:val="22"/>
        </w:rPr>
      </w:pPr>
      <w:r w:rsidRPr="00544579">
        <w:rPr>
          <w:b/>
          <w:sz w:val="22"/>
        </w:rPr>
        <w:t>Committee Reports</w:t>
      </w:r>
    </w:p>
    <w:p w:rsidR="002947B7" w:rsidRPr="00544579" w:rsidRDefault="001F35E3" w:rsidP="00BC4F86">
      <w:pPr>
        <w:rPr>
          <w:sz w:val="22"/>
        </w:rPr>
      </w:pPr>
      <w:r>
        <w:rPr>
          <w:sz w:val="22"/>
        </w:rPr>
        <w:sym w:font="Wingdings" w:char="F0A8"/>
      </w:r>
      <w:r w:rsidR="00BC4F86" w:rsidRPr="00544579">
        <w:rPr>
          <w:sz w:val="22"/>
        </w:rPr>
        <w:t xml:space="preserve"> </w:t>
      </w:r>
      <w:r w:rsidR="00BC4F86">
        <w:rPr>
          <w:sz w:val="22"/>
        </w:rPr>
        <w:t xml:space="preserve">Auditing </w:t>
      </w:r>
      <w:r w:rsidR="00BC4F86">
        <w:rPr>
          <w:sz w:val="22"/>
        </w:rPr>
        <w:tab/>
      </w:r>
      <w:r w:rsidR="00BC4F86">
        <w:rPr>
          <w:sz w:val="22"/>
        </w:rPr>
        <w:tab/>
      </w:r>
      <w:r w:rsidR="00BC4F86">
        <w:rPr>
          <w:sz w:val="22"/>
        </w:rPr>
        <w:tab/>
      </w:r>
      <w:r w:rsidR="00BC4F86">
        <w:rPr>
          <w:sz w:val="22"/>
        </w:rPr>
        <w:tab/>
      </w:r>
      <w:r w:rsidR="00BC4F86">
        <w:rPr>
          <w:sz w:val="22"/>
        </w:rPr>
        <w:tab/>
      </w:r>
      <w:r w:rsidR="00BC4F86">
        <w:rPr>
          <w:sz w:val="22"/>
        </w:rPr>
        <w:tab/>
      </w:r>
      <w:r w:rsidR="00BC4F86">
        <w:rPr>
          <w:sz w:val="22"/>
        </w:rPr>
        <w:tab/>
      </w:r>
      <w:r w:rsidR="00540512">
        <w:rPr>
          <w:sz w:val="22"/>
        </w:rPr>
        <w:tab/>
      </w:r>
      <w:r w:rsidR="00BC4F86" w:rsidRPr="00544579">
        <w:rPr>
          <w:sz w:val="22"/>
        </w:rPr>
        <w:t>Terry Schwartz</w:t>
      </w:r>
    </w:p>
    <w:p w:rsidR="00566109" w:rsidRDefault="002947B7" w:rsidP="00BC4F86">
      <w:pPr>
        <w:rPr>
          <w:sz w:val="22"/>
        </w:rPr>
      </w:pPr>
      <w:r w:rsidRPr="00544579">
        <w:rPr>
          <w:sz w:val="22"/>
        </w:rPr>
        <w:sym w:font="Wingdings" w:char="F0FE"/>
      </w:r>
      <w:r w:rsidR="00BC4F86" w:rsidRPr="00544579">
        <w:rPr>
          <w:sz w:val="22"/>
        </w:rPr>
        <w:t xml:space="preserve"> Awards/Nominating</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Pr>
          <w:sz w:val="22"/>
        </w:rPr>
        <w:tab/>
      </w:r>
      <w:r w:rsidR="00540512">
        <w:rPr>
          <w:sz w:val="22"/>
        </w:rPr>
        <w:tab/>
      </w:r>
      <w:r w:rsidR="004E01A6">
        <w:rPr>
          <w:sz w:val="22"/>
        </w:rPr>
        <w:t>John Chambers</w:t>
      </w:r>
    </w:p>
    <w:p w:rsidR="007F0796" w:rsidRDefault="002947B7" w:rsidP="003A480B">
      <w:pPr>
        <w:rPr>
          <w:sz w:val="22"/>
        </w:rPr>
      </w:pPr>
      <w:r>
        <w:rPr>
          <w:sz w:val="22"/>
        </w:rPr>
        <w:t>Report submitted</w:t>
      </w:r>
      <w:r w:rsidR="003A480B">
        <w:rPr>
          <w:sz w:val="22"/>
        </w:rPr>
        <w:t xml:space="preserve">.  </w:t>
      </w:r>
      <w:r w:rsidR="007F0796">
        <w:rPr>
          <w:sz w:val="22"/>
        </w:rPr>
        <w:t xml:space="preserve">Motion by Matt Hutchinson, seconded by Jan Miler: Manoj be </w:t>
      </w:r>
      <w:r w:rsidR="003A480B">
        <w:rPr>
          <w:sz w:val="22"/>
        </w:rPr>
        <w:t>appointed Executive C</w:t>
      </w:r>
      <w:r w:rsidR="007F0796">
        <w:rPr>
          <w:sz w:val="22"/>
        </w:rPr>
        <w:t xml:space="preserve">ommittee, unanimously approved.  </w:t>
      </w:r>
    </w:p>
    <w:p w:rsidR="002947B7" w:rsidRPr="00544579" w:rsidRDefault="002947B7" w:rsidP="002947B7">
      <w:pPr>
        <w:ind w:firstLine="720"/>
        <w:rPr>
          <w:sz w:val="22"/>
        </w:rPr>
      </w:pPr>
    </w:p>
    <w:p w:rsidR="00BC4F86" w:rsidRDefault="000F0509" w:rsidP="00BC4F86">
      <w:pPr>
        <w:rPr>
          <w:sz w:val="22"/>
        </w:rPr>
      </w:pPr>
      <w:r w:rsidRPr="00544579">
        <w:rPr>
          <w:sz w:val="22"/>
        </w:rPr>
        <w:sym w:font="Wingdings" w:char="F0FE"/>
      </w:r>
      <w:r w:rsidR="00743070">
        <w:rPr>
          <w:sz w:val="22"/>
        </w:rPr>
        <w:t xml:space="preserve"> </w:t>
      </w:r>
      <w:r w:rsidR="00BC4F86" w:rsidRPr="00544579">
        <w:rPr>
          <w:sz w:val="22"/>
        </w:rPr>
        <w:t>Finance</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Uwe Nienaber</w:t>
      </w:r>
    </w:p>
    <w:p w:rsidR="002947B7" w:rsidRDefault="002947B7" w:rsidP="00BC4F86">
      <w:pPr>
        <w:rPr>
          <w:sz w:val="22"/>
        </w:rPr>
      </w:pPr>
      <w:r>
        <w:rPr>
          <w:sz w:val="22"/>
        </w:rPr>
        <w:t>Report submitted</w:t>
      </w:r>
    </w:p>
    <w:p w:rsidR="002947B7" w:rsidRPr="00544579" w:rsidRDefault="002947B7" w:rsidP="00BC4F86">
      <w:pPr>
        <w:rPr>
          <w:sz w:val="22"/>
        </w:rPr>
      </w:pPr>
    </w:p>
    <w:p w:rsidR="002947B7" w:rsidRDefault="00BC4F86" w:rsidP="00BC4F86">
      <w:pPr>
        <w:rPr>
          <w:sz w:val="22"/>
        </w:rPr>
      </w:pPr>
      <w:r w:rsidRPr="00544579">
        <w:rPr>
          <w:sz w:val="22"/>
        </w:rPr>
        <w:sym w:font="Wingdings" w:char="F0A8"/>
      </w:r>
      <w:r>
        <w:rPr>
          <w:sz w:val="22"/>
        </w:rPr>
        <w:t xml:space="preserve"> </w:t>
      </w:r>
      <w:r w:rsidRPr="00544579">
        <w:rPr>
          <w:sz w:val="22"/>
        </w:rPr>
        <w:t>Golf Outing</w:t>
      </w:r>
      <w:r w:rsidRPr="00544579">
        <w:rPr>
          <w:sz w:val="22"/>
        </w:rPr>
        <w:tab/>
      </w:r>
      <w:r w:rsidRPr="00544579">
        <w:rPr>
          <w:sz w:val="22"/>
        </w:rPr>
        <w:tab/>
      </w:r>
      <w:r w:rsidRPr="00544579">
        <w:rPr>
          <w:sz w:val="22"/>
        </w:rPr>
        <w:tab/>
      </w:r>
      <w:r w:rsidRPr="00544579">
        <w:rPr>
          <w:sz w:val="22"/>
        </w:rPr>
        <w:tab/>
      </w:r>
      <w:r w:rsidRPr="00544579">
        <w:rPr>
          <w:sz w:val="22"/>
        </w:rPr>
        <w:tab/>
      </w:r>
      <w:r w:rsidRPr="00544579">
        <w:rPr>
          <w:sz w:val="22"/>
        </w:rPr>
        <w:tab/>
      </w:r>
      <w:r w:rsidRPr="00544579">
        <w:rPr>
          <w:sz w:val="22"/>
        </w:rPr>
        <w:tab/>
      </w:r>
      <w:r w:rsidR="00540512">
        <w:rPr>
          <w:sz w:val="22"/>
        </w:rPr>
        <w:tab/>
      </w:r>
      <w:r w:rsidRPr="00544579">
        <w:rPr>
          <w:sz w:val="22"/>
        </w:rPr>
        <w:t>Mike Hosler / John Fenstermacher</w:t>
      </w:r>
    </w:p>
    <w:p w:rsidR="002947B7" w:rsidRDefault="00BC4F86" w:rsidP="00BC4F86">
      <w:pPr>
        <w:rPr>
          <w:sz w:val="22"/>
        </w:rPr>
      </w:pPr>
      <w:r w:rsidRPr="00544579">
        <w:rPr>
          <w:sz w:val="22"/>
        </w:rPr>
        <w:sym w:font="Wingdings" w:char="F0A8"/>
      </w:r>
      <w:r w:rsidRPr="00544579">
        <w:rPr>
          <w:sz w:val="22"/>
        </w:rPr>
        <w:t xml:space="preserve"> Historian</w:t>
      </w:r>
      <w:r w:rsidRPr="00544579">
        <w:rPr>
          <w:sz w:val="22"/>
        </w:rPr>
        <w:tab/>
      </w:r>
      <w:r w:rsidRPr="00544579">
        <w:rPr>
          <w:sz w:val="22"/>
        </w:rPr>
        <w:tab/>
      </w:r>
      <w:r w:rsidRPr="00544579">
        <w:rPr>
          <w:sz w:val="22"/>
        </w:rPr>
        <w:tab/>
      </w:r>
      <w:r w:rsidRPr="00544579">
        <w:rPr>
          <w:sz w:val="22"/>
        </w:rPr>
        <w:tab/>
      </w:r>
      <w:r w:rsidRPr="00544579">
        <w:rPr>
          <w:sz w:val="22"/>
        </w:rPr>
        <w:tab/>
      </w:r>
      <w:r w:rsidRPr="00544579">
        <w:rPr>
          <w:sz w:val="22"/>
        </w:rPr>
        <w:tab/>
      </w:r>
      <w:r w:rsidRPr="00544579">
        <w:rPr>
          <w:sz w:val="22"/>
        </w:rPr>
        <w:tab/>
      </w:r>
      <w:r w:rsidR="00540512">
        <w:rPr>
          <w:sz w:val="22"/>
        </w:rPr>
        <w:tab/>
      </w:r>
      <w:r w:rsidR="004E01A6">
        <w:rPr>
          <w:sz w:val="22"/>
        </w:rPr>
        <w:t>Sanford Wolgel</w:t>
      </w:r>
      <w:r w:rsidR="002947B7">
        <w:rPr>
          <w:sz w:val="22"/>
        </w:rPr>
        <w:tab/>
      </w:r>
    </w:p>
    <w:p w:rsidR="002947B7" w:rsidRDefault="004E01A6" w:rsidP="00BC4F86">
      <w:pPr>
        <w:rPr>
          <w:sz w:val="22"/>
        </w:rPr>
      </w:pPr>
      <w:r>
        <w:rPr>
          <w:sz w:val="22"/>
        </w:rPr>
        <w:sym w:font="Wingdings" w:char="F0A8"/>
      </w:r>
      <w:r w:rsidR="00BC4F86" w:rsidRPr="00544579">
        <w:rPr>
          <w:sz w:val="22"/>
        </w:rPr>
        <w:t xml:space="preserve"> Hospitality/Student Night</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Keith Schafer</w:t>
      </w:r>
    </w:p>
    <w:p w:rsidR="00BC4F86" w:rsidRDefault="00BC4F86" w:rsidP="00BC4F86">
      <w:pPr>
        <w:rPr>
          <w:sz w:val="22"/>
        </w:rPr>
      </w:pPr>
      <w:r w:rsidRPr="00544579">
        <w:rPr>
          <w:sz w:val="22"/>
        </w:rPr>
        <w:sym w:font="Wingdings" w:char="F0A8"/>
      </w:r>
      <w:r w:rsidRPr="00544579">
        <w:rPr>
          <w:sz w:val="22"/>
        </w:rPr>
        <w:t xml:space="preserve"> Host Section Activities</w:t>
      </w:r>
      <w:r w:rsidRPr="00544579">
        <w:rPr>
          <w:sz w:val="22"/>
        </w:rPr>
        <w:tab/>
      </w:r>
      <w:r w:rsidRPr="00544579">
        <w:rPr>
          <w:sz w:val="22"/>
        </w:rPr>
        <w:tab/>
      </w:r>
      <w:r w:rsidRPr="00544579">
        <w:rPr>
          <w:sz w:val="22"/>
        </w:rPr>
        <w:tab/>
      </w:r>
      <w:r w:rsidRPr="00544579">
        <w:rPr>
          <w:sz w:val="22"/>
        </w:rPr>
        <w:tab/>
      </w:r>
      <w:r w:rsidRPr="00544579">
        <w:rPr>
          <w:sz w:val="22"/>
        </w:rPr>
        <w:tab/>
      </w:r>
      <w:r w:rsidR="00540512">
        <w:rPr>
          <w:sz w:val="22"/>
        </w:rPr>
        <w:tab/>
      </w:r>
      <w:r w:rsidRPr="00544579">
        <w:rPr>
          <w:sz w:val="22"/>
        </w:rPr>
        <w:t>Pat Sullivan</w:t>
      </w:r>
    </w:p>
    <w:p w:rsidR="00C315AA" w:rsidRDefault="00C315AA" w:rsidP="00BC4F86">
      <w:pPr>
        <w:rPr>
          <w:sz w:val="22"/>
        </w:rPr>
      </w:pPr>
      <w:r>
        <w:rPr>
          <w:sz w:val="22"/>
        </w:rPr>
        <w:t xml:space="preserve">We </w:t>
      </w:r>
      <w:r w:rsidR="003A480B">
        <w:rPr>
          <w:sz w:val="22"/>
        </w:rPr>
        <w:t xml:space="preserve">need 3 volunteers for tours at National IFT </w:t>
      </w:r>
      <w:r>
        <w:rPr>
          <w:sz w:val="22"/>
        </w:rPr>
        <w:t>and 3-4 vol</w:t>
      </w:r>
      <w:r w:rsidR="003A480B">
        <w:rPr>
          <w:sz w:val="22"/>
        </w:rPr>
        <w:t>unteers for family room during N</w:t>
      </w:r>
      <w:r>
        <w:rPr>
          <w:sz w:val="22"/>
        </w:rPr>
        <w:t>at</w:t>
      </w:r>
      <w:r w:rsidR="00D42A7E">
        <w:rPr>
          <w:sz w:val="22"/>
        </w:rPr>
        <w:t>i</w:t>
      </w:r>
      <w:r>
        <w:rPr>
          <w:sz w:val="22"/>
        </w:rPr>
        <w:t xml:space="preserve">onal </w:t>
      </w:r>
      <w:r w:rsidR="003A480B">
        <w:rPr>
          <w:sz w:val="22"/>
        </w:rPr>
        <w:t>IFT</w:t>
      </w:r>
      <w:r>
        <w:rPr>
          <w:sz w:val="22"/>
        </w:rPr>
        <w:t xml:space="preserve">. There will be a </w:t>
      </w:r>
      <w:r w:rsidR="003A480B">
        <w:rPr>
          <w:sz w:val="22"/>
        </w:rPr>
        <w:t>discount for spouses to attend N</w:t>
      </w:r>
      <w:r>
        <w:rPr>
          <w:sz w:val="22"/>
        </w:rPr>
        <w:t xml:space="preserve">ational IFT as well. </w:t>
      </w:r>
    </w:p>
    <w:p w:rsidR="00C315AA" w:rsidRPr="00544579" w:rsidRDefault="00C315AA" w:rsidP="00BC4F86">
      <w:pPr>
        <w:rPr>
          <w:sz w:val="22"/>
        </w:rPr>
      </w:pPr>
    </w:p>
    <w:p w:rsidR="00BC4F86" w:rsidRPr="00544579" w:rsidRDefault="000F0509" w:rsidP="00BC4F86">
      <w:pPr>
        <w:rPr>
          <w:sz w:val="22"/>
        </w:rPr>
      </w:pPr>
      <w:r w:rsidRPr="00544579">
        <w:rPr>
          <w:sz w:val="22"/>
        </w:rPr>
        <w:sym w:font="Wingdings" w:char="F0A8"/>
      </w:r>
      <w:r w:rsidR="00BC4F86" w:rsidRPr="00544579">
        <w:rPr>
          <w:sz w:val="22"/>
        </w:rPr>
        <w:t xml:space="preserve"> House</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8179AA">
        <w:rPr>
          <w:sz w:val="22"/>
        </w:rPr>
        <w:t>Julie Ip</w:t>
      </w:r>
    </w:p>
    <w:p w:rsidR="00BC4F86" w:rsidRPr="00544579" w:rsidRDefault="000F0509" w:rsidP="00BC4F86">
      <w:pPr>
        <w:rPr>
          <w:sz w:val="22"/>
        </w:rPr>
      </w:pPr>
      <w:r w:rsidRPr="00544579">
        <w:rPr>
          <w:sz w:val="22"/>
        </w:rPr>
        <w:sym w:font="Wingdings" w:char="F0A8"/>
      </w:r>
      <w:r w:rsidR="00BC4F86" w:rsidRPr="00544579">
        <w:rPr>
          <w:sz w:val="22"/>
        </w:rPr>
        <w:t xml:space="preserve"> Long-Range Plan</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Dan Best</w:t>
      </w:r>
    </w:p>
    <w:p w:rsidR="00BC4F86" w:rsidRPr="00544579" w:rsidRDefault="001F35E3" w:rsidP="00BC4F86">
      <w:pPr>
        <w:rPr>
          <w:sz w:val="22"/>
        </w:rPr>
      </w:pPr>
      <w:r>
        <w:rPr>
          <w:sz w:val="22"/>
        </w:rPr>
        <w:sym w:font="Wingdings" w:char="F0FE"/>
      </w:r>
      <w:r w:rsidR="00BC4F86" w:rsidRPr="00544579">
        <w:rPr>
          <w:sz w:val="22"/>
        </w:rPr>
        <w:t xml:space="preserve"> </w:t>
      </w:r>
      <w:r w:rsidR="00BC4F86" w:rsidRPr="006F583E">
        <w:rPr>
          <w:sz w:val="22"/>
        </w:rPr>
        <w:t>Marketing</w:t>
      </w:r>
      <w:r w:rsidR="00BC4F86" w:rsidRPr="00544579">
        <w:rPr>
          <w:sz w:val="22"/>
        </w:rPr>
        <w:t xml:space="preserve"> </w:t>
      </w:r>
      <w:r w:rsidR="00BC4F86" w:rsidRPr="00540512">
        <w:rPr>
          <w:sz w:val="16"/>
          <w:szCs w:val="16"/>
        </w:rPr>
        <w:t>(CFAR/ Minuteperson</w:t>
      </w:r>
      <w:r w:rsidR="00B720BE" w:rsidRPr="00540512">
        <w:rPr>
          <w:sz w:val="16"/>
          <w:szCs w:val="16"/>
        </w:rPr>
        <w:t>/ Newsletter/ Social</w:t>
      </w:r>
      <w:r w:rsidR="00540512">
        <w:rPr>
          <w:sz w:val="16"/>
          <w:szCs w:val="16"/>
        </w:rPr>
        <w:t xml:space="preserve"> </w:t>
      </w:r>
      <w:r w:rsidR="00540512" w:rsidRPr="00540512">
        <w:rPr>
          <w:sz w:val="16"/>
          <w:szCs w:val="16"/>
        </w:rPr>
        <w:t>Media/ Sponsorship/ Website)</w:t>
      </w:r>
      <w:r w:rsidR="00540512">
        <w:rPr>
          <w:sz w:val="22"/>
        </w:rPr>
        <w:tab/>
      </w:r>
      <w:r w:rsidR="00B720BE">
        <w:rPr>
          <w:sz w:val="22"/>
        </w:rPr>
        <w:t xml:space="preserve">Denise </w:t>
      </w:r>
      <w:r w:rsidR="00B720BE" w:rsidRPr="00B720BE">
        <w:rPr>
          <w:sz w:val="22"/>
        </w:rPr>
        <w:t>Michalik</w:t>
      </w:r>
    </w:p>
    <w:p w:rsidR="002947B7" w:rsidRDefault="00BC4F86" w:rsidP="00BC4F86">
      <w:pPr>
        <w:rPr>
          <w:sz w:val="22"/>
        </w:rPr>
      </w:pPr>
      <w:r w:rsidRPr="00544579">
        <w:rPr>
          <w:sz w:val="22"/>
        </w:rPr>
        <w:t xml:space="preserve">     </w:t>
      </w:r>
      <w:r w:rsidR="002947B7">
        <w:rPr>
          <w:sz w:val="22"/>
        </w:rPr>
        <w:t>Report submitted</w:t>
      </w:r>
    </w:p>
    <w:p w:rsidR="00BC4F86" w:rsidRPr="00544579" w:rsidRDefault="00BC4F86" w:rsidP="00BC4F86">
      <w:pPr>
        <w:rPr>
          <w:sz w:val="22"/>
        </w:rPr>
      </w:pPr>
      <w:r w:rsidRPr="00544579">
        <w:rPr>
          <w:sz w:val="22"/>
        </w:rPr>
        <w:t xml:space="preserve"> </w:t>
      </w:r>
    </w:p>
    <w:p w:rsidR="00BC4F86" w:rsidRPr="00544579" w:rsidRDefault="00EE5BE8" w:rsidP="00BC4F86">
      <w:pPr>
        <w:rPr>
          <w:sz w:val="22"/>
        </w:rPr>
      </w:pPr>
      <w:r w:rsidRPr="00544579">
        <w:rPr>
          <w:sz w:val="22"/>
        </w:rPr>
        <w:sym w:font="Wingdings" w:char="F0FE"/>
      </w:r>
      <w:r w:rsidR="00BC4F86" w:rsidRPr="00544579">
        <w:rPr>
          <w:sz w:val="22"/>
        </w:rPr>
        <w:t xml:space="preserve"> Membership</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Pr>
          <w:sz w:val="22"/>
        </w:rPr>
        <w:tab/>
      </w:r>
      <w:r w:rsidR="00540512">
        <w:rPr>
          <w:sz w:val="22"/>
        </w:rPr>
        <w:tab/>
      </w:r>
      <w:r w:rsidR="00925952">
        <w:rPr>
          <w:sz w:val="22"/>
        </w:rPr>
        <w:t>Joy Dell’Aringa / Sharim Lane</w:t>
      </w:r>
    </w:p>
    <w:p w:rsidR="002947B7" w:rsidRDefault="002947B7" w:rsidP="00BC4F86">
      <w:pPr>
        <w:rPr>
          <w:sz w:val="22"/>
        </w:rPr>
      </w:pPr>
      <w:r>
        <w:rPr>
          <w:sz w:val="22"/>
        </w:rPr>
        <w:t xml:space="preserve">     Report submitted</w:t>
      </w:r>
    </w:p>
    <w:p w:rsidR="002947B7" w:rsidRDefault="002947B7" w:rsidP="00BC4F86">
      <w:pPr>
        <w:rPr>
          <w:sz w:val="22"/>
        </w:rPr>
      </w:pPr>
    </w:p>
    <w:p w:rsidR="00BC4F86" w:rsidRPr="00544579" w:rsidRDefault="002947B7" w:rsidP="00BC4F86">
      <w:pPr>
        <w:rPr>
          <w:sz w:val="22"/>
        </w:rPr>
      </w:pPr>
      <w:r w:rsidRPr="00544579">
        <w:rPr>
          <w:sz w:val="22"/>
        </w:rPr>
        <w:sym w:font="Wingdings" w:char="F0FE"/>
      </w:r>
      <w:r w:rsidR="00BC4F86" w:rsidRPr="00544579">
        <w:rPr>
          <w:sz w:val="22"/>
        </w:rPr>
        <w:t xml:space="preserve"> New Professionals</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344CC">
        <w:rPr>
          <w:sz w:val="22"/>
        </w:rPr>
        <w:t>Molly Connor / Ni</w:t>
      </w:r>
      <w:r w:rsidR="00BC4F86" w:rsidRPr="00544579">
        <w:rPr>
          <w:sz w:val="22"/>
        </w:rPr>
        <w:t>ki Baran</w:t>
      </w:r>
    </w:p>
    <w:p w:rsidR="002947B7" w:rsidRDefault="000A4513" w:rsidP="00BC4F86">
      <w:pPr>
        <w:rPr>
          <w:sz w:val="22"/>
        </w:rPr>
      </w:pPr>
      <w:r>
        <w:rPr>
          <w:sz w:val="22"/>
        </w:rPr>
        <w:t xml:space="preserve">     Report submitted</w:t>
      </w:r>
    </w:p>
    <w:p w:rsidR="000A4513" w:rsidRDefault="000A4513" w:rsidP="00BC4F86">
      <w:pPr>
        <w:rPr>
          <w:sz w:val="22"/>
        </w:rPr>
      </w:pPr>
    </w:p>
    <w:p w:rsidR="00BC4F86" w:rsidRPr="00544579" w:rsidRDefault="002947B7" w:rsidP="00BC4F86">
      <w:pPr>
        <w:rPr>
          <w:sz w:val="22"/>
        </w:rPr>
      </w:pPr>
      <w:r w:rsidRPr="00544579">
        <w:rPr>
          <w:sz w:val="22"/>
        </w:rPr>
        <w:sym w:font="Wingdings" w:char="F0FE"/>
      </w:r>
      <w:r w:rsidR="00BC4F86" w:rsidRPr="00544579">
        <w:rPr>
          <w:sz w:val="22"/>
        </w:rPr>
        <w:t xml:space="preserve"> </w:t>
      </w:r>
      <w:r w:rsidR="00BC4F86" w:rsidRPr="006F583E">
        <w:rPr>
          <w:sz w:val="22"/>
        </w:rPr>
        <w:t>Professional Development</w:t>
      </w:r>
      <w:r w:rsidR="00BC4F86" w:rsidRPr="00544579">
        <w:rPr>
          <w:sz w:val="22"/>
        </w:rPr>
        <w:t xml:space="preserve"> (C</w:t>
      </w:r>
      <w:r w:rsidR="00925952">
        <w:rPr>
          <w:sz w:val="22"/>
        </w:rPr>
        <w:t xml:space="preserve">areer guidance &amp; </w:t>
      </w:r>
      <w:r w:rsidR="004E01A6">
        <w:rPr>
          <w:sz w:val="22"/>
        </w:rPr>
        <w:t>education</w:t>
      </w:r>
      <w:r w:rsidR="00925952">
        <w:rPr>
          <w:sz w:val="22"/>
        </w:rPr>
        <w:tab/>
      </w:r>
      <w:r w:rsidR="00540512">
        <w:rPr>
          <w:sz w:val="22"/>
        </w:rPr>
        <w:tab/>
      </w:r>
      <w:r w:rsidR="00925952">
        <w:rPr>
          <w:sz w:val="22"/>
        </w:rPr>
        <w:t>Susan Abraham-Rivera</w:t>
      </w:r>
    </w:p>
    <w:p w:rsidR="00BC4F86" w:rsidRPr="00544579" w:rsidRDefault="00BC4F86" w:rsidP="00BC4F86">
      <w:pPr>
        <w:rPr>
          <w:sz w:val="22"/>
        </w:rPr>
      </w:pPr>
      <w:r w:rsidRPr="00544579">
        <w:rPr>
          <w:sz w:val="22"/>
        </w:rPr>
        <w:t xml:space="preserve">      Education/ Employment/ </w:t>
      </w:r>
      <w:r w:rsidRPr="006F583E">
        <w:rPr>
          <w:sz w:val="22"/>
        </w:rPr>
        <w:t>Technical</w:t>
      </w:r>
      <w:r w:rsidR="006F583E" w:rsidRPr="006F583E">
        <w:rPr>
          <w:sz w:val="22"/>
        </w:rPr>
        <w:t xml:space="preserve"> </w:t>
      </w:r>
      <w:r w:rsidRPr="006F583E">
        <w:rPr>
          <w:sz w:val="22"/>
        </w:rPr>
        <w:t>Programs</w:t>
      </w:r>
      <w:r w:rsidRPr="00544579">
        <w:rPr>
          <w:sz w:val="22"/>
        </w:rPr>
        <w:t>)</w:t>
      </w:r>
    </w:p>
    <w:p w:rsidR="000A4513" w:rsidRDefault="000A4513" w:rsidP="00BC4F86">
      <w:pPr>
        <w:rPr>
          <w:sz w:val="22"/>
        </w:rPr>
      </w:pPr>
      <w:r>
        <w:rPr>
          <w:sz w:val="22"/>
        </w:rPr>
        <w:t xml:space="preserve">      Report submitted</w:t>
      </w:r>
    </w:p>
    <w:p w:rsidR="000A4513" w:rsidRDefault="000A4513" w:rsidP="00BC4F86">
      <w:pPr>
        <w:rPr>
          <w:sz w:val="22"/>
        </w:rPr>
      </w:pPr>
    </w:p>
    <w:p w:rsidR="00BC4F86" w:rsidRDefault="000A4513" w:rsidP="00BC4F86">
      <w:pPr>
        <w:rPr>
          <w:sz w:val="22"/>
        </w:rPr>
      </w:pPr>
      <w:r>
        <w:rPr>
          <w:sz w:val="22"/>
        </w:rPr>
        <w:sym w:font="Wingdings" w:char="F0A8"/>
      </w:r>
      <w:r w:rsidR="00BC4F86" w:rsidRPr="00544579">
        <w:rPr>
          <w:sz w:val="22"/>
        </w:rPr>
        <w:t xml:space="preserve"> Program</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Pr>
          <w:sz w:val="22"/>
        </w:rPr>
        <w:t>Glenn Bluemer</w:t>
      </w:r>
    </w:p>
    <w:p w:rsidR="000A4513" w:rsidRPr="00544579" w:rsidRDefault="000A4513" w:rsidP="00BC4F86">
      <w:pPr>
        <w:rPr>
          <w:sz w:val="22"/>
        </w:rPr>
      </w:pPr>
    </w:p>
    <w:p w:rsidR="00BC4F86" w:rsidRPr="00544579" w:rsidRDefault="00DD546F" w:rsidP="00BC4F86">
      <w:pPr>
        <w:rPr>
          <w:sz w:val="22"/>
        </w:rPr>
      </w:pPr>
      <w:r w:rsidRPr="00544579">
        <w:rPr>
          <w:sz w:val="22"/>
        </w:rPr>
        <w:sym w:font="Wingdings" w:char="F0FE"/>
      </w:r>
      <w:r w:rsidR="00BC4F86" w:rsidRPr="00544579">
        <w:rPr>
          <w:sz w:val="22"/>
        </w:rPr>
        <w:t xml:space="preserve"> Scholarship</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Nancy Moriarity</w:t>
      </w:r>
    </w:p>
    <w:p w:rsidR="000A4513" w:rsidRDefault="000A4513" w:rsidP="00BC4F86">
      <w:pPr>
        <w:rPr>
          <w:sz w:val="22"/>
        </w:rPr>
      </w:pPr>
      <w:r>
        <w:rPr>
          <w:sz w:val="22"/>
        </w:rPr>
        <w:t xml:space="preserve">     Report submitted</w:t>
      </w:r>
    </w:p>
    <w:p w:rsidR="000A4513" w:rsidRDefault="000A4513" w:rsidP="00BC4F86">
      <w:pPr>
        <w:rPr>
          <w:sz w:val="22"/>
        </w:rPr>
      </w:pPr>
    </w:p>
    <w:p w:rsidR="000A4513" w:rsidRDefault="002261E7" w:rsidP="00BC4F86">
      <w:pPr>
        <w:rPr>
          <w:sz w:val="22"/>
        </w:rPr>
      </w:pPr>
      <w:r>
        <w:rPr>
          <w:sz w:val="22"/>
        </w:rPr>
        <w:sym w:font="Wingdings" w:char="F0A8"/>
      </w:r>
      <w:r w:rsidR="00BC4F86" w:rsidRPr="00544579">
        <w:rPr>
          <w:sz w:val="22"/>
        </w:rPr>
        <w:t xml:space="preserve"> Suppliers</w:t>
      </w:r>
      <w:r w:rsidR="00FF4572">
        <w:rPr>
          <w:sz w:val="22"/>
        </w:rPr>
        <w:t>’</w:t>
      </w:r>
      <w:r w:rsidR="00BC4F86" w:rsidRPr="00544579">
        <w:rPr>
          <w:sz w:val="22"/>
        </w:rPr>
        <w:t xml:space="preserve"> Night</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Jim Anderson</w:t>
      </w:r>
    </w:p>
    <w:p w:rsidR="00BC4F86" w:rsidRDefault="000F0509" w:rsidP="00BC4F86">
      <w:pPr>
        <w:rPr>
          <w:sz w:val="22"/>
        </w:rPr>
      </w:pPr>
      <w:r w:rsidRPr="00544579">
        <w:rPr>
          <w:sz w:val="22"/>
        </w:rPr>
        <w:sym w:font="Wingdings" w:char="F0A8"/>
      </w:r>
      <w:r w:rsidR="00BC4F86" w:rsidRPr="00544579">
        <w:rPr>
          <w:sz w:val="22"/>
        </w:rPr>
        <w:t xml:space="preserve"> Tanner</w:t>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BC4F86" w:rsidRPr="00544579">
        <w:rPr>
          <w:sz w:val="22"/>
        </w:rPr>
        <w:tab/>
      </w:r>
      <w:r w:rsidR="00540512">
        <w:rPr>
          <w:sz w:val="22"/>
        </w:rPr>
        <w:tab/>
      </w:r>
      <w:r w:rsidR="00BC4F86" w:rsidRPr="00544579">
        <w:rPr>
          <w:sz w:val="22"/>
        </w:rPr>
        <w:t>Zuoxing Zheng</w:t>
      </w:r>
    </w:p>
    <w:p w:rsidR="00BC4F86" w:rsidRDefault="00BC4F86" w:rsidP="00BC4F86">
      <w:pPr>
        <w:rPr>
          <w:sz w:val="22"/>
        </w:rPr>
      </w:pPr>
    </w:p>
    <w:p w:rsidR="00F17A95" w:rsidRDefault="00F17A95" w:rsidP="00980291">
      <w:pPr>
        <w:pStyle w:val="Heading1"/>
      </w:pPr>
    </w:p>
    <w:p w:rsidR="00F17A95" w:rsidRDefault="00F17A95" w:rsidP="00980291">
      <w:pPr>
        <w:pStyle w:val="Heading1"/>
      </w:pPr>
    </w:p>
    <w:p w:rsidR="000A4513" w:rsidRPr="00764A6F" w:rsidRDefault="000A4513" w:rsidP="000A4513">
      <w:pPr>
        <w:rPr>
          <w:sz w:val="22"/>
        </w:rPr>
      </w:pPr>
      <w:r w:rsidRPr="00764A6F">
        <w:rPr>
          <w:sz w:val="22"/>
        </w:rPr>
        <w:t xml:space="preserve">Motion to adjourn meeting at </w:t>
      </w:r>
      <w:r>
        <w:rPr>
          <w:sz w:val="22"/>
        </w:rPr>
        <w:t xml:space="preserve">   </w:t>
      </w:r>
      <w:r w:rsidR="007F0796">
        <w:rPr>
          <w:sz w:val="22"/>
        </w:rPr>
        <w:t>5:</w:t>
      </w:r>
      <w:r w:rsidR="00D870E9">
        <w:rPr>
          <w:sz w:val="22"/>
        </w:rPr>
        <w:t xml:space="preserve">15 </w:t>
      </w:r>
      <w:r w:rsidRPr="00764A6F">
        <w:rPr>
          <w:sz w:val="22"/>
        </w:rPr>
        <w:t>PM – Motion was seconded and carried.</w:t>
      </w:r>
    </w:p>
    <w:p w:rsidR="000A4513" w:rsidRPr="00764A6F" w:rsidRDefault="000A4513" w:rsidP="000A4513">
      <w:pPr>
        <w:rPr>
          <w:sz w:val="22"/>
        </w:rPr>
      </w:pPr>
    </w:p>
    <w:p w:rsidR="000A4513" w:rsidRPr="00764A6F" w:rsidRDefault="000A4513" w:rsidP="000A4513">
      <w:pPr>
        <w:rPr>
          <w:b/>
          <w:bCs/>
          <w:sz w:val="22"/>
        </w:rPr>
      </w:pPr>
      <w:r w:rsidRPr="00764A6F">
        <w:rPr>
          <w:b/>
          <w:bCs/>
          <w:sz w:val="22"/>
        </w:rPr>
        <w:t xml:space="preserve">Submitted by:   </w:t>
      </w:r>
      <w:r w:rsidRPr="00764A6F">
        <w:rPr>
          <w:b/>
          <w:bCs/>
          <w:sz w:val="22"/>
        </w:rPr>
        <w:tab/>
        <w:t>Olivia Fisher</w:t>
      </w:r>
    </w:p>
    <w:p w:rsidR="000A4513" w:rsidRPr="00764A6F" w:rsidRDefault="000A4513" w:rsidP="000A4513">
      <w:pPr>
        <w:rPr>
          <w:sz w:val="22"/>
        </w:rPr>
      </w:pPr>
      <w:r w:rsidRPr="00764A6F">
        <w:rPr>
          <w:b/>
          <w:bCs/>
          <w:sz w:val="22"/>
        </w:rPr>
        <w:tab/>
      </w:r>
      <w:r w:rsidRPr="00764A6F">
        <w:rPr>
          <w:b/>
          <w:bCs/>
          <w:sz w:val="22"/>
        </w:rPr>
        <w:tab/>
        <w:t>CSIFT Secretary</w:t>
      </w:r>
    </w:p>
    <w:p w:rsidR="008E2970" w:rsidRPr="003A480B" w:rsidRDefault="008E2970">
      <w:pPr>
        <w:rPr>
          <w:b/>
          <w:color w:val="4F6228" w:themeColor="accent3" w:themeShade="80"/>
          <w:sz w:val="28"/>
          <w:szCs w:val="28"/>
        </w:rPr>
      </w:pPr>
    </w:p>
    <w:sectPr w:rsidR="008E2970" w:rsidRPr="003A480B" w:rsidSect="000939F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50" w:rsidRDefault="00FC4450" w:rsidP="00FF1A3F">
      <w:r>
        <w:separator/>
      </w:r>
    </w:p>
  </w:endnote>
  <w:endnote w:type="continuationSeparator" w:id="0">
    <w:p w:rsidR="00FC4450" w:rsidRDefault="00FC4450" w:rsidP="00FF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3D" w:rsidRPr="00FF1A3F" w:rsidRDefault="00AE793D" w:rsidP="005B65EA">
    <w:pPr>
      <w:tabs>
        <w:tab w:val="center" w:pos="4320"/>
        <w:tab w:val="right" w:pos="8640"/>
      </w:tabs>
      <w:jc w:val="center"/>
      <w:rPr>
        <w:rFonts w:ascii="Verdana" w:eastAsia="Times New Roman" w:hAnsi="Verdana" w:cs="Times New Roman"/>
        <w:sz w:val="20"/>
        <w:szCs w:val="20"/>
        <w:lang w:val="es-ES"/>
      </w:rPr>
    </w:pPr>
    <w:r>
      <w:rPr>
        <w:rFonts w:ascii="Verdana" w:eastAsia="Times New Roman" w:hAnsi="Verdana" w:cs="Times New Roman"/>
        <w:noProof/>
        <w:sz w:val="20"/>
        <w:szCs w:val="20"/>
      </w:rPr>
      <mc:AlternateContent>
        <mc:Choice Requires="wps">
          <w:drawing>
            <wp:anchor distT="0" distB="0" distL="114300" distR="114300" simplePos="0" relativeHeight="251659264" behindDoc="0" locked="0" layoutInCell="1" allowOverlap="1" wp14:anchorId="2527B427" wp14:editId="7F36F82F">
              <wp:simplePos x="0" y="0"/>
              <wp:positionH relativeFrom="column">
                <wp:posOffset>85725</wp:posOffset>
              </wp:positionH>
              <wp:positionV relativeFrom="paragraph">
                <wp:posOffset>106045</wp:posOffset>
              </wp:positionV>
              <wp:extent cx="6286500" cy="0"/>
              <wp:effectExtent l="0" t="19050" r="0" b="19050"/>
              <wp:wrapTight wrapText="bothSides">
                <wp:wrapPolygon edited="0">
                  <wp:start x="0" y="-1"/>
                  <wp:lineTo x="0" y="-1"/>
                  <wp:lineTo x="21535" y="-1"/>
                  <wp:lineTo x="21535" y="-1"/>
                  <wp:lineTo x="0" y="-1"/>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A22B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35pt" to="50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" strokecolor="#4e6128 [1606]" strokeweight="2.25pt">
              <w10:wrap type="tight"/>
            </v:line>
          </w:pict>
        </mc:Fallback>
      </mc:AlternateContent>
    </w:r>
  </w:p>
  <w:p w:rsidR="00AE793D" w:rsidRPr="00FF1A3F" w:rsidRDefault="00AE793D" w:rsidP="005B65EA">
    <w:pPr>
      <w:tabs>
        <w:tab w:val="center" w:pos="4320"/>
        <w:tab w:val="right" w:pos="8640"/>
      </w:tabs>
      <w:jc w:val="center"/>
      <w:rPr>
        <w:rFonts w:ascii="Verdana" w:eastAsia="Times New Roman" w:hAnsi="Verdana" w:cs="Times New Roman"/>
        <w:sz w:val="20"/>
        <w:szCs w:val="20"/>
        <w:lang w:val="it-IT"/>
      </w:rPr>
    </w:pPr>
    <w:r w:rsidRPr="00FF1A3F">
      <w:rPr>
        <w:rFonts w:ascii="Verdana" w:eastAsia="Times New Roman" w:hAnsi="Verdana" w:cs="Times New Roman"/>
        <w:sz w:val="20"/>
        <w:szCs w:val="20"/>
        <w:lang w:val="it-IT"/>
      </w:rPr>
      <w:t>PO Box 926    207 W. Ash St., Lombard,IL    60148     630.916.4960</w:t>
    </w:r>
    <w:r>
      <w:rPr>
        <w:rFonts w:ascii="Verdana" w:eastAsia="Times New Roman" w:hAnsi="Verdana" w:cs="Times New Roman"/>
        <w:sz w:val="20"/>
        <w:szCs w:val="20"/>
        <w:lang w:val="it-IT"/>
      </w:rPr>
      <w:t xml:space="preserve"> </w:t>
    </w:r>
    <w:hyperlink r:id="rId1" w:history="1">
      <w:r w:rsidRPr="00FF1A3F">
        <w:rPr>
          <w:rFonts w:ascii="Verdana" w:eastAsia="Times New Roman" w:hAnsi="Verdana" w:cs="Times New Roman"/>
          <w:color w:val="0000FF"/>
          <w:sz w:val="20"/>
          <w:szCs w:val="20"/>
          <w:u w:val="single"/>
          <w:lang w:val="it-IT"/>
        </w:rPr>
        <w:t>www.chicagoift.org</w:t>
      </w:r>
    </w:hyperlink>
  </w:p>
  <w:p w:rsidR="00AE793D" w:rsidRDefault="00AE793D" w:rsidP="005B65EA">
    <w:pPr>
      <w:tabs>
        <w:tab w:val="center" w:pos="4320"/>
        <w:tab w:val="right" w:pos="8640"/>
      </w:tabs>
      <w:jc w:val="center"/>
      <w:rPr>
        <w:rFonts w:ascii="Verdana" w:eastAsia="Times New Roman" w:hAnsi="Verdana" w:cs="Times New Roman"/>
        <w:sz w:val="20"/>
        <w:szCs w:val="20"/>
      </w:rPr>
    </w:pPr>
    <w:r w:rsidRPr="00FF1A3F">
      <w:rPr>
        <w:rFonts w:ascii="Verdana" w:eastAsia="Times New Roman" w:hAnsi="Verdana" w:cs="Times New Roman"/>
        <w:sz w:val="20"/>
        <w:szCs w:val="20"/>
      </w:rPr>
      <w:t>Chicago Section of the Institute of Food Technologists</w:t>
    </w:r>
  </w:p>
  <w:p w:rsidR="00AE793D" w:rsidRPr="00CC6053" w:rsidRDefault="00AE793D" w:rsidP="005B65EA">
    <w:pPr>
      <w:tabs>
        <w:tab w:val="center" w:pos="4320"/>
        <w:tab w:val="right" w:pos="8640"/>
      </w:tabs>
      <w:jc w:val="center"/>
      <w:rPr>
        <w:rFonts w:ascii="Verdana" w:eastAsia="Times New Roman" w:hAnsi="Verdana" w:cs="Times New Roman"/>
        <w:sz w:val="20"/>
        <w:szCs w:val="20"/>
      </w:rPr>
    </w:pPr>
    <w:r w:rsidRPr="006A7B67">
      <w:rPr>
        <w:rFonts w:ascii="Verdana" w:eastAsia="Times New Roman" w:hAnsi="Verdana" w:cs="Times New Roman"/>
        <w:sz w:val="20"/>
        <w:szCs w:val="20"/>
      </w:rPr>
      <w:t xml:space="preserve">Page </w:t>
    </w:r>
    <w:r w:rsidRPr="006A7B67">
      <w:rPr>
        <w:rFonts w:ascii="Verdana" w:eastAsia="Times New Roman" w:hAnsi="Verdana" w:cs="Times New Roman"/>
        <w:sz w:val="20"/>
        <w:szCs w:val="20"/>
      </w:rPr>
      <w:fldChar w:fldCharType="begin"/>
    </w:r>
    <w:r w:rsidRPr="006A7B67">
      <w:rPr>
        <w:rFonts w:ascii="Verdana" w:eastAsia="Times New Roman" w:hAnsi="Verdana" w:cs="Times New Roman"/>
        <w:sz w:val="20"/>
        <w:szCs w:val="20"/>
      </w:rPr>
      <w:instrText xml:space="preserve"> PAGE  \* Arabic  \* MERGEFORMAT </w:instrText>
    </w:r>
    <w:r w:rsidRPr="006A7B67">
      <w:rPr>
        <w:rFonts w:ascii="Verdana" w:eastAsia="Times New Roman" w:hAnsi="Verdana" w:cs="Times New Roman"/>
        <w:sz w:val="20"/>
        <w:szCs w:val="20"/>
      </w:rPr>
      <w:fldChar w:fldCharType="separate"/>
    </w:r>
    <w:r w:rsidR="007F2322">
      <w:rPr>
        <w:rFonts w:ascii="Verdana" w:eastAsia="Times New Roman" w:hAnsi="Verdana" w:cs="Times New Roman"/>
        <w:noProof/>
        <w:sz w:val="20"/>
        <w:szCs w:val="20"/>
      </w:rPr>
      <w:t>2</w:t>
    </w:r>
    <w:r w:rsidRPr="006A7B67">
      <w:rPr>
        <w:rFonts w:ascii="Verdana" w:eastAsia="Times New Roman" w:hAnsi="Verdana" w:cs="Times New Roman"/>
        <w:sz w:val="20"/>
        <w:szCs w:val="20"/>
      </w:rPr>
      <w:fldChar w:fldCharType="end"/>
    </w:r>
    <w:r w:rsidRPr="006A7B67">
      <w:rPr>
        <w:rFonts w:ascii="Verdana" w:eastAsia="Times New Roman" w:hAnsi="Verdana" w:cs="Times New Roman"/>
        <w:sz w:val="20"/>
        <w:szCs w:val="20"/>
      </w:rPr>
      <w:t xml:space="preserve"> of </w:t>
    </w:r>
    <w:r w:rsidRPr="006A7B67">
      <w:rPr>
        <w:rFonts w:ascii="Verdana" w:eastAsia="Times New Roman" w:hAnsi="Verdana" w:cs="Times New Roman"/>
        <w:sz w:val="20"/>
        <w:szCs w:val="20"/>
      </w:rPr>
      <w:fldChar w:fldCharType="begin"/>
    </w:r>
    <w:r w:rsidRPr="006A7B67">
      <w:rPr>
        <w:rFonts w:ascii="Verdana" w:eastAsia="Times New Roman" w:hAnsi="Verdana" w:cs="Times New Roman"/>
        <w:sz w:val="20"/>
        <w:szCs w:val="20"/>
      </w:rPr>
      <w:instrText xml:space="preserve"> NUMPAGES  \* Arabic  \* MERGEFORMAT </w:instrText>
    </w:r>
    <w:r w:rsidRPr="006A7B67">
      <w:rPr>
        <w:rFonts w:ascii="Verdana" w:eastAsia="Times New Roman" w:hAnsi="Verdana" w:cs="Times New Roman"/>
        <w:sz w:val="20"/>
        <w:szCs w:val="20"/>
      </w:rPr>
      <w:fldChar w:fldCharType="separate"/>
    </w:r>
    <w:r w:rsidR="007F2322">
      <w:rPr>
        <w:rFonts w:ascii="Verdana" w:eastAsia="Times New Roman" w:hAnsi="Verdana" w:cs="Times New Roman"/>
        <w:noProof/>
        <w:sz w:val="20"/>
        <w:szCs w:val="20"/>
      </w:rPr>
      <w:t>4</w:t>
    </w:r>
    <w:r w:rsidRPr="006A7B67">
      <w:rPr>
        <w:rFonts w:ascii="Verdana" w:eastAsia="Times New Roman" w:hAnsi="Verdana"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50" w:rsidRDefault="00FC4450" w:rsidP="00FF1A3F">
      <w:r>
        <w:separator/>
      </w:r>
    </w:p>
  </w:footnote>
  <w:footnote w:type="continuationSeparator" w:id="0">
    <w:p w:rsidR="00FC4450" w:rsidRDefault="00FC4450" w:rsidP="00FF1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3D" w:rsidRPr="006E6FD1" w:rsidRDefault="00AE793D" w:rsidP="005B65EA">
    <w:pPr>
      <w:pStyle w:val="Header"/>
      <w:rPr>
        <w:noProof/>
      </w:rPr>
    </w:pPr>
    <w:r w:rsidRPr="006E6FD1">
      <w:rPr>
        <w:noProof/>
      </w:rPr>
      <w:drawing>
        <wp:inline distT="0" distB="0" distL="0" distR="0" wp14:anchorId="2E39BD54" wp14:editId="782100C6">
          <wp:extent cx="6435285" cy="847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FT 2014 Stationary Banner.png"/>
                  <pic:cNvPicPr/>
                </pic:nvPicPr>
                <pic:blipFill>
                  <a:blip r:embed="rId1">
                    <a:extLst>
                      <a:ext uri="{28A0092B-C50C-407E-A947-70E740481C1C}">
                        <a14:useLocalDpi xmlns:a14="http://schemas.microsoft.com/office/drawing/2010/main" val="0"/>
                      </a:ext>
                    </a:extLst>
                  </a:blip>
                  <a:stretch>
                    <a:fillRect/>
                  </a:stretch>
                </pic:blipFill>
                <pic:spPr>
                  <a:xfrm>
                    <a:off x="0" y="0"/>
                    <a:ext cx="6450981" cy="849793"/>
                  </a:xfrm>
                  <a:prstGeom prst="rect">
                    <a:avLst/>
                  </a:prstGeom>
                </pic:spPr>
              </pic:pic>
            </a:graphicData>
          </a:graphic>
        </wp:inline>
      </w:drawing>
    </w:r>
  </w:p>
  <w:p w:rsidR="00AE793D" w:rsidRDefault="00AE7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7pt;height:11.7pt" o:bullet="t">
        <v:imagedata r:id="rId1" o:title="MC900065799[1]"/>
      </v:shape>
    </w:pict>
  </w:numPicBullet>
  <w:abstractNum w:abstractNumId="0">
    <w:nsid w:val="010430B1"/>
    <w:multiLevelType w:val="multilevel"/>
    <w:tmpl w:val="6106AEC2"/>
    <w:lvl w:ilvl="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5815594"/>
    <w:multiLevelType w:val="hybridMultilevel"/>
    <w:tmpl w:val="99D87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2007"/>
    <w:multiLevelType w:val="hybridMultilevel"/>
    <w:tmpl w:val="B1B4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72056"/>
    <w:multiLevelType w:val="hybridMultilevel"/>
    <w:tmpl w:val="5BC2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C2DAB"/>
    <w:multiLevelType w:val="hybridMultilevel"/>
    <w:tmpl w:val="F3FA5836"/>
    <w:lvl w:ilvl="0" w:tplc="8EC82AA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F06B1"/>
    <w:multiLevelType w:val="hybridMultilevel"/>
    <w:tmpl w:val="DC344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F0849"/>
    <w:multiLevelType w:val="multilevel"/>
    <w:tmpl w:val="FF70FA5C"/>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nsid w:val="2349724E"/>
    <w:multiLevelType w:val="hybridMultilevel"/>
    <w:tmpl w:val="B150C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842774"/>
    <w:multiLevelType w:val="hybridMultilevel"/>
    <w:tmpl w:val="91A04070"/>
    <w:lvl w:ilvl="0" w:tplc="8B5A8B1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1F3441"/>
    <w:multiLevelType w:val="hybridMultilevel"/>
    <w:tmpl w:val="E42E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21174"/>
    <w:multiLevelType w:val="hybridMultilevel"/>
    <w:tmpl w:val="69A4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26597"/>
    <w:multiLevelType w:val="hybridMultilevel"/>
    <w:tmpl w:val="633A17AA"/>
    <w:lvl w:ilvl="0" w:tplc="8B5A8B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E26AE2"/>
    <w:multiLevelType w:val="hybridMultilevel"/>
    <w:tmpl w:val="3D44D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287EC0"/>
    <w:multiLevelType w:val="hybridMultilevel"/>
    <w:tmpl w:val="D66A32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E5355E"/>
    <w:multiLevelType w:val="hybridMultilevel"/>
    <w:tmpl w:val="39BAD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EB268C"/>
    <w:multiLevelType w:val="hybridMultilevel"/>
    <w:tmpl w:val="219EF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6F2DD6"/>
    <w:multiLevelType w:val="multilevel"/>
    <w:tmpl w:val="55AC09A2"/>
    <w:lvl w:ilvl="0">
      <w:numFmt w:val="bullet"/>
      <w:lvlText w:val="-"/>
      <w:lvlJc w:val="left"/>
      <w:pPr>
        <w:ind w:left="720" w:firstLine="360"/>
      </w:pPr>
      <w:rPr>
        <w:rFonts w:ascii="Calibri" w:eastAsiaTheme="minorHAnsi" w:hAnsi="Calibri" w:cstheme="minorBidi"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5E995161"/>
    <w:multiLevelType w:val="hybridMultilevel"/>
    <w:tmpl w:val="5848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E4003D"/>
    <w:multiLevelType w:val="hybridMultilevel"/>
    <w:tmpl w:val="8C9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A6B32"/>
    <w:multiLevelType w:val="hybridMultilevel"/>
    <w:tmpl w:val="79DA0630"/>
    <w:lvl w:ilvl="0" w:tplc="C512FC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B225B2"/>
    <w:multiLevelType w:val="hybridMultilevel"/>
    <w:tmpl w:val="0436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0B6BF0"/>
    <w:multiLevelType w:val="multilevel"/>
    <w:tmpl w:val="27728B80"/>
    <w:lvl w:ilvl="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6E9C29A3"/>
    <w:multiLevelType w:val="hybridMultilevel"/>
    <w:tmpl w:val="18FCEF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70D14140"/>
    <w:multiLevelType w:val="hybridMultilevel"/>
    <w:tmpl w:val="F2C2891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nsid w:val="71B56C80"/>
    <w:multiLevelType w:val="hybridMultilevel"/>
    <w:tmpl w:val="87C64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364C2E"/>
    <w:multiLevelType w:val="hybridMultilevel"/>
    <w:tmpl w:val="6888A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E342A2"/>
    <w:multiLevelType w:val="multilevel"/>
    <w:tmpl w:val="09042A3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7">
    <w:nsid w:val="7838603A"/>
    <w:multiLevelType w:val="hybridMultilevel"/>
    <w:tmpl w:val="C9600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966E46"/>
    <w:multiLevelType w:val="hybridMultilevel"/>
    <w:tmpl w:val="343A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40499"/>
    <w:multiLevelType w:val="hybridMultilevel"/>
    <w:tmpl w:val="4664B868"/>
    <w:lvl w:ilvl="0" w:tplc="538EBE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1"/>
  </w:num>
  <w:num w:numId="5">
    <w:abstractNumId w:val="29"/>
  </w:num>
  <w:num w:numId="6">
    <w:abstractNumId w:val="17"/>
  </w:num>
  <w:num w:numId="7">
    <w:abstractNumId w:val="12"/>
  </w:num>
  <w:num w:numId="8">
    <w:abstractNumId w:val="25"/>
  </w:num>
  <w:num w:numId="9">
    <w:abstractNumId w:val="10"/>
  </w:num>
  <w:num w:numId="10">
    <w:abstractNumId w:val="2"/>
  </w:num>
  <w:num w:numId="11">
    <w:abstractNumId w:val="20"/>
  </w:num>
  <w:num w:numId="12">
    <w:abstractNumId w:val="24"/>
  </w:num>
  <w:num w:numId="13">
    <w:abstractNumId w:val="7"/>
  </w:num>
  <w:num w:numId="14">
    <w:abstractNumId w:val="22"/>
  </w:num>
  <w:num w:numId="15">
    <w:abstractNumId w:val="27"/>
  </w:num>
  <w:num w:numId="16">
    <w:abstractNumId w:val="1"/>
  </w:num>
  <w:num w:numId="17">
    <w:abstractNumId w:val="18"/>
  </w:num>
  <w:num w:numId="18">
    <w:abstractNumId w:val="6"/>
  </w:num>
  <w:num w:numId="19">
    <w:abstractNumId w:val="21"/>
  </w:num>
  <w:num w:numId="20">
    <w:abstractNumId w:val="9"/>
  </w:num>
  <w:num w:numId="21">
    <w:abstractNumId w:val="3"/>
  </w:num>
  <w:num w:numId="22">
    <w:abstractNumId w:val="14"/>
  </w:num>
  <w:num w:numId="23">
    <w:abstractNumId w:val="28"/>
  </w:num>
  <w:num w:numId="24">
    <w:abstractNumId w:val="5"/>
  </w:num>
  <w:num w:numId="25">
    <w:abstractNumId w:val="15"/>
  </w:num>
  <w:num w:numId="26">
    <w:abstractNumId w:val="23"/>
  </w:num>
  <w:num w:numId="27">
    <w:abstractNumId w:val="0"/>
  </w:num>
  <w:num w:numId="28">
    <w:abstractNumId w:val="26"/>
  </w:num>
  <w:num w:numId="29">
    <w:abstractNumId w:val="16"/>
  </w:num>
  <w:num w:numId="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3F"/>
    <w:rsid w:val="00006ECE"/>
    <w:rsid w:val="00012676"/>
    <w:rsid w:val="00024AF4"/>
    <w:rsid w:val="00044E47"/>
    <w:rsid w:val="000564A2"/>
    <w:rsid w:val="00065520"/>
    <w:rsid w:val="00067E7B"/>
    <w:rsid w:val="000939FB"/>
    <w:rsid w:val="000A4513"/>
    <w:rsid w:val="000A7E0B"/>
    <w:rsid w:val="000C074A"/>
    <w:rsid w:val="000C20D4"/>
    <w:rsid w:val="000F0509"/>
    <w:rsid w:val="0010103C"/>
    <w:rsid w:val="00122A67"/>
    <w:rsid w:val="00130612"/>
    <w:rsid w:val="00153920"/>
    <w:rsid w:val="00156FED"/>
    <w:rsid w:val="00172FA3"/>
    <w:rsid w:val="00194D25"/>
    <w:rsid w:val="001B26DF"/>
    <w:rsid w:val="001B5743"/>
    <w:rsid w:val="001E23AD"/>
    <w:rsid w:val="001F35E3"/>
    <w:rsid w:val="001F3F33"/>
    <w:rsid w:val="002261E7"/>
    <w:rsid w:val="0023110B"/>
    <w:rsid w:val="00256C35"/>
    <w:rsid w:val="00261CA6"/>
    <w:rsid w:val="00286192"/>
    <w:rsid w:val="0029197B"/>
    <w:rsid w:val="002947B7"/>
    <w:rsid w:val="002A16F3"/>
    <w:rsid w:val="002B4854"/>
    <w:rsid w:val="002F0895"/>
    <w:rsid w:val="002F2AEB"/>
    <w:rsid w:val="00323C0E"/>
    <w:rsid w:val="003272E4"/>
    <w:rsid w:val="003339A9"/>
    <w:rsid w:val="003471F9"/>
    <w:rsid w:val="00351F20"/>
    <w:rsid w:val="00353DA1"/>
    <w:rsid w:val="00360E46"/>
    <w:rsid w:val="00384D10"/>
    <w:rsid w:val="003A440D"/>
    <w:rsid w:val="003A4787"/>
    <w:rsid w:val="003A480B"/>
    <w:rsid w:val="003B7FAE"/>
    <w:rsid w:val="003C5AF3"/>
    <w:rsid w:val="003D4DA3"/>
    <w:rsid w:val="003F1D2F"/>
    <w:rsid w:val="003F56CD"/>
    <w:rsid w:val="00415256"/>
    <w:rsid w:val="00416EC4"/>
    <w:rsid w:val="004267AC"/>
    <w:rsid w:val="00437891"/>
    <w:rsid w:val="00443A40"/>
    <w:rsid w:val="00497977"/>
    <w:rsid w:val="004A4EFF"/>
    <w:rsid w:val="004A6C87"/>
    <w:rsid w:val="004B61C3"/>
    <w:rsid w:val="004B6C74"/>
    <w:rsid w:val="004B7823"/>
    <w:rsid w:val="004E01A6"/>
    <w:rsid w:val="004F20D2"/>
    <w:rsid w:val="004F212A"/>
    <w:rsid w:val="005020E3"/>
    <w:rsid w:val="0051785F"/>
    <w:rsid w:val="00517B08"/>
    <w:rsid w:val="00524DB8"/>
    <w:rsid w:val="00533B7F"/>
    <w:rsid w:val="00540512"/>
    <w:rsid w:val="00560EC2"/>
    <w:rsid w:val="00566109"/>
    <w:rsid w:val="00590DA6"/>
    <w:rsid w:val="005950A2"/>
    <w:rsid w:val="005A51B1"/>
    <w:rsid w:val="005B65EA"/>
    <w:rsid w:val="005B6BD0"/>
    <w:rsid w:val="005D248A"/>
    <w:rsid w:val="005D47B9"/>
    <w:rsid w:val="005E1966"/>
    <w:rsid w:val="00624449"/>
    <w:rsid w:val="0065322D"/>
    <w:rsid w:val="006739E6"/>
    <w:rsid w:val="006A7B67"/>
    <w:rsid w:val="006C4106"/>
    <w:rsid w:val="006C5325"/>
    <w:rsid w:val="006C5D7C"/>
    <w:rsid w:val="006D2CCB"/>
    <w:rsid w:val="006D3BC6"/>
    <w:rsid w:val="006E41C1"/>
    <w:rsid w:val="006E4EEB"/>
    <w:rsid w:val="006E6FD1"/>
    <w:rsid w:val="006F583E"/>
    <w:rsid w:val="007044D5"/>
    <w:rsid w:val="0074231A"/>
    <w:rsid w:val="00743070"/>
    <w:rsid w:val="00751DD1"/>
    <w:rsid w:val="0075362E"/>
    <w:rsid w:val="00757946"/>
    <w:rsid w:val="007648B2"/>
    <w:rsid w:val="00797F8F"/>
    <w:rsid w:val="007B7B67"/>
    <w:rsid w:val="007D66CD"/>
    <w:rsid w:val="007E014F"/>
    <w:rsid w:val="007F0796"/>
    <w:rsid w:val="007F2322"/>
    <w:rsid w:val="007F3C69"/>
    <w:rsid w:val="007F6849"/>
    <w:rsid w:val="008179AA"/>
    <w:rsid w:val="00824E2A"/>
    <w:rsid w:val="00826074"/>
    <w:rsid w:val="00826B82"/>
    <w:rsid w:val="008568CE"/>
    <w:rsid w:val="00857823"/>
    <w:rsid w:val="00857D33"/>
    <w:rsid w:val="008D66ED"/>
    <w:rsid w:val="008E13B9"/>
    <w:rsid w:val="008E2970"/>
    <w:rsid w:val="008F737D"/>
    <w:rsid w:val="00921387"/>
    <w:rsid w:val="00925952"/>
    <w:rsid w:val="009626C2"/>
    <w:rsid w:val="00980291"/>
    <w:rsid w:val="00984227"/>
    <w:rsid w:val="00993679"/>
    <w:rsid w:val="00993988"/>
    <w:rsid w:val="009B0DB8"/>
    <w:rsid w:val="009B6AEB"/>
    <w:rsid w:val="009B7C24"/>
    <w:rsid w:val="009E7FF0"/>
    <w:rsid w:val="00A07D3B"/>
    <w:rsid w:val="00A113E3"/>
    <w:rsid w:val="00A26CBE"/>
    <w:rsid w:val="00A47C0D"/>
    <w:rsid w:val="00A76188"/>
    <w:rsid w:val="00AA235D"/>
    <w:rsid w:val="00AE793D"/>
    <w:rsid w:val="00B00A64"/>
    <w:rsid w:val="00B07898"/>
    <w:rsid w:val="00B2279F"/>
    <w:rsid w:val="00B31BCE"/>
    <w:rsid w:val="00B344CC"/>
    <w:rsid w:val="00B34ED4"/>
    <w:rsid w:val="00B41978"/>
    <w:rsid w:val="00B4284C"/>
    <w:rsid w:val="00B44CC6"/>
    <w:rsid w:val="00B5401B"/>
    <w:rsid w:val="00B61E62"/>
    <w:rsid w:val="00B63CB6"/>
    <w:rsid w:val="00B720BE"/>
    <w:rsid w:val="00B776BB"/>
    <w:rsid w:val="00B85708"/>
    <w:rsid w:val="00B871D0"/>
    <w:rsid w:val="00B92664"/>
    <w:rsid w:val="00B93BE0"/>
    <w:rsid w:val="00BC0C9E"/>
    <w:rsid w:val="00BC450D"/>
    <w:rsid w:val="00BC4F86"/>
    <w:rsid w:val="00BD5697"/>
    <w:rsid w:val="00BE1BE3"/>
    <w:rsid w:val="00BE2CB5"/>
    <w:rsid w:val="00BE2DDC"/>
    <w:rsid w:val="00BE610E"/>
    <w:rsid w:val="00BF409C"/>
    <w:rsid w:val="00BF6BF1"/>
    <w:rsid w:val="00C12856"/>
    <w:rsid w:val="00C23158"/>
    <w:rsid w:val="00C315AA"/>
    <w:rsid w:val="00C7088B"/>
    <w:rsid w:val="00CA0DB3"/>
    <w:rsid w:val="00CA3336"/>
    <w:rsid w:val="00CC6053"/>
    <w:rsid w:val="00CE21DF"/>
    <w:rsid w:val="00CE4C46"/>
    <w:rsid w:val="00CF5953"/>
    <w:rsid w:val="00D316A3"/>
    <w:rsid w:val="00D42A7E"/>
    <w:rsid w:val="00D452CA"/>
    <w:rsid w:val="00D46747"/>
    <w:rsid w:val="00D54CE6"/>
    <w:rsid w:val="00D718AD"/>
    <w:rsid w:val="00D870E9"/>
    <w:rsid w:val="00D92993"/>
    <w:rsid w:val="00D97145"/>
    <w:rsid w:val="00DA34B7"/>
    <w:rsid w:val="00DC0893"/>
    <w:rsid w:val="00DC33E0"/>
    <w:rsid w:val="00DD546F"/>
    <w:rsid w:val="00DE7E33"/>
    <w:rsid w:val="00E16CBE"/>
    <w:rsid w:val="00E464CE"/>
    <w:rsid w:val="00E53126"/>
    <w:rsid w:val="00E54EB7"/>
    <w:rsid w:val="00E602FA"/>
    <w:rsid w:val="00E74DF6"/>
    <w:rsid w:val="00EA23F4"/>
    <w:rsid w:val="00EA31CD"/>
    <w:rsid w:val="00EA7180"/>
    <w:rsid w:val="00EB5FAA"/>
    <w:rsid w:val="00EC0451"/>
    <w:rsid w:val="00EC65CC"/>
    <w:rsid w:val="00EE5BE8"/>
    <w:rsid w:val="00EF7379"/>
    <w:rsid w:val="00F13594"/>
    <w:rsid w:val="00F17A95"/>
    <w:rsid w:val="00F24E20"/>
    <w:rsid w:val="00F2632B"/>
    <w:rsid w:val="00F3592A"/>
    <w:rsid w:val="00F511BF"/>
    <w:rsid w:val="00F725DE"/>
    <w:rsid w:val="00F81647"/>
    <w:rsid w:val="00FB1976"/>
    <w:rsid w:val="00FC4450"/>
    <w:rsid w:val="00FC7221"/>
    <w:rsid w:val="00FD1D57"/>
    <w:rsid w:val="00FF1A3F"/>
    <w:rsid w:val="00FF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CA"/>
  </w:style>
  <w:style w:type="paragraph" w:styleId="Heading1">
    <w:name w:val="heading 1"/>
    <w:basedOn w:val="Normal"/>
    <w:next w:val="Normal"/>
    <w:link w:val="Heading1Char"/>
    <w:uiPriority w:val="9"/>
    <w:qFormat/>
    <w:rsid w:val="00980291"/>
    <w:pPr>
      <w:jc w:val="center"/>
      <w:outlineLvl w:val="0"/>
    </w:pPr>
    <w:rPr>
      <w:b/>
      <w:color w:val="4F6228" w:themeColor="accent3" w:themeShade="80"/>
      <w:sz w:val="28"/>
      <w:szCs w:val="28"/>
    </w:rPr>
  </w:style>
  <w:style w:type="paragraph" w:styleId="Heading2">
    <w:name w:val="heading 2"/>
    <w:basedOn w:val="Normal"/>
    <w:next w:val="Normal"/>
    <w:link w:val="Heading2Char"/>
    <w:uiPriority w:val="9"/>
    <w:unhideWhenUsed/>
    <w:qFormat/>
    <w:rsid w:val="00751D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39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1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1A3F"/>
    <w:pPr>
      <w:tabs>
        <w:tab w:val="center" w:pos="4680"/>
        <w:tab w:val="right" w:pos="9360"/>
      </w:tabs>
    </w:pPr>
  </w:style>
  <w:style w:type="character" w:customStyle="1" w:styleId="HeaderChar">
    <w:name w:val="Header Char"/>
    <w:basedOn w:val="DefaultParagraphFont"/>
    <w:link w:val="Header"/>
    <w:rsid w:val="00FF1A3F"/>
  </w:style>
  <w:style w:type="paragraph" w:styleId="Footer">
    <w:name w:val="footer"/>
    <w:basedOn w:val="Normal"/>
    <w:link w:val="FooterChar"/>
    <w:unhideWhenUsed/>
    <w:rsid w:val="00FF1A3F"/>
    <w:pPr>
      <w:tabs>
        <w:tab w:val="center" w:pos="4680"/>
        <w:tab w:val="right" w:pos="9360"/>
      </w:tabs>
    </w:pPr>
  </w:style>
  <w:style w:type="character" w:customStyle="1" w:styleId="FooterChar">
    <w:name w:val="Footer Char"/>
    <w:basedOn w:val="DefaultParagraphFont"/>
    <w:link w:val="Footer"/>
    <w:rsid w:val="00FF1A3F"/>
  </w:style>
  <w:style w:type="paragraph" w:styleId="BalloonText">
    <w:name w:val="Balloon Text"/>
    <w:basedOn w:val="Normal"/>
    <w:link w:val="BalloonTextChar"/>
    <w:uiPriority w:val="99"/>
    <w:semiHidden/>
    <w:unhideWhenUsed/>
    <w:rsid w:val="00FF1A3F"/>
    <w:rPr>
      <w:rFonts w:ascii="Tahoma" w:hAnsi="Tahoma" w:cs="Tahoma"/>
      <w:sz w:val="16"/>
      <w:szCs w:val="16"/>
    </w:rPr>
  </w:style>
  <w:style w:type="character" w:customStyle="1" w:styleId="BalloonTextChar">
    <w:name w:val="Balloon Text Char"/>
    <w:basedOn w:val="DefaultParagraphFont"/>
    <w:link w:val="BalloonText"/>
    <w:uiPriority w:val="99"/>
    <w:semiHidden/>
    <w:rsid w:val="00FF1A3F"/>
    <w:rPr>
      <w:rFonts w:ascii="Tahoma" w:hAnsi="Tahoma" w:cs="Tahoma"/>
      <w:sz w:val="16"/>
      <w:szCs w:val="16"/>
    </w:rPr>
  </w:style>
  <w:style w:type="paragraph" w:styleId="HTMLPreformatted">
    <w:name w:val="HTML Preformatted"/>
    <w:basedOn w:val="Normal"/>
    <w:link w:val="HTMLPreformattedChar"/>
    <w:uiPriority w:val="99"/>
    <w:semiHidden/>
    <w:unhideWhenUsed/>
    <w:rsid w:val="00194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4D25"/>
    <w:rPr>
      <w:rFonts w:ascii="Courier New" w:eastAsiaTheme="minorEastAsia" w:hAnsi="Courier New" w:cs="Courier New"/>
      <w:sz w:val="20"/>
      <w:szCs w:val="20"/>
    </w:rPr>
  </w:style>
  <w:style w:type="paragraph" w:styleId="ListParagraph">
    <w:name w:val="List Paragraph"/>
    <w:basedOn w:val="Normal"/>
    <w:uiPriority w:val="34"/>
    <w:qFormat/>
    <w:rsid w:val="00194D25"/>
    <w:pPr>
      <w:ind w:left="720"/>
      <w:contextualSpacing/>
    </w:pPr>
    <w:rPr>
      <w:rFonts w:asciiTheme="minorHAnsi" w:eastAsiaTheme="minorEastAsia" w:hAnsiTheme="minorHAnsi"/>
      <w:szCs w:val="24"/>
    </w:rPr>
  </w:style>
  <w:style w:type="character" w:customStyle="1" w:styleId="Heading1Char">
    <w:name w:val="Heading 1 Char"/>
    <w:basedOn w:val="DefaultParagraphFont"/>
    <w:link w:val="Heading1"/>
    <w:uiPriority w:val="9"/>
    <w:rsid w:val="00980291"/>
    <w:rPr>
      <w:b/>
      <w:color w:val="4F6228" w:themeColor="accent3" w:themeShade="80"/>
      <w:sz w:val="28"/>
      <w:szCs w:val="28"/>
    </w:rPr>
  </w:style>
  <w:style w:type="character" w:customStyle="1" w:styleId="Heading2Char">
    <w:name w:val="Heading 2 Char"/>
    <w:basedOn w:val="DefaultParagraphFont"/>
    <w:link w:val="Heading2"/>
    <w:uiPriority w:val="9"/>
    <w:rsid w:val="00751DD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51DD1"/>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751DD1"/>
    <w:rPr>
      <w:i/>
      <w:iCs/>
      <w:color w:val="808080" w:themeColor="text1" w:themeTint="7F"/>
    </w:rPr>
  </w:style>
  <w:style w:type="table" w:styleId="LightList-Accent3">
    <w:name w:val="Light List Accent 3"/>
    <w:basedOn w:val="TableNormal"/>
    <w:uiPriority w:val="61"/>
    <w:rsid w:val="00751D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993988"/>
    <w:rPr>
      <w:rFonts w:asciiTheme="majorHAnsi" w:eastAsiaTheme="majorEastAsia" w:hAnsiTheme="majorHAnsi" w:cstheme="majorBidi"/>
      <w:b/>
      <w:bCs/>
      <w:color w:val="4F81BD" w:themeColor="accent1"/>
    </w:rPr>
  </w:style>
  <w:style w:type="table" w:styleId="TableGrid">
    <w:name w:val="Table Grid"/>
    <w:basedOn w:val="TableNormal"/>
    <w:uiPriority w:val="59"/>
    <w:rsid w:val="009939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939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B67"/>
    <w:rPr>
      <w:color w:val="0000FF" w:themeColor="hyperlink"/>
      <w:u w:val="single"/>
    </w:rPr>
  </w:style>
  <w:style w:type="table" w:customStyle="1" w:styleId="TableGrid2">
    <w:name w:val="Table Grid2"/>
    <w:basedOn w:val="TableNormal"/>
    <w:next w:val="TableGrid"/>
    <w:uiPriority w:val="59"/>
    <w:rsid w:val="004B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9906415904">
    <w:name w:val="yiv9906415904"/>
    <w:basedOn w:val="DefaultParagraphFont"/>
    <w:rsid w:val="001B5743"/>
  </w:style>
  <w:style w:type="paragraph" w:customStyle="1" w:styleId="Default">
    <w:name w:val="Default"/>
    <w:rsid w:val="005E1966"/>
    <w:pPr>
      <w:autoSpaceDE w:val="0"/>
      <w:autoSpaceDN w:val="0"/>
      <w:adjustRightInd w:val="0"/>
    </w:pPr>
    <w:rPr>
      <w:rFonts w:ascii="Arial" w:hAnsi="Arial" w:cs="Arial"/>
      <w:color w:val="000000"/>
      <w:szCs w:val="24"/>
    </w:rPr>
  </w:style>
  <w:style w:type="paragraph" w:styleId="NormalWeb">
    <w:name w:val="Normal (Web)"/>
    <w:basedOn w:val="Normal"/>
    <w:uiPriority w:val="99"/>
    <w:unhideWhenUsed/>
    <w:rsid w:val="00A113E3"/>
    <w:pPr>
      <w:spacing w:before="100" w:beforeAutospacing="1" w:after="100" w:afterAutospacing="1"/>
    </w:pPr>
    <w:rPr>
      <w:rFonts w:ascii="Times New Roman" w:eastAsia="Times New Roman" w:hAnsi="Times New Roman" w:cs="Times New Roman"/>
      <w:szCs w:val="24"/>
    </w:rPr>
  </w:style>
  <w:style w:type="table" w:customStyle="1" w:styleId="GridTable21">
    <w:name w:val="Grid Table 21"/>
    <w:basedOn w:val="TableNormal"/>
    <w:uiPriority w:val="47"/>
    <w:rsid w:val="0075794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CA"/>
  </w:style>
  <w:style w:type="paragraph" w:styleId="Heading1">
    <w:name w:val="heading 1"/>
    <w:basedOn w:val="Normal"/>
    <w:next w:val="Normal"/>
    <w:link w:val="Heading1Char"/>
    <w:uiPriority w:val="9"/>
    <w:qFormat/>
    <w:rsid w:val="00980291"/>
    <w:pPr>
      <w:jc w:val="center"/>
      <w:outlineLvl w:val="0"/>
    </w:pPr>
    <w:rPr>
      <w:b/>
      <w:color w:val="4F6228" w:themeColor="accent3" w:themeShade="80"/>
      <w:sz w:val="28"/>
      <w:szCs w:val="28"/>
    </w:rPr>
  </w:style>
  <w:style w:type="paragraph" w:styleId="Heading2">
    <w:name w:val="heading 2"/>
    <w:basedOn w:val="Normal"/>
    <w:next w:val="Normal"/>
    <w:link w:val="Heading2Char"/>
    <w:uiPriority w:val="9"/>
    <w:unhideWhenUsed/>
    <w:qFormat/>
    <w:rsid w:val="00751D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39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1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1A3F"/>
    <w:pPr>
      <w:tabs>
        <w:tab w:val="center" w:pos="4680"/>
        <w:tab w:val="right" w:pos="9360"/>
      </w:tabs>
    </w:pPr>
  </w:style>
  <w:style w:type="character" w:customStyle="1" w:styleId="HeaderChar">
    <w:name w:val="Header Char"/>
    <w:basedOn w:val="DefaultParagraphFont"/>
    <w:link w:val="Header"/>
    <w:rsid w:val="00FF1A3F"/>
  </w:style>
  <w:style w:type="paragraph" w:styleId="Footer">
    <w:name w:val="footer"/>
    <w:basedOn w:val="Normal"/>
    <w:link w:val="FooterChar"/>
    <w:unhideWhenUsed/>
    <w:rsid w:val="00FF1A3F"/>
    <w:pPr>
      <w:tabs>
        <w:tab w:val="center" w:pos="4680"/>
        <w:tab w:val="right" w:pos="9360"/>
      </w:tabs>
    </w:pPr>
  </w:style>
  <w:style w:type="character" w:customStyle="1" w:styleId="FooterChar">
    <w:name w:val="Footer Char"/>
    <w:basedOn w:val="DefaultParagraphFont"/>
    <w:link w:val="Footer"/>
    <w:rsid w:val="00FF1A3F"/>
  </w:style>
  <w:style w:type="paragraph" w:styleId="BalloonText">
    <w:name w:val="Balloon Text"/>
    <w:basedOn w:val="Normal"/>
    <w:link w:val="BalloonTextChar"/>
    <w:uiPriority w:val="99"/>
    <w:semiHidden/>
    <w:unhideWhenUsed/>
    <w:rsid w:val="00FF1A3F"/>
    <w:rPr>
      <w:rFonts w:ascii="Tahoma" w:hAnsi="Tahoma" w:cs="Tahoma"/>
      <w:sz w:val="16"/>
      <w:szCs w:val="16"/>
    </w:rPr>
  </w:style>
  <w:style w:type="character" w:customStyle="1" w:styleId="BalloonTextChar">
    <w:name w:val="Balloon Text Char"/>
    <w:basedOn w:val="DefaultParagraphFont"/>
    <w:link w:val="BalloonText"/>
    <w:uiPriority w:val="99"/>
    <w:semiHidden/>
    <w:rsid w:val="00FF1A3F"/>
    <w:rPr>
      <w:rFonts w:ascii="Tahoma" w:hAnsi="Tahoma" w:cs="Tahoma"/>
      <w:sz w:val="16"/>
      <w:szCs w:val="16"/>
    </w:rPr>
  </w:style>
  <w:style w:type="paragraph" w:styleId="HTMLPreformatted">
    <w:name w:val="HTML Preformatted"/>
    <w:basedOn w:val="Normal"/>
    <w:link w:val="HTMLPreformattedChar"/>
    <w:uiPriority w:val="99"/>
    <w:semiHidden/>
    <w:unhideWhenUsed/>
    <w:rsid w:val="00194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4D25"/>
    <w:rPr>
      <w:rFonts w:ascii="Courier New" w:eastAsiaTheme="minorEastAsia" w:hAnsi="Courier New" w:cs="Courier New"/>
      <w:sz w:val="20"/>
      <w:szCs w:val="20"/>
    </w:rPr>
  </w:style>
  <w:style w:type="paragraph" w:styleId="ListParagraph">
    <w:name w:val="List Paragraph"/>
    <w:basedOn w:val="Normal"/>
    <w:uiPriority w:val="34"/>
    <w:qFormat/>
    <w:rsid w:val="00194D25"/>
    <w:pPr>
      <w:ind w:left="720"/>
      <w:contextualSpacing/>
    </w:pPr>
    <w:rPr>
      <w:rFonts w:asciiTheme="minorHAnsi" w:eastAsiaTheme="minorEastAsia" w:hAnsiTheme="minorHAnsi"/>
      <w:szCs w:val="24"/>
    </w:rPr>
  </w:style>
  <w:style w:type="character" w:customStyle="1" w:styleId="Heading1Char">
    <w:name w:val="Heading 1 Char"/>
    <w:basedOn w:val="DefaultParagraphFont"/>
    <w:link w:val="Heading1"/>
    <w:uiPriority w:val="9"/>
    <w:rsid w:val="00980291"/>
    <w:rPr>
      <w:b/>
      <w:color w:val="4F6228" w:themeColor="accent3" w:themeShade="80"/>
      <w:sz w:val="28"/>
      <w:szCs w:val="28"/>
    </w:rPr>
  </w:style>
  <w:style w:type="character" w:customStyle="1" w:styleId="Heading2Char">
    <w:name w:val="Heading 2 Char"/>
    <w:basedOn w:val="DefaultParagraphFont"/>
    <w:link w:val="Heading2"/>
    <w:uiPriority w:val="9"/>
    <w:rsid w:val="00751DD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51DD1"/>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751DD1"/>
    <w:rPr>
      <w:i/>
      <w:iCs/>
      <w:color w:val="808080" w:themeColor="text1" w:themeTint="7F"/>
    </w:rPr>
  </w:style>
  <w:style w:type="table" w:styleId="LightList-Accent3">
    <w:name w:val="Light List Accent 3"/>
    <w:basedOn w:val="TableNormal"/>
    <w:uiPriority w:val="61"/>
    <w:rsid w:val="00751D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993988"/>
    <w:rPr>
      <w:rFonts w:asciiTheme="majorHAnsi" w:eastAsiaTheme="majorEastAsia" w:hAnsiTheme="majorHAnsi" w:cstheme="majorBidi"/>
      <w:b/>
      <w:bCs/>
      <w:color w:val="4F81BD" w:themeColor="accent1"/>
    </w:rPr>
  </w:style>
  <w:style w:type="table" w:styleId="TableGrid">
    <w:name w:val="Table Grid"/>
    <w:basedOn w:val="TableNormal"/>
    <w:uiPriority w:val="59"/>
    <w:rsid w:val="009939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939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B67"/>
    <w:rPr>
      <w:color w:val="0000FF" w:themeColor="hyperlink"/>
      <w:u w:val="single"/>
    </w:rPr>
  </w:style>
  <w:style w:type="table" w:customStyle="1" w:styleId="TableGrid2">
    <w:name w:val="Table Grid2"/>
    <w:basedOn w:val="TableNormal"/>
    <w:next w:val="TableGrid"/>
    <w:uiPriority w:val="59"/>
    <w:rsid w:val="004B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9906415904">
    <w:name w:val="yiv9906415904"/>
    <w:basedOn w:val="DefaultParagraphFont"/>
    <w:rsid w:val="001B5743"/>
  </w:style>
  <w:style w:type="paragraph" w:customStyle="1" w:styleId="Default">
    <w:name w:val="Default"/>
    <w:rsid w:val="005E1966"/>
    <w:pPr>
      <w:autoSpaceDE w:val="0"/>
      <w:autoSpaceDN w:val="0"/>
      <w:adjustRightInd w:val="0"/>
    </w:pPr>
    <w:rPr>
      <w:rFonts w:ascii="Arial" w:hAnsi="Arial" w:cs="Arial"/>
      <w:color w:val="000000"/>
      <w:szCs w:val="24"/>
    </w:rPr>
  </w:style>
  <w:style w:type="paragraph" w:styleId="NormalWeb">
    <w:name w:val="Normal (Web)"/>
    <w:basedOn w:val="Normal"/>
    <w:uiPriority w:val="99"/>
    <w:unhideWhenUsed/>
    <w:rsid w:val="00A113E3"/>
    <w:pPr>
      <w:spacing w:before="100" w:beforeAutospacing="1" w:after="100" w:afterAutospacing="1"/>
    </w:pPr>
    <w:rPr>
      <w:rFonts w:ascii="Times New Roman" w:eastAsia="Times New Roman" w:hAnsi="Times New Roman" w:cs="Times New Roman"/>
      <w:szCs w:val="24"/>
    </w:rPr>
  </w:style>
  <w:style w:type="table" w:customStyle="1" w:styleId="GridTable21">
    <w:name w:val="Grid Table 21"/>
    <w:basedOn w:val="TableNormal"/>
    <w:uiPriority w:val="47"/>
    <w:rsid w:val="0075794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227">
      <w:bodyDiv w:val="1"/>
      <w:marLeft w:val="0"/>
      <w:marRight w:val="0"/>
      <w:marTop w:val="0"/>
      <w:marBottom w:val="0"/>
      <w:divBdr>
        <w:top w:val="none" w:sz="0" w:space="0" w:color="auto"/>
        <w:left w:val="none" w:sz="0" w:space="0" w:color="auto"/>
        <w:bottom w:val="none" w:sz="0" w:space="0" w:color="auto"/>
        <w:right w:val="none" w:sz="0" w:space="0" w:color="auto"/>
      </w:divBdr>
    </w:div>
    <w:div w:id="9917375">
      <w:bodyDiv w:val="1"/>
      <w:marLeft w:val="0"/>
      <w:marRight w:val="0"/>
      <w:marTop w:val="0"/>
      <w:marBottom w:val="0"/>
      <w:divBdr>
        <w:top w:val="none" w:sz="0" w:space="0" w:color="auto"/>
        <w:left w:val="none" w:sz="0" w:space="0" w:color="auto"/>
        <w:bottom w:val="none" w:sz="0" w:space="0" w:color="auto"/>
        <w:right w:val="none" w:sz="0" w:space="0" w:color="auto"/>
      </w:divBdr>
    </w:div>
    <w:div w:id="463503131">
      <w:bodyDiv w:val="1"/>
      <w:marLeft w:val="0"/>
      <w:marRight w:val="0"/>
      <w:marTop w:val="0"/>
      <w:marBottom w:val="0"/>
      <w:divBdr>
        <w:top w:val="none" w:sz="0" w:space="0" w:color="auto"/>
        <w:left w:val="none" w:sz="0" w:space="0" w:color="auto"/>
        <w:bottom w:val="none" w:sz="0" w:space="0" w:color="auto"/>
        <w:right w:val="none" w:sz="0" w:space="0" w:color="auto"/>
      </w:divBdr>
    </w:div>
    <w:div w:id="477651829">
      <w:bodyDiv w:val="1"/>
      <w:marLeft w:val="0"/>
      <w:marRight w:val="0"/>
      <w:marTop w:val="0"/>
      <w:marBottom w:val="0"/>
      <w:divBdr>
        <w:top w:val="none" w:sz="0" w:space="0" w:color="auto"/>
        <w:left w:val="none" w:sz="0" w:space="0" w:color="auto"/>
        <w:bottom w:val="none" w:sz="0" w:space="0" w:color="auto"/>
        <w:right w:val="none" w:sz="0" w:space="0" w:color="auto"/>
      </w:divBdr>
    </w:div>
    <w:div w:id="531695027">
      <w:bodyDiv w:val="1"/>
      <w:marLeft w:val="0"/>
      <w:marRight w:val="0"/>
      <w:marTop w:val="0"/>
      <w:marBottom w:val="0"/>
      <w:divBdr>
        <w:top w:val="none" w:sz="0" w:space="0" w:color="auto"/>
        <w:left w:val="none" w:sz="0" w:space="0" w:color="auto"/>
        <w:bottom w:val="none" w:sz="0" w:space="0" w:color="auto"/>
        <w:right w:val="none" w:sz="0" w:space="0" w:color="auto"/>
      </w:divBdr>
    </w:div>
    <w:div w:id="1114248639">
      <w:bodyDiv w:val="1"/>
      <w:marLeft w:val="0"/>
      <w:marRight w:val="0"/>
      <w:marTop w:val="0"/>
      <w:marBottom w:val="0"/>
      <w:divBdr>
        <w:top w:val="none" w:sz="0" w:space="0" w:color="auto"/>
        <w:left w:val="none" w:sz="0" w:space="0" w:color="auto"/>
        <w:bottom w:val="none" w:sz="0" w:space="0" w:color="auto"/>
        <w:right w:val="none" w:sz="0" w:space="0" w:color="auto"/>
      </w:divBdr>
    </w:div>
    <w:div w:id="1240289247">
      <w:bodyDiv w:val="1"/>
      <w:marLeft w:val="0"/>
      <w:marRight w:val="0"/>
      <w:marTop w:val="0"/>
      <w:marBottom w:val="0"/>
      <w:divBdr>
        <w:top w:val="none" w:sz="0" w:space="0" w:color="auto"/>
        <w:left w:val="none" w:sz="0" w:space="0" w:color="auto"/>
        <w:bottom w:val="none" w:sz="0" w:space="0" w:color="auto"/>
        <w:right w:val="none" w:sz="0" w:space="0" w:color="auto"/>
      </w:divBdr>
    </w:div>
    <w:div w:id="16981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hicagoif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3E1BE-46C1-4FE4-A2D1-8EA85CB4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Lynnda Nelson</dc:creator>
  <cp:lastModifiedBy>John Budin</cp:lastModifiedBy>
  <cp:revision>2</cp:revision>
  <cp:lastPrinted>2015-04-18T23:55:00Z</cp:lastPrinted>
  <dcterms:created xsi:type="dcterms:W3CDTF">2015-05-12T23:48:00Z</dcterms:created>
  <dcterms:modified xsi:type="dcterms:W3CDTF">2015-05-12T23:48:00Z</dcterms:modified>
</cp:coreProperties>
</file>