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9BD" w:rsidRPr="00774289" w:rsidRDefault="00DF0632" w:rsidP="006D69BD">
      <w:pPr>
        <w:spacing w:after="120" w:line="240" w:lineRule="auto"/>
        <w:rPr>
          <w:rFonts w:asciiTheme="minorHAnsi" w:hAnsiTheme="minorHAnsi" w:cs="Arial"/>
          <w:sz w:val="24"/>
          <w:szCs w:val="24"/>
        </w:rPr>
      </w:pPr>
      <w:r>
        <w:rPr>
          <w:rFonts w:asciiTheme="minorHAnsi" w:hAnsiTheme="minorHAnsi" w:cs="Arial"/>
          <w:sz w:val="24"/>
          <w:szCs w:val="24"/>
        </w:rPr>
        <w:t>A</w:t>
      </w:r>
      <w:r w:rsidR="00140FFF">
        <w:rPr>
          <w:rFonts w:asciiTheme="minorHAnsi" w:hAnsiTheme="minorHAnsi" w:cs="Arial"/>
          <w:sz w:val="24"/>
          <w:szCs w:val="24"/>
        </w:rPr>
        <w:t>ugust 6, 2015</w:t>
      </w:r>
    </w:p>
    <w:p w:rsidR="006D69BD" w:rsidRPr="00774289" w:rsidRDefault="006D69BD" w:rsidP="006D69BD">
      <w:pPr>
        <w:spacing w:after="120" w:line="240" w:lineRule="auto"/>
        <w:rPr>
          <w:rFonts w:asciiTheme="minorHAnsi" w:hAnsiTheme="minorHAnsi" w:cs="Arial"/>
          <w:b/>
          <w:sz w:val="24"/>
          <w:szCs w:val="24"/>
        </w:rPr>
      </w:pPr>
      <w:bookmarkStart w:id="0" w:name="_GoBack"/>
      <w:bookmarkEnd w:id="0"/>
      <w:r w:rsidRPr="00774289">
        <w:rPr>
          <w:rFonts w:asciiTheme="minorHAnsi" w:hAnsiTheme="minorHAnsi" w:cs="Arial"/>
          <w:sz w:val="24"/>
          <w:szCs w:val="24"/>
        </w:rPr>
        <w:tab/>
      </w:r>
      <w:r w:rsidRPr="00774289">
        <w:rPr>
          <w:rFonts w:asciiTheme="minorHAnsi" w:hAnsiTheme="minorHAnsi" w:cs="Arial"/>
          <w:sz w:val="24"/>
          <w:szCs w:val="24"/>
        </w:rPr>
        <w:tab/>
      </w:r>
      <w:r w:rsidRPr="00774289">
        <w:rPr>
          <w:rFonts w:asciiTheme="minorHAnsi" w:hAnsiTheme="minorHAnsi" w:cs="Arial"/>
          <w:sz w:val="24"/>
          <w:szCs w:val="24"/>
        </w:rPr>
        <w:tab/>
      </w:r>
      <w:r w:rsidRPr="00774289">
        <w:rPr>
          <w:rFonts w:asciiTheme="minorHAnsi" w:hAnsiTheme="minorHAnsi" w:cs="Arial"/>
          <w:sz w:val="24"/>
          <w:szCs w:val="24"/>
        </w:rPr>
        <w:tab/>
      </w:r>
    </w:p>
    <w:p w:rsidR="006D69BD" w:rsidRDefault="00140FFF" w:rsidP="006D69BD">
      <w:pPr>
        <w:spacing w:after="120" w:line="240" w:lineRule="auto"/>
        <w:rPr>
          <w:rFonts w:asciiTheme="minorHAnsi" w:hAnsiTheme="minorHAnsi" w:cs="Arial"/>
          <w:b/>
          <w:sz w:val="24"/>
          <w:szCs w:val="24"/>
        </w:rPr>
      </w:pPr>
      <w:r>
        <w:rPr>
          <w:rFonts w:asciiTheme="minorHAnsi" w:hAnsiTheme="minorHAnsi" w:cs="Arial"/>
          <w:b/>
          <w:sz w:val="24"/>
          <w:szCs w:val="24"/>
        </w:rPr>
        <w:t>Guild Incorporated Welcomes New Leadership</w:t>
      </w:r>
    </w:p>
    <w:p w:rsidR="00E93DF5" w:rsidRDefault="00E93DF5" w:rsidP="00575046">
      <w:pPr>
        <w:spacing w:after="0" w:line="240" w:lineRule="auto"/>
        <w:rPr>
          <w:rFonts w:asciiTheme="minorHAnsi" w:hAnsiTheme="minorHAnsi" w:cs="Arial"/>
          <w:sz w:val="24"/>
          <w:szCs w:val="24"/>
        </w:rPr>
      </w:pPr>
    </w:p>
    <w:p w:rsidR="006D573E" w:rsidRDefault="00C64BDF" w:rsidP="006D573E">
      <w:hyperlink r:id="rId7" w:history="1">
        <w:r w:rsidR="006D573E" w:rsidRPr="00E93DF5">
          <w:rPr>
            <w:rStyle w:val="Hyperlink"/>
          </w:rPr>
          <w:t>Marian Bayer</w:t>
        </w:r>
      </w:hyperlink>
      <w:r w:rsidR="006D573E" w:rsidRPr="00E93DF5">
        <w:t>, MBA, MPA,</w:t>
      </w:r>
      <w:r w:rsidR="006D573E">
        <w:t xml:space="preserve"> has joined Guild Incorporated as Chief Financial Officer.  Bayer earned a MPA from Harvard University, a MBA from the University of St. Thomas, and a B.S. degree in Accounting / Business Administration from Augsburg College.  She has held senior management positions in finance and operations for not-for-profit, for-profit and government organizations including the Red Cross, Parents in Community Action, Social Venture Partners, and Mille </w:t>
      </w:r>
      <w:proofErr w:type="spellStart"/>
      <w:r w:rsidR="006D573E">
        <w:t>Lacs</w:t>
      </w:r>
      <w:proofErr w:type="spellEnd"/>
      <w:r w:rsidR="006D573E">
        <w:t xml:space="preserve"> County.</w:t>
      </w:r>
    </w:p>
    <w:p w:rsidR="006D573E" w:rsidRDefault="00C64BDF" w:rsidP="006D573E">
      <w:hyperlink r:id="rId8" w:history="1">
        <w:r w:rsidR="006D573E" w:rsidRPr="00E93DF5">
          <w:rPr>
            <w:rStyle w:val="Hyperlink"/>
          </w:rPr>
          <w:t>Lou Gomez</w:t>
        </w:r>
      </w:hyperlink>
      <w:r w:rsidR="006D573E" w:rsidRPr="00E93DF5">
        <w:t>, MBA,</w:t>
      </w:r>
      <w:r w:rsidR="006D573E">
        <w:t xml:space="preserve"> Director of Sales (Twin Cities), Senior Vice President of U.S. Bank, has joined the Board of Directors at Guild Incorporated.  Gomez has an extensive background in wealth management and banking, previously holding positions with Associated and Wells Fargo banks.  He is an alumnus of the University of Minnesota-Twin Cities.  </w:t>
      </w:r>
    </w:p>
    <w:p w:rsidR="00E755E1" w:rsidRDefault="00C64BDF" w:rsidP="006D573E">
      <w:hyperlink r:id="rId9" w:history="1">
        <w:r w:rsidR="006D573E" w:rsidRPr="00E93DF5">
          <w:rPr>
            <w:rStyle w:val="Hyperlink"/>
          </w:rPr>
          <w:t>Guild Incorporated</w:t>
        </w:r>
      </w:hyperlink>
      <w:r w:rsidR="006D573E" w:rsidRPr="00E93DF5">
        <w:t xml:space="preserve"> helps individuals with mental illness lead quality lives. They provide an array of community treatment and rehabilitation services for individuals 16 and older who have serious mental illnesses.  Services are mobile, provided throughout the Twin Cities when and where needed.</w:t>
      </w:r>
    </w:p>
    <w:p w:rsidR="004074BC" w:rsidRDefault="004074BC" w:rsidP="006D573E"/>
    <w:p w:rsidR="004074BC" w:rsidRPr="00E93DF5" w:rsidRDefault="004074BC" w:rsidP="006D573E"/>
    <w:sectPr w:rsidR="004074BC" w:rsidRPr="00E93DF5" w:rsidSect="00A753E7">
      <w:headerReference w:type="default" r:id="rId10"/>
      <w:pgSz w:w="12240" w:h="15840"/>
      <w:pgMar w:top="900" w:right="1350" w:bottom="99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D47" w:rsidRDefault="00E47B8E">
      <w:pPr>
        <w:spacing w:after="0" w:line="240" w:lineRule="auto"/>
      </w:pPr>
      <w:r>
        <w:separator/>
      </w:r>
    </w:p>
  </w:endnote>
  <w:endnote w:type="continuationSeparator" w:id="0">
    <w:p w:rsidR="00472D47" w:rsidRDefault="00E47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D47" w:rsidRDefault="00E47B8E">
      <w:pPr>
        <w:spacing w:after="0" w:line="240" w:lineRule="auto"/>
      </w:pPr>
      <w:r>
        <w:separator/>
      </w:r>
    </w:p>
  </w:footnote>
  <w:footnote w:type="continuationSeparator" w:id="0">
    <w:p w:rsidR="00472D47" w:rsidRDefault="00E47B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25C" w:rsidRDefault="006D69BD" w:rsidP="00756E24">
    <w:pPr>
      <w:pStyle w:val="Header"/>
      <w:jc w:val="right"/>
    </w:pPr>
    <w:r>
      <w:t xml:space="preserve">     </w:t>
    </w:r>
    <w:r w:rsidRPr="00756E24">
      <w:t xml:space="preserve"> </w:t>
    </w:r>
  </w:p>
  <w:p w:rsidR="0079625C" w:rsidRDefault="00C64BDF">
    <w:pPr>
      <w:pStyle w:val="Header"/>
    </w:pPr>
  </w:p>
  <w:p w:rsidR="0079625C" w:rsidRDefault="006D69BD">
    <w:pPr>
      <w:pStyle w:val="Header"/>
    </w:pPr>
    <w:r>
      <w:t xml:space="preserve">                                 </w:t>
    </w:r>
  </w:p>
  <w:p w:rsidR="0079625C" w:rsidRDefault="00C64BDF">
    <w:pPr>
      <w:pStyle w:val="Header"/>
    </w:pPr>
  </w:p>
  <w:p w:rsidR="0079625C" w:rsidRDefault="00C64B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9BD"/>
    <w:rsid w:val="00021AB6"/>
    <w:rsid w:val="00065A3B"/>
    <w:rsid w:val="000A47A1"/>
    <w:rsid w:val="00140FFF"/>
    <w:rsid w:val="00206C54"/>
    <w:rsid w:val="002F039F"/>
    <w:rsid w:val="0033345C"/>
    <w:rsid w:val="003E5065"/>
    <w:rsid w:val="004074BC"/>
    <w:rsid w:val="00450DB5"/>
    <w:rsid w:val="00472D47"/>
    <w:rsid w:val="00575046"/>
    <w:rsid w:val="005A69E1"/>
    <w:rsid w:val="006D573E"/>
    <w:rsid w:val="006D69BD"/>
    <w:rsid w:val="0075783D"/>
    <w:rsid w:val="008334EB"/>
    <w:rsid w:val="008522F4"/>
    <w:rsid w:val="00871B5D"/>
    <w:rsid w:val="008C4686"/>
    <w:rsid w:val="00A26199"/>
    <w:rsid w:val="00B0630B"/>
    <w:rsid w:val="00B42A39"/>
    <w:rsid w:val="00C64BDF"/>
    <w:rsid w:val="00C712BC"/>
    <w:rsid w:val="00D62F92"/>
    <w:rsid w:val="00DF0632"/>
    <w:rsid w:val="00E47B8E"/>
    <w:rsid w:val="00E755E1"/>
    <w:rsid w:val="00E93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9BD"/>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69BD"/>
    <w:rPr>
      <w:color w:val="0000FF"/>
      <w:u w:val="single"/>
    </w:rPr>
  </w:style>
  <w:style w:type="paragraph" w:styleId="Header">
    <w:name w:val="header"/>
    <w:basedOn w:val="Normal"/>
    <w:link w:val="HeaderChar"/>
    <w:uiPriority w:val="99"/>
    <w:unhideWhenUsed/>
    <w:rsid w:val="006D6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9BD"/>
    <w:rPr>
      <w:rFonts w:ascii="Calibri" w:eastAsia="Calibri" w:hAnsi="Calibri" w:cs="Times New Roman"/>
      <w:sz w:val="22"/>
      <w:szCs w:val="22"/>
    </w:rPr>
  </w:style>
  <w:style w:type="character" w:styleId="CommentReference">
    <w:name w:val="annotation reference"/>
    <w:basedOn w:val="DefaultParagraphFont"/>
    <w:uiPriority w:val="99"/>
    <w:semiHidden/>
    <w:unhideWhenUsed/>
    <w:rsid w:val="0075783D"/>
    <w:rPr>
      <w:sz w:val="16"/>
      <w:szCs w:val="16"/>
    </w:rPr>
  </w:style>
  <w:style w:type="paragraph" w:styleId="CommentText">
    <w:name w:val="annotation text"/>
    <w:basedOn w:val="Normal"/>
    <w:link w:val="CommentTextChar"/>
    <w:uiPriority w:val="99"/>
    <w:semiHidden/>
    <w:unhideWhenUsed/>
    <w:rsid w:val="0075783D"/>
    <w:pPr>
      <w:spacing w:line="240" w:lineRule="auto"/>
    </w:pPr>
    <w:rPr>
      <w:sz w:val="20"/>
      <w:szCs w:val="20"/>
    </w:rPr>
  </w:style>
  <w:style w:type="character" w:customStyle="1" w:styleId="CommentTextChar">
    <w:name w:val="Comment Text Char"/>
    <w:basedOn w:val="DefaultParagraphFont"/>
    <w:link w:val="CommentText"/>
    <w:uiPriority w:val="99"/>
    <w:semiHidden/>
    <w:rsid w:val="0075783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5783D"/>
    <w:rPr>
      <w:b/>
      <w:bCs/>
    </w:rPr>
  </w:style>
  <w:style w:type="character" w:customStyle="1" w:styleId="CommentSubjectChar">
    <w:name w:val="Comment Subject Char"/>
    <w:basedOn w:val="CommentTextChar"/>
    <w:link w:val="CommentSubject"/>
    <w:uiPriority w:val="99"/>
    <w:semiHidden/>
    <w:rsid w:val="0075783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7578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83D"/>
    <w:rPr>
      <w:rFonts w:ascii="Tahoma" w:eastAsia="Calibri" w:hAnsi="Tahoma" w:cs="Tahoma"/>
      <w:sz w:val="16"/>
      <w:szCs w:val="16"/>
    </w:rPr>
  </w:style>
  <w:style w:type="character" w:styleId="FollowedHyperlink">
    <w:name w:val="FollowedHyperlink"/>
    <w:basedOn w:val="DefaultParagraphFont"/>
    <w:uiPriority w:val="99"/>
    <w:semiHidden/>
    <w:unhideWhenUsed/>
    <w:rsid w:val="00450DB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9BD"/>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69BD"/>
    <w:rPr>
      <w:color w:val="0000FF"/>
      <w:u w:val="single"/>
    </w:rPr>
  </w:style>
  <w:style w:type="paragraph" w:styleId="Header">
    <w:name w:val="header"/>
    <w:basedOn w:val="Normal"/>
    <w:link w:val="HeaderChar"/>
    <w:uiPriority w:val="99"/>
    <w:unhideWhenUsed/>
    <w:rsid w:val="006D6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9BD"/>
    <w:rPr>
      <w:rFonts w:ascii="Calibri" w:eastAsia="Calibri" w:hAnsi="Calibri" w:cs="Times New Roman"/>
      <w:sz w:val="22"/>
      <w:szCs w:val="22"/>
    </w:rPr>
  </w:style>
  <w:style w:type="character" w:styleId="CommentReference">
    <w:name w:val="annotation reference"/>
    <w:basedOn w:val="DefaultParagraphFont"/>
    <w:uiPriority w:val="99"/>
    <w:semiHidden/>
    <w:unhideWhenUsed/>
    <w:rsid w:val="0075783D"/>
    <w:rPr>
      <w:sz w:val="16"/>
      <w:szCs w:val="16"/>
    </w:rPr>
  </w:style>
  <w:style w:type="paragraph" w:styleId="CommentText">
    <w:name w:val="annotation text"/>
    <w:basedOn w:val="Normal"/>
    <w:link w:val="CommentTextChar"/>
    <w:uiPriority w:val="99"/>
    <w:semiHidden/>
    <w:unhideWhenUsed/>
    <w:rsid w:val="0075783D"/>
    <w:pPr>
      <w:spacing w:line="240" w:lineRule="auto"/>
    </w:pPr>
    <w:rPr>
      <w:sz w:val="20"/>
      <w:szCs w:val="20"/>
    </w:rPr>
  </w:style>
  <w:style w:type="character" w:customStyle="1" w:styleId="CommentTextChar">
    <w:name w:val="Comment Text Char"/>
    <w:basedOn w:val="DefaultParagraphFont"/>
    <w:link w:val="CommentText"/>
    <w:uiPriority w:val="99"/>
    <w:semiHidden/>
    <w:rsid w:val="0075783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5783D"/>
    <w:rPr>
      <w:b/>
      <w:bCs/>
    </w:rPr>
  </w:style>
  <w:style w:type="character" w:customStyle="1" w:styleId="CommentSubjectChar">
    <w:name w:val="Comment Subject Char"/>
    <w:basedOn w:val="CommentTextChar"/>
    <w:link w:val="CommentSubject"/>
    <w:uiPriority w:val="99"/>
    <w:semiHidden/>
    <w:rsid w:val="0075783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7578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83D"/>
    <w:rPr>
      <w:rFonts w:ascii="Tahoma" w:eastAsia="Calibri" w:hAnsi="Tahoma" w:cs="Tahoma"/>
      <w:sz w:val="16"/>
      <w:szCs w:val="16"/>
    </w:rPr>
  </w:style>
  <w:style w:type="character" w:styleId="FollowedHyperlink">
    <w:name w:val="FollowedHyperlink"/>
    <w:basedOn w:val="DefaultParagraphFont"/>
    <w:uiPriority w:val="99"/>
    <w:semiHidden/>
    <w:unhideWhenUsed/>
    <w:rsid w:val="00450D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8751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guildincorporated.org/news/guild-incorporated-welcomes-new-leadership/" TargetMode="External"/><Relationship Id="rId3" Type="http://schemas.openxmlformats.org/officeDocument/2006/relationships/settings" Target="settings.xml"/><Relationship Id="rId7" Type="http://schemas.openxmlformats.org/officeDocument/2006/relationships/hyperlink" Target="http://guildincorporated.org/news/guild-incorporated-welcomes-new-leadership/"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guildincorporate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Nelson</dc:creator>
  <cp:lastModifiedBy>Hayla Drake</cp:lastModifiedBy>
  <cp:revision>3</cp:revision>
  <cp:lastPrinted>2014-12-22T15:00:00Z</cp:lastPrinted>
  <dcterms:created xsi:type="dcterms:W3CDTF">2015-08-06T15:53:00Z</dcterms:created>
  <dcterms:modified xsi:type="dcterms:W3CDTF">2015-08-06T15:57:00Z</dcterms:modified>
</cp:coreProperties>
</file>