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450"/>
        <w:gridCol w:w="750"/>
      </w:tblGrid>
      <w:tr w:rsidR="00406060" w:rsidTr="00406060">
        <w:trPr>
          <w:tblCellSpacing w:w="0" w:type="dxa"/>
          <w:jc w:val="center"/>
        </w:trPr>
        <w:tc>
          <w:tcPr>
            <w:tcW w:w="78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4060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06060" w:rsidRDefault="00406060">
                  <w:pPr>
                    <w:pStyle w:val="NormalWeb"/>
                    <w:spacing w:after="240" w:afterAutospacing="0" w:line="360" w:lineRule="auto"/>
                    <w:jc w:val="center"/>
                  </w:pPr>
                  <w:r>
                    <w:rPr>
                      <w:rFonts w:ascii="Verdana" w:hAnsi="Verdana"/>
                      <w:noProof/>
                      <w:color w:val="000000"/>
                      <w:sz w:val="17"/>
                      <w:szCs w:val="17"/>
                    </w:rPr>
                    <w:drawing>
                      <wp:inline distT="0" distB="0" distL="0" distR="0">
                        <wp:extent cx="5715000" cy="1343025"/>
                        <wp:effectExtent l="0" t="0" r="0" b="9525"/>
                        <wp:docPr id="4" name="Picture 4" descr="Tampa Prep Parents Alliance: Promoting Prep, Friendships and Commun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Tampa Prep Parents Alliance: Promoting Prep, Friendships and Commun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</w:t>
                  </w:r>
                </w:p>
                <w:p w:rsidR="00406060" w:rsidRDefault="00406060">
                  <w:pPr>
                    <w:pStyle w:val="NormalWeb"/>
                    <w:spacing w:line="360" w:lineRule="auto"/>
                    <w:jc w:val="center"/>
                    <w:rPr>
                      <w:rFonts w:ascii="Verdana" w:hAnsi="Verdana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color w:val="000000"/>
                      <w:sz w:val="27"/>
                      <w:szCs w:val="27"/>
                    </w:rPr>
                    <w:t>Tampa Prep Parents Alliance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7"/>
                      <w:szCs w:val="27"/>
                    </w:rPr>
                    <w:t>Parent Education Committee (PEC)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7"/>
                      <w:szCs w:val="27"/>
                    </w:rPr>
                    <w:t>Presents:</w:t>
                  </w:r>
                </w:p>
                <w:p w:rsidR="00406060" w:rsidRDefault="00406060">
                  <w:pPr>
                    <w:pStyle w:val="NormalWeb"/>
                    <w:spacing w:line="360" w:lineRule="auto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Social Media and Protecting Your Teen</w:t>
                  </w:r>
                </w:p>
                <w:p w:rsidR="00406060" w:rsidRDefault="00406060">
                  <w:pPr>
                    <w:pStyle w:val="NormalWeb"/>
                    <w:spacing w:line="36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Please join us for a presentation by </w:t>
                  </w:r>
                  <w:bookmarkStart w:id="0" w:name="_GoBack"/>
                  <w:r>
                    <w:rPr>
                      <w:rFonts w:ascii="Arial" w:hAnsi="Arial" w:cs="Arial"/>
                      <w:color w:val="000000"/>
                    </w:rPr>
                    <w:t>Troy Suarez, Ph.D. Supervisor of Instructional Technology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t>Hillsborough County Schools</w:t>
                  </w:r>
                  <w:bookmarkEnd w:id="0"/>
                </w:p>
                <w:p w:rsidR="00406060" w:rsidRDefault="00406060">
                  <w:pPr>
                    <w:pStyle w:val="NormalWeb"/>
                    <w:spacing w:line="360" w:lineRule="auto"/>
                    <w:jc w:val="center"/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Monday November 2, 2015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6:30 – 8:00 p.m.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Peifer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Library at Tampa Prep (located on the 3rd floor)</w:t>
                  </w:r>
                </w:p>
                <w:p w:rsidR="00406060" w:rsidRDefault="00406060">
                  <w:pPr>
                    <w:pStyle w:val="NormalWeb"/>
                    <w:spacing w:line="36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• How to navigate social media apps popular among middle and high school students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t>• Awareness of hidden dangers online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t>• Preventing and responding to cyber bullying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t>• Learn how to secure your information and other ways to protect your family</w:t>
                  </w:r>
                </w:p>
                <w:p w:rsidR="00406060" w:rsidRDefault="00406060">
                  <w:pPr>
                    <w:pStyle w:val="NormalWeb"/>
                    <w:spacing w:line="36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All Tampa Prep parents are welcome to attend PEC Presentations. Please feel free to invite friends with children in other schools.</w:t>
                  </w:r>
                </w:p>
                <w:p w:rsidR="00406060" w:rsidRDefault="00406060">
                  <w:pPr>
                    <w:pStyle w:val="NormalWeb"/>
                    <w:spacing w:line="360" w:lineRule="auto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RSVP to Annika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Mottus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at </w:t>
                  </w:r>
                  <w:hyperlink r:id="rId5" w:tgtFrame="_self" w:history="1">
                    <w:r>
                      <w:rPr>
                        <w:rStyle w:val="Hyperlink"/>
                        <w:rFonts w:ascii="Arial" w:hAnsi="Arial" w:cs="Arial"/>
                      </w:rPr>
                      <w:t>annikamottus@icloud.com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 xml:space="preserve"> or Rachel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MacCormack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at  </w:t>
                  </w:r>
                  <w:proofErr w:type="gramEnd"/>
                  <w:hyperlink r:id="rId6" w:tgtFrame="_self" w:history="1">
                    <w:r>
                      <w:rPr>
                        <w:rStyle w:val="Hyperlink"/>
                        <w:rFonts w:ascii="Arial" w:hAnsi="Arial" w:cs="Arial"/>
                      </w:rPr>
                      <w:t>rachelmaccormack@icloud.com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406060" w:rsidRDefault="00406060">
                  <w:pPr>
                    <w:pStyle w:val="NormalWeb"/>
                    <w:spacing w:line="360" w:lineRule="auto"/>
                    <w:jc w:val="center"/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</w:t>
                  </w:r>
                </w:p>
                <w:p w:rsidR="00406060" w:rsidRDefault="00406060">
                  <w:pPr>
                    <w:spacing w:line="360" w:lineRule="auto"/>
                  </w:pPr>
                  <w:r>
                    <w:rPr>
                      <w:rFonts w:ascii="Verdana" w:hAnsi="Verdana"/>
                      <w:noProof/>
                      <w:color w:val="000000"/>
                      <w:sz w:val="17"/>
                      <w:szCs w:val="17"/>
                    </w:rPr>
                    <w:drawing>
                      <wp:inline distT="0" distB="0" distL="0" distR="0">
                        <wp:extent cx="628650" cy="9525"/>
                        <wp:effectExtent l="0" t="0" r="0" b="0"/>
                        <wp:docPr id="3" name="Picture 3" descr="http://newimages.finalsite.com/151020/images/spac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newimages.finalsite.com/151020/images/spac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06060" w:rsidRDefault="004060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  <w:hideMark/>
          </w:tcPr>
          <w:p w:rsidR="00406060" w:rsidRDefault="00406060">
            <w:pPr>
              <w:spacing w:line="360" w:lineRule="auto"/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285750" cy="9525"/>
                  <wp:effectExtent l="0" t="0" r="0" b="0"/>
                  <wp:docPr id="2" name="Picture 2" descr="http://newimages.finalsite.com/151020/images/sp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ewimages.finalsite.com/151020/images/sp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hideMark/>
          </w:tcPr>
          <w:p w:rsidR="00406060" w:rsidRDefault="00406060">
            <w:pPr>
              <w:spacing w:line="360" w:lineRule="auto"/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476250" cy="476250"/>
                  <wp:effectExtent l="0" t="0" r="0" b="0"/>
                  <wp:docPr id="1" name="Picture 1" descr="http://newimages.finalsite.com/151020/images/sp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ewimages.finalsite.com/151020/images/sp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D60" w:rsidRDefault="00406060"/>
    <w:sectPr w:rsidR="004D2D60" w:rsidSect="004060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60"/>
    <w:rsid w:val="001A7A2A"/>
    <w:rsid w:val="00406060"/>
    <w:rsid w:val="008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6563C-6CB5-4E8D-B894-659C3A82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6060"/>
    <w:rPr>
      <w:color w:val="991716"/>
      <w:u w:val="single"/>
    </w:rPr>
  </w:style>
  <w:style w:type="paragraph" w:styleId="NormalWeb">
    <w:name w:val="Normal (Web)"/>
    <w:basedOn w:val="Normal"/>
    <w:uiPriority w:val="99"/>
    <w:semiHidden/>
    <w:unhideWhenUsed/>
    <w:rsid w:val="004060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helmaccormack@icloud.com" TargetMode="External"/><Relationship Id="rId5" Type="http://schemas.openxmlformats.org/officeDocument/2006/relationships/hyperlink" Target="mailto:annikamottus@icloud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CARLSTEDT</dc:creator>
  <cp:keywords/>
  <dc:description/>
  <cp:lastModifiedBy>WILSON CARLSTEDT</cp:lastModifiedBy>
  <cp:revision>1</cp:revision>
  <dcterms:created xsi:type="dcterms:W3CDTF">2015-10-30T01:11:00Z</dcterms:created>
  <dcterms:modified xsi:type="dcterms:W3CDTF">2015-10-30T01:19:00Z</dcterms:modified>
</cp:coreProperties>
</file>