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3" w:rsidRPr="007E3903" w:rsidRDefault="007E3903" w:rsidP="007E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03">
        <w:rPr>
          <w:rFonts w:ascii="Times New Roman" w:hAnsi="Times New Roman" w:cs="Times New Roman"/>
          <w:b/>
          <w:sz w:val="24"/>
          <w:szCs w:val="24"/>
        </w:rPr>
        <w:t>Talking Points for Letters of Support</w:t>
      </w:r>
    </w:p>
    <w:p w:rsidR="007E3903" w:rsidRPr="007E3903" w:rsidRDefault="007E3903" w:rsidP="007E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03" w:rsidRDefault="007E3903" w:rsidP="007E3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providers of geriatric psychiatric and substance abuse care in the service area</w:t>
      </w:r>
    </w:p>
    <w:p w:rsidR="00896E7D" w:rsidRDefault="00896E7D" w:rsidP="007E3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and their elderly spouse less able to travel for care</w:t>
      </w:r>
    </w:p>
    <w:p w:rsidR="00896E7D" w:rsidRPr="00896E7D" w:rsidRDefault="00896E7D" w:rsidP="00896E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of patient is often times elderly and has trouble driving long distances</w:t>
      </w:r>
    </w:p>
    <w:p w:rsidR="00051741" w:rsidRDefault="00051741" w:rsidP="00051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growth in those 65 and older will only increase the need for geriatric psych and SA services</w:t>
      </w:r>
    </w:p>
    <w:p w:rsidR="00051741" w:rsidRDefault="00051741" w:rsidP="00051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place geriatric patients in need of psych and SA services</w:t>
      </w:r>
      <w:r w:rsidR="00E86DC0">
        <w:rPr>
          <w:rFonts w:ascii="Times New Roman" w:hAnsi="Times New Roman" w:cs="Times New Roman"/>
          <w:sz w:val="24"/>
          <w:szCs w:val="24"/>
        </w:rPr>
        <w:t xml:space="preserve"> because they are not appropriate to treat in general adult population</w:t>
      </w:r>
    </w:p>
    <w:p w:rsidR="00051741" w:rsidRDefault="00051741" w:rsidP="00051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patients suffer from Alzheimer’s or dementia, which can lead to depression</w:t>
      </w:r>
      <w:r w:rsidR="003A28EE">
        <w:rPr>
          <w:rFonts w:ascii="Times New Roman" w:hAnsi="Times New Roman" w:cs="Times New Roman"/>
          <w:sz w:val="24"/>
          <w:szCs w:val="24"/>
        </w:rPr>
        <w:t xml:space="preserve"> and substance abuse</w:t>
      </w:r>
    </w:p>
    <w:p w:rsidR="00051741" w:rsidRDefault="00051741" w:rsidP="00051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patients have recently experienced a significant life event, such as the passing of a spouse</w:t>
      </w:r>
      <w:r w:rsidR="003A28EE">
        <w:rPr>
          <w:rFonts w:ascii="Times New Roman" w:hAnsi="Times New Roman" w:cs="Times New Roman"/>
          <w:sz w:val="24"/>
          <w:szCs w:val="24"/>
        </w:rPr>
        <w:t>, family member, or friend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41" w:rsidRDefault="00051741" w:rsidP="00051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patients can become socially isolated due to the passing of </w:t>
      </w:r>
      <w:r w:rsidR="003A28EE">
        <w:rPr>
          <w:rFonts w:ascii="Times New Roman" w:hAnsi="Times New Roman" w:cs="Times New Roman"/>
          <w:sz w:val="24"/>
          <w:szCs w:val="24"/>
        </w:rPr>
        <w:t xml:space="preserve">spouse, </w:t>
      </w:r>
      <w:r>
        <w:rPr>
          <w:rFonts w:ascii="Times New Roman" w:hAnsi="Times New Roman" w:cs="Times New Roman"/>
          <w:sz w:val="24"/>
          <w:szCs w:val="24"/>
        </w:rPr>
        <w:t>family members</w:t>
      </w:r>
      <w:r w:rsidR="003A2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friends</w:t>
      </w:r>
      <w:r w:rsidR="003A28EE">
        <w:rPr>
          <w:rFonts w:ascii="Times New Roman" w:hAnsi="Times New Roman" w:cs="Times New Roman"/>
          <w:sz w:val="24"/>
          <w:szCs w:val="24"/>
        </w:rPr>
        <w:t xml:space="preserve"> resulting in depression and substance abuse</w:t>
      </w:r>
    </w:p>
    <w:p w:rsidR="007E3903" w:rsidRDefault="003A28EE" w:rsidP="007E3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</w:t>
      </w:r>
      <w:r w:rsidR="007E3903" w:rsidRPr="007E3903">
        <w:rPr>
          <w:rFonts w:ascii="Times New Roman" w:hAnsi="Times New Roman" w:cs="Times New Roman"/>
          <w:sz w:val="24"/>
          <w:szCs w:val="24"/>
        </w:rPr>
        <w:t>any area residents and their families, out-of-area admission of a family</w:t>
      </w:r>
      <w:r w:rsidR="00E86DC0">
        <w:rPr>
          <w:rFonts w:ascii="Times New Roman" w:hAnsi="Times New Roman" w:cs="Times New Roman"/>
          <w:sz w:val="24"/>
          <w:szCs w:val="24"/>
        </w:rPr>
        <w:t xml:space="preserve"> member is a difficult hardship</w:t>
      </w:r>
      <w:r w:rsidR="007E3903" w:rsidRPr="007E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03" w:rsidRDefault="007E3903" w:rsidP="007E3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E3903">
        <w:rPr>
          <w:rFonts w:ascii="Times New Roman" w:hAnsi="Times New Roman" w:cs="Times New Roman"/>
          <w:sz w:val="24"/>
          <w:szCs w:val="24"/>
        </w:rPr>
        <w:t>loses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E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gero-psych</w:t>
      </w:r>
      <w:r w:rsidRPr="007E3903">
        <w:rPr>
          <w:rFonts w:ascii="Times New Roman" w:hAnsi="Times New Roman" w:cs="Times New Roman"/>
          <w:sz w:val="24"/>
          <w:szCs w:val="24"/>
        </w:rPr>
        <w:t xml:space="preserve"> facilit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E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7E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approximately 37</w:t>
      </w:r>
      <w:r w:rsidRPr="007E3903">
        <w:rPr>
          <w:rFonts w:ascii="Times New Roman" w:hAnsi="Times New Roman" w:cs="Times New Roman"/>
          <w:sz w:val="24"/>
          <w:szCs w:val="24"/>
        </w:rPr>
        <w:t xml:space="preserve"> miles from </w:t>
      </w:r>
      <w:r>
        <w:rPr>
          <w:rFonts w:ascii="Times New Roman" w:hAnsi="Times New Roman" w:cs="Times New Roman"/>
          <w:sz w:val="24"/>
          <w:szCs w:val="24"/>
        </w:rPr>
        <w:t>Fitzgerald</w:t>
      </w:r>
      <w:r w:rsidRPr="007E3903">
        <w:rPr>
          <w:rFonts w:ascii="Times New Roman" w:hAnsi="Times New Roman" w:cs="Times New Roman"/>
          <w:sz w:val="24"/>
          <w:szCs w:val="24"/>
        </w:rPr>
        <w:t xml:space="preserve">, where their primary </w:t>
      </w:r>
      <w:r w:rsidR="00E86DC0">
        <w:rPr>
          <w:rFonts w:ascii="Times New Roman" w:hAnsi="Times New Roman" w:cs="Times New Roman"/>
          <w:sz w:val="24"/>
          <w:szCs w:val="24"/>
        </w:rPr>
        <w:t>physicians are located</w:t>
      </w:r>
    </w:p>
    <w:p w:rsidR="007E3903" w:rsidRDefault="007E3903" w:rsidP="007E3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03">
        <w:rPr>
          <w:rFonts w:ascii="Times New Roman" w:hAnsi="Times New Roman" w:cs="Times New Roman"/>
          <w:sz w:val="24"/>
          <w:szCs w:val="24"/>
        </w:rPr>
        <w:t>Admission to such far away facilities disrupts the continuity of the patient's localiz</w:t>
      </w:r>
      <w:r w:rsidR="00E86DC0">
        <w:rPr>
          <w:rFonts w:ascii="Times New Roman" w:hAnsi="Times New Roman" w:cs="Times New Roman"/>
          <w:sz w:val="24"/>
          <w:szCs w:val="24"/>
        </w:rPr>
        <w:t>ed medical and psychiatric care</w:t>
      </w:r>
    </w:p>
    <w:p w:rsidR="007E3903" w:rsidRDefault="007E3903" w:rsidP="007E3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inhibits familial involvement if patient care</w:t>
      </w:r>
    </w:p>
    <w:p w:rsidR="00ED4609" w:rsidRDefault="00ED4609" w:rsidP="003048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CC" w:rsidRPr="007E3903" w:rsidRDefault="001340CC" w:rsidP="000517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E2" w:rsidRPr="007E3903" w:rsidRDefault="00A07FE2" w:rsidP="007E3903">
      <w:pPr>
        <w:rPr>
          <w:rFonts w:ascii="Times New Roman" w:hAnsi="Times New Roman" w:cs="Times New Roman"/>
          <w:sz w:val="24"/>
          <w:szCs w:val="24"/>
        </w:rPr>
      </w:pPr>
    </w:p>
    <w:sectPr w:rsidR="00A07FE2" w:rsidRPr="007E3903" w:rsidSect="00A0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BEB"/>
    <w:multiLevelType w:val="hybridMultilevel"/>
    <w:tmpl w:val="7D96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3903"/>
    <w:rsid w:val="0001730B"/>
    <w:rsid w:val="00051741"/>
    <w:rsid w:val="001340CC"/>
    <w:rsid w:val="003048BE"/>
    <w:rsid w:val="003A28EE"/>
    <w:rsid w:val="007E3903"/>
    <w:rsid w:val="00896E7D"/>
    <w:rsid w:val="00A07FE2"/>
    <w:rsid w:val="00E86DC0"/>
    <w:rsid w:val="00E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McCarthy</dc:creator>
  <cp:lastModifiedBy>Mike McCarthy</cp:lastModifiedBy>
  <cp:revision>9</cp:revision>
  <cp:lastPrinted>2016-01-08T19:47:00Z</cp:lastPrinted>
  <dcterms:created xsi:type="dcterms:W3CDTF">2016-01-08T15:43:00Z</dcterms:created>
  <dcterms:modified xsi:type="dcterms:W3CDTF">2016-01-08T20:50:00Z</dcterms:modified>
</cp:coreProperties>
</file>