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E2" w:rsidRDefault="00A46BE2" w:rsidP="00A46BE2">
      <w:pPr>
        <w:outlineLvl w:val="0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lang w:eastAsia="en-US"/>
        </w:rPr>
        <w:t>From:</w:t>
      </w:r>
      <w:r>
        <w:rPr>
          <w:rFonts w:ascii="Calibri" w:hAnsi="Calibri"/>
          <w:sz w:val="22"/>
          <w:szCs w:val="22"/>
          <w:lang w:eastAsia="en-US"/>
        </w:rPr>
        <w:t xml:space="preserve"> Karen Lawler [</w:t>
      </w:r>
      <w:hyperlink r:id="rId4" w:history="1">
        <w:r>
          <w:rPr>
            <w:rStyle w:val="Hyperlink"/>
            <w:rFonts w:ascii="Calibri" w:hAnsi="Calibri"/>
            <w:sz w:val="22"/>
            <w:szCs w:val="22"/>
            <w:lang w:eastAsia="en-US"/>
          </w:rPr>
          <w:t>mailto:karen@lombardisitalian.com</w:t>
        </w:r>
      </w:hyperlink>
      <w:r>
        <w:rPr>
          <w:rFonts w:ascii="Calibri" w:hAnsi="Calibri"/>
          <w:sz w:val="22"/>
          <w:szCs w:val="22"/>
          <w:lang w:eastAsia="en-US"/>
        </w:rPr>
        <w:t xml:space="preserve">] </w:t>
      </w:r>
      <w:r>
        <w:rPr>
          <w:rFonts w:ascii="Calibri" w:hAnsi="Calibri"/>
          <w:sz w:val="22"/>
          <w:szCs w:val="22"/>
          <w:lang w:eastAsia="en-US"/>
        </w:rPr>
        <w:br/>
      </w:r>
      <w:r>
        <w:rPr>
          <w:rFonts w:ascii="Calibri" w:hAnsi="Calibri"/>
          <w:b/>
          <w:bCs/>
          <w:sz w:val="22"/>
          <w:szCs w:val="22"/>
          <w:lang w:eastAsia="en-US"/>
        </w:rPr>
        <w:t>Sent:</w:t>
      </w:r>
      <w:r>
        <w:rPr>
          <w:rFonts w:ascii="Calibri" w:hAnsi="Calibri"/>
          <w:sz w:val="22"/>
          <w:szCs w:val="22"/>
          <w:lang w:eastAsia="en-US"/>
        </w:rPr>
        <w:t xml:space="preserve"> Wednesday, September 2, 2015 1:28 PM</w:t>
      </w:r>
      <w:r>
        <w:rPr>
          <w:rFonts w:ascii="Calibri" w:hAnsi="Calibri"/>
          <w:sz w:val="22"/>
          <w:szCs w:val="22"/>
          <w:lang w:eastAsia="en-US"/>
        </w:rPr>
        <w:br/>
      </w:r>
      <w:r>
        <w:rPr>
          <w:rFonts w:ascii="Calibri" w:hAnsi="Calibri"/>
          <w:b/>
          <w:bCs/>
          <w:sz w:val="22"/>
          <w:szCs w:val="22"/>
          <w:lang w:eastAsia="en-US"/>
        </w:rPr>
        <w:t>To: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hyperlink r:id="rId5" w:history="1">
        <w:r>
          <w:rPr>
            <w:rStyle w:val="Hyperlink"/>
            <w:rFonts w:ascii="Calibri" w:hAnsi="Calibri"/>
            <w:sz w:val="22"/>
            <w:szCs w:val="22"/>
            <w:lang w:eastAsia="en-US"/>
          </w:rPr>
          <w:t>karen@lombardisitalian.com</w:t>
        </w:r>
      </w:hyperlink>
      <w:r>
        <w:rPr>
          <w:rFonts w:ascii="Calibri" w:hAnsi="Calibri"/>
          <w:sz w:val="22"/>
          <w:szCs w:val="22"/>
          <w:lang w:eastAsia="en-US"/>
        </w:rPr>
        <w:br/>
      </w:r>
      <w:r>
        <w:rPr>
          <w:rFonts w:ascii="Calibri" w:hAnsi="Calibri"/>
          <w:b/>
          <w:bCs/>
          <w:sz w:val="22"/>
          <w:szCs w:val="22"/>
          <w:lang w:eastAsia="en-US"/>
        </w:rPr>
        <w:t>Subject:</w:t>
      </w:r>
      <w:r>
        <w:rPr>
          <w:rFonts w:ascii="Calibri" w:hAnsi="Calibri"/>
          <w:sz w:val="22"/>
          <w:szCs w:val="22"/>
          <w:lang w:eastAsia="en-US"/>
        </w:rPr>
        <w:t xml:space="preserve"> Turn Up </w:t>
      </w:r>
      <w:proofErr w:type="gramStart"/>
      <w:r>
        <w:rPr>
          <w:rFonts w:ascii="Calibri" w:hAnsi="Calibri"/>
          <w:sz w:val="22"/>
          <w:szCs w:val="22"/>
          <w:lang w:eastAsia="en-US"/>
        </w:rPr>
        <w:t>The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Pink with Lombardi's Italian Restaurants!</w:t>
      </w:r>
    </w:p>
    <w:p w:rsidR="00A46BE2" w:rsidRDefault="00A46BE2" w:rsidP="00A46BE2"/>
    <w:p w:rsidR="00A46BE2" w:rsidRDefault="00A46BE2" w:rsidP="00A46BE2">
      <w:pPr>
        <w:rPr>
          <w:lang w:eastAsia="en-US"/>
        </w:rPr>
      </w:pPr>
    </w:p>
    <w:p w:rsidR="00A46BE2" w:rsidRDefault="00A46BE2" w:rsidP="00A46BE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1981200" cy="685800"/>
            <wp:effectExtent l="0" t="0" r="0" b="0"/>
            <wp:docPr id="1" name="Picture 1" descr="Hi 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Res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E2" w:rsidRDefault="00A46BE2" w:rsidP="00A46BE2">
      <w:pPr>
        <w:rPr>
          <w:rFonts w:ascii="Calibri" w:hAnsi="Calibri"/>
          <w:b/>
          <w:bCs/>
          <w:sz w:val="22"/>
          <w:szCs w:val="22"/>
        </w:rPr>
      </w:pPr>
    </w:p>
    <w:p w:rsidR="00A46BE2" w:rsidRDefault="00A46BE2" w:rsidP="00A46BE2">
      <w:pPr>
        <w:rPr>
          <w:rFonts w:ascii="Calibri" w:hAnsi="Calibri"/>
          <w:b/>
          <w:bCs/>
          <w:sz w:val="22"/>
          <w:szCs w:val="22"/>
        </w:rPr>
      </w:pPr>
    </w:p>
    <w:p w:rsidR="00A46BE2" w:rsidRDefault="00A46BE2" w:rsidP="00A46BE2">
      <w:pPr>
        <w:rPr>
          <w:b/>
          <w:bCs/>
        </w:rPr>
      </w:pPr>
      <w:r>
        <w:rPr>
          <w:b/>
          <w:bCs/>
        </w:rPr>
        <w:t>Lombardi’s Italian Restaurant and Wine Bar</w:t>
      </w:r>
    </w:p>
    <w:p w:rsidR="00A46BE2" w:rsidRDefault="00A46BE2" w:rsidP="00A46BE2">
      <w:pPr>
        <w:rPr>
          <w:b/>
          <w:bCs/>
        </w:rPr>
      </w:pPr>
    </w:p>
    <w:p w:rsidR="00A46BE2" w:rsidRDefault="00A46BE2" w:rsidP="00A46BE2">
      <w:r>
        <w:rPr>
          <w:b/>
          <w:bCs/>
        </w:rPr>
        <w:t xml:space="preserve">Media Contact:      </w:t>
      </w:r>
      <w:r>
        <w:t>Karen Lawler</w:t>
      </w:r>
    </w:p>
    <w:p w:rsidR="00A46BE2" w:rsidRDefault="00A46BE2" w:rsidP="00A46BE2">
      <w:r>
        <w:t>                             425-985-4253</w:t>
      </w:r>
    </w:p>
    <w:p w:rsidR="00A46BE2" w:rsidRDefault="00A46BE2" w:rsidP="00A46BE2">
      <w:r>
        <w:t>                             </w:t>
      </w:r>
      <w:hyperlink r:id="rId8" w:history="1">
        <w:r>
          <w:rPr>
            <w:rStyle w:val="Hyperlink"/>
          </w:rPr>
          <w:t>karen@lombardisitalian.com</w:t>
        </w:r>
      </w:hyperlink>
    </w:p>
    <w:p w:rsidR="00A46BE2" w:rsidRDefault="00A46BE2" w:rsidP="00A46BE2"/>
    <w:p w:rsidR="00A46BE2" w:rsidRDefault="00A46BE2" w:rsidP="00A46BE2"/>
    <w:p w:rsidR="00A46BE2" w:rsidRDefault="00A46BE2" w:rsidP="00A46BE2">
      <w:pPr>
        <w:jc w:val="center"/>
        <w:rPr>
          <w:b/>
          <w:bCs/>
        </w:rPr>
      </w:pPr>
      <w:r>
        <w:rPr>
          <w:b/>
          <w:bCs/>
        </w:rPr>
        <w:t xml:space="preserve">Lombardi’s Italian Restaurant Turns up the PINK in Support of the </w:t>
      </w:r>
    </w:p>
    <w:p w:rsidR="00A46BE2" w:rsidRDefault="00A46BE2" w:rsidP="00A46BE2">
      <w:pPr>
        <w:jc w:val="center"/>
        <w:rPr>
          <w:b/>
          <w:bCs/>
        </w:rPr>
      </w:pPr>
      <w:r>
        <w:rPr>
          <w:b/>
          <w:bCs/>
        </w:rPr>
        <w:t>American Cancer Society with a Month Long Breast Cancer Fundraiser</w:t>
      </w:r>
    </w:p>
    <w:p w:rsidR="00A46BE2" w:rsidRDefault="00A46BE2" w:rsidP="00A46BE2">
      <w:pPr>
        <w:jc w:val="center"/>
        <w:rPr>
          <w:sz w:val="24"/>
          <w:szCs w:val="24"/>
        </w:rPr>
      </w:pPr>
    </w:p>
    <w:p w:rsidR="00A46BE2" w:rsidRDefault="00A46BE2" w:rsidP="00A46BE2">
      <w:pPr>
        <w:jc w:val="center"/>
        <w:rPr>
          <w:sz w:val="24"/>
          <w:szCs w:val="24"/>
        </w:rPr>
      </w:pPr>
    </w:p>
    <w:p w:rsidR="00A46BE2" w:rsidRDefault="00A46BE2" w:rsidP="00A46BE2">
      <w:pPr>
        <w:jc w:val="center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:rsidR="00A46BE2" w:rsidRDefault="00A46BE2" w:rsidP="00A46BE2">
      <w:pPr>
        <w:jc w:val="center"/>
        <w:rPr>
          <w:sz w:val="24"/>
          <w:szCs w:val="24"/>
        </w:rPr>
      </w:pPr>
    </w:p>
    <w:p w:rsidR="00A46BE2" w:rsidRDefault="00A46BE2" w:rsidP="00A46BE2">
      <w:pPr>
        <w:rPr>
          <w:sz w:val="22"/>
          <w:szCs w:val="22"/>
        </w:rPr>
      </w:pPr>
    </w:p>
    <w:p w:rsidR="00A46BE2" w:rsidRDefault="00A46BE2" w:rsidP="00A46BE2">
      <w:r>
        <w:rPr>
          <w:b/>
          <w:bCs/>
        </w:rPr>
        <w:t>Mill Creek, WA. (September 2, 2015)</w:t>
      </w:r>
      <w:r>
        <w:t xml:space="preserve"> -</w:t>
      </w:r>
      <w:r>
        <w:rPr>
          <w:b/>
          <w:bCs/>
        </w:rPr>
        <w:t xml:space="preserve">  </w:t>
      </w:r>
      <w:r>
        <w:t> From October 1 to October 31, Lombardi’s two locations are proud to help fight the fight against the second leading cause of cancer death in women: breast cancer. Lombardi’s has created a special 3 course PINK menu that will benefit the American Cancer Society’s Making Strides Walk in Everett on October 17</w:t>
      </w:r>
      <w:r>
        <w:rPr>
          <w:vertAlign w:val="superscript"/>
        </w:rPr>
        <w:t>th</w:t>
      </w:r>
      <w:r>
        <w:t>.</w:t>
      </w:r>
    </w:p>
    <w:p w:rsidR="00A46BE2" w:rsidRDefault="00A46BE2" w:rsidP="00A46BE2"/>
    <w:p w:rsidR="00A46BE2" w:rsidRDefault="00A46BE2" w:rsidP="00A46BE2">
      <w:r>
        <w:t>Priced at $25, for every PINK menu purchase throughout the month of October, $2 will benefit the American Cancer Society. In addition, the Tickled Pink Martini is a divine fusion of vodka and fresh lemonade, with blood orange, mango, and passion fruits. Offered at $8, $1 of every PINK drink purchase will be donated to the cause.</w:t>
      </w:r>
    </w:p>
    <w:p w:rsidR="00A46BE2" w:rsidRDefault="00A46BE2" w:rsidP="00A46BE2"/>
    <w:p w:rsidR="00A46BE2" w:rsidRDefault="00A46BE2" w:rsidP="00A46BE2">
      <w:r>
        <w:t xml:space="preserve">October is Breast Cancer Awareness Month, which brings to focus the most common cancer diagnosed in women, other than skin cancer. Approximately 1 in 8 women in the U.S. will develop invasive breast cancer during their lifetime. The </w:t>
      </w:r>
      <w:hyperlink r:id="rId9" w:history="1">
        <w:r>
          <w:rPr>
            <w:rStyle w:val="Hyperlink"/>
          </w:rPr>
          <w:t xml:space="preserve">Making Strides </w:t>
        </w:r>
        <w:proofErr w:type="gramStart"/>
        <w:r>
          <w:rPr>
            <w:rStyle w:val="Hyperlink"/>
          </w:rPr>
          <w:t>Against</w:t>
        </w:r>
        <w:proofErr w:type="gramEnd"/>
        <w:r>
          <w:rPr>
            <w:rStyle w:val="Hyperlink"/>
          </w:rPr>
          <w:t xml:space="preserve"> Breast Cancer</w:t>
        </w:r>
      </w:hyperlink>
      <w:r>
        <w:t xml:space="preserve"> walk is a </w:t>
      </w:r>
      <w:r>
        <w:rPr>
          <w:lang w:val="en"/>
        </w:rPr>
        <w:t>signature event to honor breast cancer survivors, raise awareness about the disease, and help raise funds to save lives</w:t>
      </w:r>
      <w:r>
        <w:t xml:space="preserve">. To kick off the event there will be an EVERYTHING PINK PARTY on October 1 in Mill Creek from 6-9pm, with </w:t>
      </w:r>
      <w:hyperlink r:id="rId10" w:history="1">
        <w:r>
          <w:rPr>
            <w:rStyle w:val="Hyperlink"/>
          </w:rPr>
          <w:t>Elle Marie Hair Studio</w:t>
        </w:r>
      </w:hyperlink>
      <w:r>
        <w:t xml:space="preserve"> in the house, offering PINK hair extensions for $10, with 100% of the proceeds to benefit the cause.  </w:t>
      </w:r>
    </w:p>
    <w:p w:rsidR="00A46BE2" w:rsidRDefault="00A46BE2" w:rsidP="00A46BE2"/>
    <w:p w:rsidR="00A46BE2" w:rsidRDefault="00A46BE2" w:rsidP="00A46BE2">
      <w:r>
        <w:t xml:space="preserve">Lombardi’s owner, Diane </w:t>
      </w:r>
      <w:proofErr w:type="spellStart"/>
      <w:r>
        <w:t>Symms</w:t>
      </w:r>
      <w:proofErr w:type="spellEnd"/>
      <w:r>
        <w:t xml:space="preserve">, herself a breast cancer survivor, attributes her survivorship to her positive attitude and her will to live throughout her treatment. “I travelled my journey one step at a time”, says </w:t>
      </w:r>
      <w:proofErr w:type="spellStart"/>
      <w:r>
        <w:t>Symms</w:t>
      </w:r>
      <w:proofErr w:type="spellEnd"/>
      <w:r>
        <w:t>”.  “I realized cancer didn’t have to take over my life.  Through my will to live life every day I found an inner strength I didn’t know I had, and I carry that strength with me to this day.”</w:t>
      </w:r>
    </w:p>
    <w:p w:rsidR="00A46BE2" w:rsidRDefault="00A46BE2" w:rsidP="00A46BE2"/>
    <w:p w:rsidR="00A46BE2" w:rsidRDefault="00A46BE2" w:rsidP="00A46BE2">
      <w:pPr>
        <w:rPr>
          <w:b/>
          <w:bCs/>
        </w:rPr>
      </w:pPr>
      <w:r>
        <w:rPr>
          <w:b/>
          <w:bCs/>
        </w:rPr>
        <w:t>About Lombardi’s Italian Restaurant</w:t>
      </w:r>
    </w:p>
    <w:p w:rsidR="00A46BE2" w:rsidRDefault="00A46BE2" w:rsidP="00A46BE2">
      <w:r>
        <w:t xml:space="preserve">With two locations at the Everett Marina (1620 West Marine View Drive) and in Mill Creek (19409 Bothell-Everett Highway), Lombardi’s is a locally owned gem boasting modern Italian cuisine in a classic and casual environment.  Always fresh, vibrant, and delicious. </w:t>
      </w:r>
      <w:hyperlink r:id="rId11" w:history="1">
        <w:r>
          <w:rPr>
            <w:rStyle w:val="Hyperlink"/>
          </w:rPr>
          <w:t>www.lombardisitalian.com</w:t>
        </w:r>
      </w:hyperlink>
    </w:p>
    <w:p w:rsidR="00A46BE2" w:rsidRDefault="00A46BE2" w:rsidP="00A46BE2">
      <w:pPr>
        <w:rPr>
          <w:sz w:val="24"/>
          <w:szCs w:val="24"/>
        </w:rPr>
      </w:pPr>
    </w:p>
    <w:p w:rsidR="00A46BE2" w:rsidRDefault="00A46BE2" w:rsidP="00A46BE2">
      <w:pPr>
        <w:rPr>
          <w:sz w:val="24"/>
          <w:szCs w:val="24"/>
        </w:rPr>
      </w:pPr>
    </w:p>
    <w:p w:rsidR="00A46BE2" w:rsidRDefault="00A46BE2" w:rsidP="00A46BE2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A46BE2" w:rsidRDefault="00A46BE2" w:rsidP="00A46BE2">
      <w:pPr>
        <w:rPr>
          <w:rFonts w:ascii="Calibri" w:hAnsi="Calibri"/>
          <w:sz w:val="22"/>
          <w:szCs w:val="22"/>
          <w:lang w:eastAsia="en-US"/>
        </w:rPr>
      </w:pPr>
    </w:p>
    <w:p w:rsidR="00F33E29" w:rsidRDefault="00F33E29"/>
    <w:sectPr w:rsidR="00F33E29" w:rsidSect="00A46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E2"/>
    <w:rsid w:val="00A46BE2"/>
    <w:rsid w:val="00F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9F6D5-AFBD-4936-89EC-BC3F4659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E2"/>
    <w:pPr>
      <w:spacing w:after="0" w:line="240" w:lineRule="auto"/>
    </w:pPr>
    <w:rPr>
      <w:rFonts w:ascii="Arial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B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lombardisitalia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0E57D.42FFAF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ombardisitalian.com/" TargetMode="External"/><Relationship Id="rId5" Type="http://schemas.openxmlformats.org/officeDocument/2006/relationships/hyperlink" Target="mailto:karen@lombardisitalian.com" TargetMode="External"/><Relationship Id="rId10" Type="http://schemas.openxmlformats.org/officeDocument/2006/relationships/hyperlink" Target="http://www.ellemariehairstudio.com/" TargetMode="External"/><Relationship Id="rId4" Type="http://schemas.openxmlformats.org/officeDocument/2006/relationships/hyperlink" Target="mailto:karen@lombardisitalian.com" TargetMode="External"/><Relationship Id="rId9" Type="http://schemas.openxmlformats.org/officeDocument/2006/relationships/hyperlink" Target="http://main.acsevents.org/site/TR/MakingStridesAgainstBreastCancer/MSABCCY15GW?pg=entry&amp;fr_id=70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caldwell</dc:creator>
  <cp:keywords/>
  <dc:description/>
  <cp:lastModifiedBy>brittany caldwell</cp:lastModifiedBy>
  <cp:revision>1</cp:revision>
  <dcterms:created xsi:type="dcterms:W3CDTF">2015-09-11T23:42:00Z</dcterms:created>
  <dcterms:modified xsi:type="dcterms:W3CDTF">2015-09-11T23:43:00Z</dcterms:modified>
</cp:coreProperties>
</file>