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8E" w:rsidRDefault="00277E3B">
      <w:pPr>
        <w:spacing w:after="0"/>
        <w:ind w:left="-1440" w:right="9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TopAndBottom/>
            <wp:docPr id="1010" name="Picture 1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Picture 10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028E">
      <w:pgSz w:w="1080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E"/>
    <w:rsid w:val="00277E3B"/>
    <w:rsid w:val="007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142EB-4860-44C1-BACB-45DD0679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Perk Flyer Retail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Perk Flyer Retail</dc:title>
  <dc:subject/>
  <dc:creator>CDT User</dc:creator>
  <cp:keywords/>
  <cp:lastModifiedBy>Lori Cadwell</cp:lastModifiedBy>
  <cp:revision>2</cp:revision>
  <dcterms:created xsi:type="dcterms:W3CDTF">2015-08-28T21:21:00Z</dcterms:created>
  <dcterms:modified xsi:type="dcterms:W3CDTF">2015-08-28T21:21:00Z</dcterms:modified>
</cp:coreProperties>
</file>