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C8A" w:rsidRDefault="002A0D51">
      <w:r>
        <w:rPr>
          <w:noProof/>
        </w:rPr>
        <mc:AlternateContent>
          <mc:Choice Requires="wps">
            <w:drawing>
              <wp:anchor distT="0" distB="0" distL="114300" distR="114300" simplePos="0" relativeHeight="251659264" behindDoc="0" locked="0" layoutInCell="1" allowOverlap="1" wp14:anchorId="73178590" wp14:editId="686BE849">
                <wp:simplePos x="0" y="0"/>
                <wp:positionH relativeFrom="page">
                  <wp:posOffset>0</wp:posOffset>
                </wp:positionH>
                <wp:positionV relativeFrom="paragraph">
                  <wp:posOffset>57150</wp:posOffset>
                </wp:positionV>
                <wp:extent cx="10058400" cy="6882765"/>
                <wp:effectExtent l="0" t="0" r="0" b="0"/>
                <wp:wrapNone/>
                <wp:docPr id="1" name="Text Box 1"/>
                <wp:cNvGraphicFramePr/>
                <a:graphic xmlns:a="http://schemas.openxmlformats.org/drawingml/2006/main">
                  <a:graphicData uri="http://schemas.microsoft.com/office/word/2010/wordprocessingShape">
                    <wps:wsp>
                      <wps:cNvSpPr txBox="1"/>
                      <wps:spPr>
                        <a:xfrm>
                          <a:off x="0" y="0"/>
                          <a:ext cx="10058400" cy="6882765"/>
                        </a:xfrm>
                        <a:prstGeom prst="rect">
                          <a:avLst/>
                        </a:prstGeom>
                        <a:solidFill>
                          <a:srgbClr val="D2E1F2"/>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041F" w:rsidRPr="0055041F" w:rsidRDefault="0055041F" w:rsidP="00C349EC">
                            <w:pPr>
                              <w:shd w:val="clear" w:color="auto" w:fill="B0A996"/>
                              <w:tabs>
                                <w:tab w:val="left" w:pos="180"/>
                              </w:tabs>
                              <w:rPr>
                                <w:rFonts w:ascii="Gill Sans MT" w:eastAsia="Cabin" w:hAnsi="Gill Sans MT" w:cs="Cabin"/>
                                <w:b/>
                                <w:color w:val="49443E"/>
                                <w:sz w:val="6"/>
                                <w:szCs w:val="6"/>
                              </w:rPr>
                            </w:pPr>
                          </w:p>
                          <w:p w:rsidR="00CA3894" w:rsidRPr="00171B9F" w:rsidRDefault="0079621D" w:rsidP="00C349EC">
                            <w:pPr>
                              <w:shd w:val="clear" w:color="auto" w:fill="B0A996"/>
                              <w:tabs>
                                <w:tab w:val="left" w:pos="180"/>
                              </w:tabs>
                              <w:rPr>
                                <w:rFonts w:ascii="Gill Sans MT" w:eastAsia="Cabin" w:hAnsi="Gill Sans MT" w:cs="Cabin"/>
                                <w:b/>
                                <w:color w:val="49443E"/>
                                <w:sz w:val="20"/>
                              </w:rPr>
                            </w:pPr>
                            <w:r>
                              <w:rPr>
                                <w:rFonts w:ascii="Gill Sans MT" w:eastAsia="Cabin" w:hAnsi="Gill Sans MT" w:cs="Cabin"/>
                                <w:b/>
                                <w:color w:val="49443E"/>
                                <w:sz w:val="20"/>
                              </w:rPr>
                              <w:t xml:space="preserve">  </w:t>
                            </w:r>
                            <w:r w:rsidR="00CA3894" w:rsidRPr="00171B9F">
                              <w:rPr>
                                <w:rFonts w:ascii="Gill Sans MT" w:eastAsia="Cabin" w:hAnsi="Gill Sans MT" w:cs="Cabin"/>
                                <w:b/>
                                <w:color w:val="49443E"/>
                                <w:sz w:val="20"/>
                              </w:rPr>
                              <w:t>Prof</w:t>
                            </w:r>
                            <w:bookmarkStart w:id="0" w:name="_GoBack"/>
                            <w:bookmarkEnd w:id="0"/>
                            <w:r w:rsidR="00CA3894" w:rsidRPr="00171B9F">
                              <w:rPr>
                                <w:rFonts w:ascii="Gill Sans MT" w:eastAsia="Cabin" w:hAnsi="Gill Sans MT" w:cs="Cabin"/>
                                <w:b/>
                                <w:color w:val="49443E"/>
                                <w:sz w:val="20"/>
                              </w:rPr>
                              <w:t>essional Development and Training</w:t>
                            </w:r>
                          </w:p>
                          <w:p w:rsidR="00CA3894" w:rsidRPr="00171B9F" w:rsidRDefault="00CA3894" w:rsidP="00CA3894">
                            <w:pPr>
                              <w:pStyle w:val="ListParagraph"/>
                              <w:numPr>
                                <w:ilvl w:val="0"/>
                                <w:numId w:val="1"/>
                              </w:numPr>
                              <w:shd w:val="clear" w:color="auto" w:fill="D2E1F2"/>
                              <w:rPr>
                                <w:rFonts w:ascii="Gill Sans MT" w:hAnsi="Gill Sans MT"/>
                                <w:color w:val="49443E"/>
                                <w:sz w:val="20"/>
                              </w:rPr>
                            </w:pPr>
                            <w:r w:rsidRPr="00171B9F">
                              <w:rPr>
                                <w:rFonts w:ascii="Gill Sans MT" w:eastAsia="Cabin" w:hAnsi="Gill Sans MT" w:cs="Cabin"/>
                                <w:b/>
                                <w:color w:val="49443E"/>
                                <w:sz w:val="20"/>
                              </w:rPr>
                              <w:t>Nonprofit Essentials Program</w:t>
                            </w:r>
                            <w:r w:rsidRPr="00171B9F">
                              <w:rPr>
                                <w:rFonts w:ascii="Gill Sans MT" w:eastAsia="Cabin" w:hAnsi="Gill Sans MT" w:cs="Cabin"/>
                                <w:color w:val="49443E"/>
                                <w:sz w:val="20"/>
                              </w:rPr>
                              <w:t>- ten month</w:t>
                            </w:r>
                            <w:r w:rsidR="00B05D12">
                              <w:rPr>
                                <w:rFonts w:ascii="Gill Sans MT" w:eastAsia="Cabin" w:hAnsi="Gill Sans MT" w:cs="Cabin"/>
                                <w:color w:val="49443E"/>
                                <w:sz w:val="20"/>
                              </w:rPr>
                              <w:t>ly</w:t>
                            </w:r>
                            <w:r w:rsidRPr="00171B9F">
                              <w:rPr>
                                <w:rFonts w:ascii="Gill Sans MT" w:eastAsia="Cabin" w:hAnsi="Gill Sans MT" w:cs="Cabin"/>
                                <w:color w:val="49443E"/>
                                <w:sz w:val="20"/>
                              </w:rPr>
                              <w:t xml:space="preserve"> “nuts and bolts” </w:t>
                            </w:r>
                            <w:r w:rsidR="00B05D12">
                              <w:rPr>
                                <w:rFonts w:ascii="Gill Sans MT" w:eastAsia="Cabin" w:hAnsi="Gill Sans MT" w:cs="Cabin"/>
                                <w:color w:val="49443E"/>
                                <w:sz w:val="20"/>
                              </w:rPr>
                              <w:t xml:space="preserve">classes designed </w:t>
                            </w:r>
                            <w:r w:rsidRPr="00171B9F">
                              <w:rPr>
                                <w:rFonts w:ascii="Gill Sans MT" w:eastAsia="Cabin" w:hAnsi="Gill Sans MT" w:cs="Cabin"/>
                                <w:color w:val="49443E"/>
                                <w:sz w:val="20"/>
                              </w:rPr>
                              <w:t>to increase the skills of nonprofit staff</w:t>
                            </w:r>
                            <w:r w:rsidR="00B05D12">
                              <w:rPr>
                                <w:rFonts w:ascii="Gill Sans MT" w:eastAsia="Cabin" w:hAnsi="Gill Sans MT" w:cs="Cabin"/>
                                <w:color w:val="49443E"/>
                                <w:sz w:val="20"/>
                              </w:rPr>
                              <w:t xml:space="preserve"> and</w:t>
                            </w:r>
                            <w:r w:rsidRPr="00171B9F">
                              <w:rPr>
                                <w:rFonts w:ascii="Gill Sans MT" w:eastAsia="Cabin" w:hAnsi="Gill Sans MT" w:cs="Cabin"/>
                                <w:color w:val="49443E"/>
                                <w:sz w:val="20"/>
                              </w:rPr>
                              <w:t xml:space="preserve"> board members</w:t>
                            </w:r>
                            <w:r w:rsidR="00B05D12">
                              <w:rPr>
                                <w:rFonts w:ascii="Gill Sans MT" w:eastAsia="Cabin" w:hAnsi="Gill Sans MT" w:cs="Cabin"/>
                                <w:color w:val="49443E"/>
                                <w:sz w:val="20"/>
                              </w:rPr>
                              <w:t>.</w:t>
                            </w:r>
                            <w:r w:rsidRPr="00171B9F">
                              <w:rPr>
                                <w:rFonts w:ascii="Gill Sans MT" w:eastAsia="Cabin" w:hAnsi="Gill Sans MT" w:cs="Cabin"/>
                                <w:color w:val="49443E"/>
                                <w:sz w:val="20"/>
                              </w:rPr>
                              <w:t xml:space="preserve">  Classes cover core topics related to management and governance of nonprofits. September to June.</w:t>
                            </w:r>
                          </w:p>
                          <w:p w:rsidR="00CA3894" w:rsidRPr="00171B9F" w:rsidRDefault="00CA3894" w:rsidP="00CA3894">
                            <w:pPr>
                              <w:shd w:val="clear" w:color="auto" w:fill="D2E1F2"/>
                              <w:rPr>
                                <w:rFonts w:ascii="Gill Sans MT" w:hAnsi="Gill Sans MT"/>
                                <w:color w:val="49443E"/>
                                <w:sz w:val="6"/>
                                <w:szCs w:val="6"/>
                              </w:rPr>
                            </w:pPr>
                          </w:p>
                          <w:p w:rsidR="00CA3894" w:rsidRPr="00171B9F" w:rsidRDefault="00CA3894" w:rsidP="00CA3894">
                            <w:pPr>
                              <w:pStyle w:val="ListParagraph"/>
                              <w:numPr>
                                <w:ilvl w:val="0"/>
                                <w:numId w:val="1"/>
                              </w:numPr>
                              <w:shd w:val="clear" w:color="auto" w:fill="D2E1F2"/>
                              <w:rPr>
                                <w:rFonts w:ascii="Gill Sans MT" w:hAnsi="Gill Sans MT"/>
                                <w:color w:val="49443E"/>
                                <w:sz w:val="20"/>
                              </w:rPr>
                            </w:pPr>
                            <w:r w:rsidRPr="00171B9F">
                              <w:rPr>
                                <w:rFonts w:ascii="Gill Sans MT" w:eastAsia="Cabin" w:hAnsi="Gill Sans MT" w:cs="Cabin"/>
                                <w:b/>
                                <w:color w:val="49443E"/>
                                <w:sz w:val="20"/>
                              </w:rPr>
                              <w:t>Best Practice Breakfasts</w:t>
                            </w:r>
                            <w:r w:rsidRPr="00171B9F">
                              <w:rPr>
                                <w:rFonts w:ascii="Gill Sans MT" w:eastAsia="Cabin" w:hAnsi="Gill Sans MT" w:cs="Cabin"/>
                                <w:color w:val="49443E"/>
                                <w:sz w:val="20"/>
                              </w:rPr>
                              <w:t>-held in the spring and fall, these networking events introduce best practices and innovative/current trends on a variety of topics affecting nonprofits. Our High Five Award is given in the fall.</w:t>
                            </w:r>
                          </w:p>
                          <w:p w:rsidR="00CA3894" w:rsidRPr="00171B9F" w:rsidRDefault="00CA3894" w:rsidP="00CA3894">
                            <w:pPr>
                              <w:shd w:val="clear" w:color="auto" w:fill="D2E1F2"/>
                              <w:rPr>
                                <w:rFonts w:ascii="Gill Sans MT" w:hAnsi="Gill Sans MT"/>
                                <w:color w:val="49443E"/>
                                <w:sz w:val="6"/>
                                <w:szCs w:val="6"/>
                              </w:rPr>
                            </w:pPr>
                          </w:p>
                          <w:p w:rsidR="00CA3894" w:rsidRPr="00171B9F" w:rsidRDefault="00CA3894" w:rsidP="00CA3894">
                            <w:pPr>
                              <w:pStyle w:val="ListParagraph"/>
                              <w:numPr>
                                <w:ilvl w:val="0"/>
                                <w:numId w:val="1"/>
                              </w:numPr>
                              <w:shd w:val="clear" w:color="auto" w:fill="D2E1F2"/>
                              <w:rPr>
                                <w:rFonts w:ascii="Gill Sans MT" w:hAnsi="Gill Sans MT"/>
                                <w:b/>
                                <w:i/>
                                <w:color w:val="49443E"/>
                                <w:sz w:val="20"/>
                              </w:rPr>
                            </w:pPr>
                            <w:r w:rsidRPr="00171B9F">
                              <w:rPr>
                                <w:rFonts w:ascii="Gill Sans MT" w:eastAsia="Cabin" w:hAnsi="Gill Sans MT" w:cs="Cabin"/>
                                <w:b/>
                                <w:color w:val="49443E"/>
                                <w:sz w:val="20"/>
                              </w:rPr>
                              <w:t>HandsOn Board</w:t>
                            </w:r>
                            <w:r w:rsidRPr="00171B9F">
                              <w:rPr>
                                <w:rFonts w:ascii="Gill Sans MT" w:eastAsia="Cabin" w:hAnsi="Gill Sans MT" w:cs="Cabin"/>
                                <w:color w:val="49443E"/>
                                <w:sz w:val="20"/>
                              </w:rPr>
                              <w:t xml:space="preserve">- training to develop and strengthen board member skills. Classes are offered in Board Basics and Board Leadership Development to individuals, and can be customized to be presented to an entire board.  </w:t>
                            </w:r>
                          </w:p>
                          <w:p w:rsidR="00CA3894" w:rsidRPr="00171B9F" w:rsidRDefault="00CA3894" w:rsidP="00CA3894">
                            <w:pPr>
                              <w:shd w:val="clear" w:color="auto" w:fill="D2E1F2"/>
                              <w:ind w:left="180"/>
                              <w:rPr>
                                <w:rFonts w:ascii="Gill Sans MT" w:hAnsi="Gill Sans MT"/>
                                <w:color w:val="49443E"/>
                                <w:sz w:val="6"/>
                                <w:szCs w:val="6"/>
                              </w:rPr>
                            </w:pPr>
                          </w:p>
                          <w:p w:rsidR="00CA3894" w:rsidRPr="00171B9F" w:rsidRDefault="00CA3894" w:rsidP="00CA3894">
                            <w:pPr>
                              <w:pStyle w:val="ListParagraph"/>
                              <w:numPr>
                                <w:ilvl w:val="0"/>
                                <w:numId w:val="1"/>
                              </w:numPr>
                              <w:shd w:val="clear" w:color="auto" w:fill="D2E1F2"/>
                              <w:rPr>
                                <w:rFonts w:ascii="Gill Sans MT" w:hAnsi="Gill Sans MT"/>
                                <w:b/>
                                <w:color w:val="49443E"/>
                                <w:sz w:val="20"/>
                              </w:rPr>
                            </w:pPr>
                            <w:bookmarkStart w:id="1" w:name="h.gjdgxs" w:colFirst="0" w:colLast="0"/>
                            <w:bookmarkEnd w:id="1"/>
                            <w:r w:rsidRPr="00171B9F">
                              <w:rPr>
                                <w:rFonts w:ascii="Gill Sans MT" w:eastAsia="Cabin" w:hAnsi="Gill Sans MT" w:cs="Cabin"/>
                                <w:b/>
                                <w:color w:val="49443E"/>
                                <w:sz w:val="20"/>
                              </w:rPr>
                              <w:t>Board Bank</w:t>
                            </w:r>
                            <w:r w:rsidRPr="00171B9F">
                              <w:rPr>
                                <w:rFonts w:ascii="Gill Sans MT" w:eastAsia="Cabin" w:hAnsi="Gill Sans MT" w:cs="Cabin"/>
                                <w:color w:val="49443E"/>
                                <w:sz w:val="20"/>
                              </w:rPr>
                              <w:t xml:space="preserve">-this high-touch service matches persons interested in serving on nonprofit boards with potential organizations.  Each candidate is trained before placement. The Bank also hosts twice-a-year “speed dating” events. </w:t>
                            </w:r>
                            <w:r w:rsidRPr="00171B9F">
                              <w:rPr>
                                <w:rFonts w:ascii="Gill Sans MT" w:eastAsia="Cabin" w:hAnsi="Gill Sans MT" w:cs="Cabin"/>
                                <w:b/>
                                <w:i/>
                                <w:color w:val="49443E"/>
                                <w:sz w:val="20"/>
                              </w:rPr>
                              <w:t>(Service currently available to Supporting Partners only)</w:t>
                            </w:r>
                          </w:p>
                          <w:p w:rsidR="00CA3894" w:rsidRPr="00171B9F" w:rsidRDefault="00CA3894" w:rsidP="00CA3894">
                            <w:pPr>
                              <w:shd w:val="clear" w:color="auto" w:fill="D2E1F2"/>
                              <w:rPr>
                                <w:rFonts w:ascii="Gill Sans MT" w:hAnsi="Gill Sans MT"/>
                                <w:color w:val="49443E"/>
                                <w:sz w:val="6"/>
                                <w:szCs w:val="6"/>
                              </w:rPr>
                            </w:pPr>
                          </w:p>
                          <w:p w:rsidR="00CA3894" w:rsidRPr="00171B9F" w:rsidRDefault="00CA3894" w:rsidP="00CA3894">
                            <w:pPr>
                              <w:pStyle w:val="ListParagraph"/>
                              <w:numPr>
                                <w:ilvl w:val="0"/>
                                <w:numId w:val="1"/>
                              </w:numPr>
                              <w:shd w:val="clear" w:color="auto" w:fill="D2E1F2"/>
                              <w:rPr>
                                <w:rFonts w:ascii="Gill Sans MT" w:hAnsi="Gill Sans MT"/>
                                <w:color w:val="49443E"/>
                                <w:sz w:val="20"/>
                              </w:rPr>
                            </w:pPr>
                            <w:r w:rsidRPr="00171B9F">
                              <w:rPr>
                                <w:rFonts w:ascii="Gill Sans MT" w:eastAsia="Cabin" w:hAnsi="Gill Sans MT" w:cs="Cabin"/>
                                <w:b/>
                                <w:color w:val="49443E"/>
                                <w:sz w:val="20"/>
                              </w:rPr>
                              <w:t>Organizational Assessments</w:t>
                            </w:r>
                            <w:r w:rsidRPr="00171B9F">
                              <w:rPr>
                                <w:rFonts w:ascii="Gill Sans MT" w:eastAsia="Cabin" w:hAnsi="Gill Sans MT" w:cs="Cabin"/>
                                <w:color w:val="49443E"/>
                                <w:sz w:val="20"/>
                              </w:rPr>
                              <w:t>-identifies strengths and weaknesses in key management and governance areas, and prioritizes actions to build organizational infrastructure. The process ends with identified solutions and “next steps” so that organizations have a focused plan to address challenged areas. A limited number of slots are available each year.</w:t>
                            </w:r>
                          </w:p>
                          <w:p w:rsidR="00CA3894" w:rsidRPr="00171B9F" w:rsidRDefault="00CA3894" w:rsidP="00CA3894">
                            <w:pPr>
                              <w:shd w:val="clear" w:color="auto" w:fill="D2E1F2"/>
                              <w:ind w:left="360"/>
                              <w:rPr>
                                <w:rFonts w:ascii="Gill Sans MT" w:hAnsi="Gill Sans MT"/>
                                <w:color w:val="49443E"/>
                                <w:sz w:val="6"/>
                                <w:szCs w:val="6"/>
                              </w:rPr>
                            </w:pPr>
                          </w:p>
                          <w:p w:rsidR="00CA3894" w:rsidRPr="00171B9F" w:rsidRDefault="00CA3894" w:rsidP="00CA3894">
                            <w:pPr>
                              <w:pStyle w:val="ListParagraph"/>
                              <w:numPr>
                                <w:ilvl w:val="0"/>
                                <w:numId w:val="1"/>
                              </w:numPr>
                              <w:shd w:val="clear" w:color="auto" w:fill="D2E1F2"/>
                              <w:rPr>
                                <w:rFonts w:ascii="Gill Sans MT" w:hAnsi="Gill Sans MT"/>
                                <w:color w:val="49443E"/>
                                <w:sz w:val="20"/>
                              </w:rPr>
                            </w:pPr>
                            <w:r w:rsidRPr="00171B9F">
                              <w:rPr>
                                <w:rFonts w:ascii="Gill Sans MT" w:eastAsia="Cabin" w:hAnsi="Gill Sans MT" w:cs="Cabin"/>
                                <w:b/>
                                <w:color w:val="49443E"/>
                                <w:sz w:val="20"/>
                              </w:rPr>
                              <w:t>Women’s Emerging Leaders Program</w:t>
                            </w:r>
                            <w:r w:rsidRPr="00171B9F">
                              <w:rPr>
                                <w:rFonts w:ascii="Gill Sans MT" w:eastAsia="Cabin" w:hAnsi="Gill Sans MT" w:cs="Cabin"/>
                                <w:color w:val="49443E"/>
                                <w:sz w:val="20"/>
                              </w:rPr>
                              <w:t xml:space="preserve">-features an intensive 2 day workshop for mid-level female nonprofit staff based on the Center for Creative Leadership’s Leadership Essentials program that includes discussions on issues females have traditionally faced in the work environment, peer learning and networking, </w:t>
                            </w:r>
                            <w:r w:rsidR="00D53983" w:rsidRPr="00171B9F">
                              <w:rPr>
                                <w:rFonts w:ascii="Gill Sans MT" w:eastAsia="Cabin" w:hAnsi="Gill Sans MT" w:cs="Cabin"/>
                                <w:color w:val="49443E"/>
                                <w:sz w:val="20"/>
                              </w:rPr>
                              <w:t xml:space="preserve">and </w:t>
                            </w:r>
                            <w:r w:rsidRPr="00171B9F">
                              <w:rPr>
                                <w:rFonts w:ascii="Gill Sans MT" w:eastAsia="Cabin" w:hAnsi="Gill Sans MT" w:cs="Cabin"/>
                                <w:color w:val="49443E"/>
                                <w:sz w:val="20"/>
                              </w:rPr>
                              <w:t xml:space="preserve">personal goal setting.  Participants also attend all Nonprofit Essentials classes for the following 10 months.  </w:t>
                            </w:r>
                          </w:p>
                          <w:p w:rsidR="002D5AC4" w:rsidRPr="00171B9F" w:rsidRDefault="002D5AC4" w:rsidP="002D5AC4">
                            <w:pPr>
                              <w:pStyle w:val="ListParagraph"/>
                              <w:rPr>
                                <w:rFonts w:ascii="Gill Sans MT" w:hAnsi="Gill Sans MT"/>
                                <w:color w:val="49443E"/>
                                <w:sz w:val="6"/>
                                <w:szCs w:val="6"/>
                              </w:rPr>
                            </w:pPr>
                          </w:p>
                          <w:p w:rsidR="002D5AC4" w:rsidRDefault="002D5AC4" w:rsidP="00F26675">
                            <w:pPr>
                              <w:pStyle w:val="ListParagraph"/>
                              <w:numPr>
                                <w:ilvl w:val="0"/>
                                <w:numId w:val="1"/>
                              </w:numPr>
                              <w:shd w:val="clear" w:color="auto" w:fill="D2E1F2"/>
                              <w:rPr>
                                <w:rFonts w:ascii="Gill Sans MT" w:hAnsi="Gill Sans MT"/>
                                <w:color w:val="49443E"/>
                                <w:sz w:val="20"/>
                              </w:rPr>
                            </w:pPr>
                            <w:r w:rsidRPr="00171B9F">
                              <w:rPr>
                                <w:rFonts w:ascii="Gill Sans MT" w:hAnsi="Gill Sans MT"/>
                                <w:b/>
                                <w:color w:val="49443E"/>
                                <w:sz w:val="20"/>
                              </w:rPr>
                              <w:t>Project Blueprint</w:t>
                            </w:r>
                            <w:r w:rsidRPr="00171B9F">
                              <w:rPr>
                                <w:rFonts w:ascii="Gill Sans MT" w:hAnsi="Gill Sans MT"/>
                                <w:color w:val="49443E"/>
                                <w:sz w:val="20"/>
                              </w:rPr>
                              <w:t>-</w:t>
                            </w:r>
                            <w:r w:rsidR="005F488B" w:rsidRPr="00171B9F">
                              <w:rPr>
                                <w:rFonts w:ascii="Gill Sans MT" w:hAnsi="Gill Sans MT"/>
                                <w:color w:val="49443E"/>
                                <w:sz w:val="20"/>
                              </w:rPr>
                              <w:t xml:space="preserve">a leadership development program designed to train members of underrepresented communities to serve on nonprofit boards and committees </w:t>
                            </w:r>
                            <w:r w:rsidR="00D53983" w:rsidRPr="00171B9F">
                              <w:rPr>
                                <w:rFonts w:ascii="Gill Sans MT" w:hAnsi="Gill Sans MT"/>
                                <w:color w:val="49443E"/>
                                <w:sz w:val="20"/>
                              </w:rPr>
                              <w:t xml:space="preserve">in order </w:t>
                            </w:r>
                            <w:r w:rsidR="005F488B" w:rsidRPr="00171B9F">
                              <w:rPr>
                                <w:rFonts w:ascii="Gill Sans MT" w:hAnsi="Gill Sans MT"/>
                                <w:color w:val="49443E"/>
                                <w:sz w:val="20"/>
                              </w:rPr>
                              <w:t>to ensure these groups reflect the diversity of our community.</w:t>
                            </w:r>
                          </w:p>
                          <w:p w:rsidR="003C7F98" w:rsidRPr="003C7F98" w:rsidRDefault="003C7F98" w:rsidP="003C7F98">
                            <w:pPr>
                              <w:pStyle w:val="ListParagraph"/>
                              <w:rPr>
                                <w:rFonts w:ascii="Gill Sans MT" w:hAnsi="Gill Sans MT"/>
                                <w:color w:val="49443E"/>
                                <w:sz w:val="6"/>
                                <w:szCs w:val="6"/>
                              </w:rPr>
                            </w:pPr>
                          </w:p>
                          <w:p w:rsidR="003C7F98" w:rsidRPr="00171B9F" w:rsidRDefault="003C7F98" w:rsidP="003C7F98">
                            <w:pPr>
                              <w:pStyle w:val="ListParagraph"/>
                              <w:numPr>
                                <w:ilvl w:val="0"/>
                                <w:numId w:val="1"/>
                              </w:numPr>
                              <w:shd w:val="clear" w:color="auto" w:fill="D2E1F2"/>
                              <w:rPr>
                                <w:rFonts w:ascii="Gill Sans MT" w:hAnsi="Gill Sans MT"/>
                                <w:color w:val="49443E"/>
                                <w:sz w:val="20"/>
                              </w:rPr>
                            </w:pPr>
                            <w:r w:rsidRPr="003C7F98">
                              <w:rPr>
                                <w:rFonts w:ascii="Gill Sans MT" w:hAnsi="Gill Sans MT"/>
                                <w:b/>
                                <w:color w:val="49443E"/>
                                <w:sz w:val="20"/>
                              </w:rPr>
                              <w:t>Volunteer Management Training Series</w:t>
                            </w:r>
                            <w:r>
                              <w:rPr>
                                <w:rFonts w:ascii="Gill Sans MT" w:hAnsi="Gill Sans MT"/>
                                <w:color w:val="49443E"/>
                                <w:sz w:val="20"/>
                              </w:rPr>
                              <w:t>-</w:t>
                            </w:r>
                            <w:r w:rsidRPr="003C7F98">
                              <w:rPr>
                                <w:rFonts w:ascii="Gill Sans MT" w:hAnsi="Gill Sans MT"/>
                                <w:color w:val="49443E"/>
                                <w:sz w:val="20"/>
                              </w:rPr>
                              <w:t>a series of six courses that provide a comprehensive understanding of the components of a volunteer program.  The interactive curriculum is based on the latest research and best practices in the industry, and includes</w:t>
                            </w:r>
                            <w:r>
                              <w:rPr>
                                <w:rFonts w:ascii="Gill Sans MT" w:hAnsi="Gill Sans MT"/>
                                <w:color w:val="49443E"/>
                                <w:sz w:val="20"/>
                              </w:rPr>
                              <w:t xml:space="preserve">: understanding volunteerism, planning a volunteer program, recruiting and placement, orientation and training, supervision and evaluation. </w:t>
                            </w:r>
                          </w:p>
                          <w:p w:rsidR="00CA3894" w:rsidRPr="00171B9F" w:rsidRDefault="00CA3894" w:rsidP="00CA3894">
                            <w:pPr>
                              <w:shd w:val="clear" w:color="auto" w:fill="D2E1F2"/>
                              <w:ind w:left="360"/>
                              <w:rPr>
                                <w:rFonts w:ascii="Gill Sans MT" w:hAnsi="Gill Sans MT"/>
                                <w:color w:val="49443E"/>
                                <w:sz w:val="6"/>
                                <w:szCs w:val="6"/>
                              </w:rPr>
                            </w:pPr>
                          </w:p>
                          <w:p w:rsidR="00CA3894" w:rsidRPr="00171B9F" w:rsidRDefault="00CA3894" w:rsidP="00CA3894">
                            <w:pPr>
                              <w:pStyle w:val="ListParagraph"/>
                              <w:numPr>
                                <w:ilvl w:val="0"/>
                                <w:numId w:val="1"/>
                              </w:numPr>
                              <w:shd w:val="clear" w:color="auto" w:fill="D2E1F2"/>
                              <w:rPr>
                                <w:rFonts w:ascii="Gill Sans MT" w:hAnsi="Gill Sans MT"/>
                                <w:b/>
                                <w:color w:val="49443E"/>
                                <w:sz w:val="20"/>
                              </w:rPr>
                            </w:pPr>
                            <w:r w:rsidRPr="00171B9F">
                              <w:rPr>
                                <w:rFonts w:ascii="Gill Sans MT" w:eastAsia="Cabin" w:hAnsi="Gill Sans MT" w:cs="Cabin"/>
                                <w:b/>
                                <w:color w:val="49443E"/>
                                <w:sz w:val="20"/>
                              </w:rPr>
                              <w:t xml:space="preserve">Other affordable workshops </w:t>
                            </w:r>
                            <w:r w:rsidRPr="00171B9F">
                              <w:rPr>
                                <w:rFonts w:ascii="Gill Sans MT" w:eastAsia="Cabin" w:hAnsi="Gill Sans MT" w:cs="Cabin"/>
                                <w:color w:val="49443E"/>
                                <w:sz w:val="20"/>
                              </w:rPr>
                              <w:t>that educate nonprofits and volunteers.  Workshop topics vary each year.</w:t>
                            </w:r>
                          </w:p>
                          <w:p w:rsidR="00CA3894" w:rsidRPr="00171B9F" w:rsidRDefault="00CA3894" w:rsidP="00CA3894">
                            <w:pPr>
                              <w:shd w:val="clear" w:color="auto" w:fill="D2E1F2"/>
                              <w:ind w:left="180"/>
                              <w:rPr>
                                <w:rFonts w:ascii="Gill Sans MT" w:hAnsi="Gill Sans MT"/>
                                <w:color w:val="49443E"/>
                                <w:sz w:val="6"/>
                                <w:szCs w:val="6"/>
                              </w:rPr>
                            </w:pPr>
                          </w:p>
                          <w:p w:rsidR="00CA3894" w:rsidRPr="00171B9F" w:rsidRDefault="0079621D" w:rsidP="00C349EC">
                            <w:pPr>
                              <w:shd w:val="clear" w:color="auto" w:fill="B0A996"/>
                              <w:rPr>
                                <w:rFonts w:ascii="Gill Sans MT" w:hAnsi="Gill Sans MT"/>
                                <w:color w:val="49443E"/>
                                <w:sz w:val="20"/>
                              </w:rPr>
                            </w:pPr>
                            <w:r w:rsidRPr="00171B9F">
                              <w:rPr>
                                <w:rFonts w:ascii="Gill Sans MT" w:eastAsia="Cabin" w:hAnsi="Gill Sans MT" w:cs="Cabin"/>
                                <w:b/>
                                <w:color w:val="49443E"/>
                                <w:sz w:val="20"/>
                              </w:rPr>
                              <w:t xml:space="preserve">  </w:t>
                            </w:r>
                            <w:r w:rsidR="00CA3894" w:rsidRPr="00171B9F">
                              <w:rPr>
                                <w:rFonts w:ascii="Gill Sans MT" w:eastAsia="Cabin" w:hAnsi="Gill Sans MT" w:cs="Cabin"/>
                                <w:b/>
                                <w:color w:val="49443E"/>
                                <w:sz w:val="20"/>
                              </w:rPr>
                              <w:t>Tools and Resources</w:t>
                            </w:r>
                          </w:p>
                          <w:p w:rsidR="00CA3894" w:rsidRPr="00171B9F" w:rsidRDefault="00CA3894" w:rsidP="00CA3894">
                            <w:pPr>
                              <w:pStyle w:val="ListParagraph"/>
                              <w:numPr>
                                <w:ilvl w:val="0"/>
                                <w:numId w:val="2"/>
                              </w:numPr>
                              <w:shd w:val="clear" w:color="auto" w:fill="D2E1F2"/>
                              <w:rPr>
                                <w:rFonts w:ascii="Gill Sans MT" w:hAnsi="Gill Sans MT"/>
                                <w:i/>
                                <w:color w:val="49443E"/>
                                <w:sz w:val="20"/>
                              </w:rPr>
                            </w:pPr>
                            <w:r w:rsidRPr="00171B9F">
                              <w:rPr>
                                <w:rFonts w:ascii="Gill Sans MT" w:eastAsia="Cabin" w:hAnsi="Gill Sans MT" w:cs="Cabin"/>
                                <w:b/>
                                <w:color w:val="49443E"/>
                                <w:sz w:val="20"/>
                              </w:rPr>
                              <w:t>Monthly E-newsletter</w:t>
                            </w:r>
                            <w:r w:rsidRPr="00171B9F">
                              <w:rPr>
                                <w:rFonts w:ascii="Gill Sans MT" w:eastAsia="Cabin" w:hAnsi="Gill Sans MT" w:cs="Cabin"/>
                                <w:color w:val="49443E"/>
                                <w:sz w:val="20"/>
                              </w:rPr>
                              <w:t>-</w:t>
                            </w:r>
                            <w:r w:rsidRPr="00171B9F">
                              <w:rPr>
                                <w:rFonts w:ascii="Gill Sans MT" w:eastAsia="Cabin" w:hAnsi="Gill Sans MT" w:cs="Cabin"/>
                                <w:i/>
                                <w:color w:val="49443E"/>
                                <w:sz w:val="20"/>
                              </w:rPr>
                              <w:t>The Nonprofit Connection</w:t>
                            </w:r>
                            <w:r w:rsidRPr="00171B9F">
                              <w:rPr>
                                <w:rFonts w:ascii="Gill Sans MT" w:eastAsia="Cabin" w:hAnsi="Gill Sans MT" w:cs="Cabin"/>
                                <w:color w:val="49443E"/>
                                <w:sz w:val="20"/>
                              </w:rPr>
                              <w:t xml:space="preserve"> contains valuable information concerning HandsOn NWNC programs and announcements, as well as other area workshops, training and items of interest to nonprofits. </w:t>
                            </w:r>
                            <w:r w:rsidRPr="00171B9F">
                              <w:rPr>
                                <w:rFonts w:ascii="Gill Sans MT" w:eastAsia="Cabin" w:hAnsi="Gill Sans MT" w:cs="Cabin"/>
                                <w:b/>
                                <w:color w:val="49443E"/>
                                <w:sz w:val="20"/>
                              </w:rPr>
                              <w:t xml:space="preserve"> </w:t>
                            </w:r>
                            <w:r w:rsidRPr="00171B9F">
                              <w:rPr>
                                <w:rFonts w:ascii="Gill Sans MT" w:eastAsia="Cabin" w:hAnsi="Gill Sans MT" w:cs="Cabin"/>
                                <w:b/>
                                <w:i/>
                                <w:color w:val="49443E"/>
                                <w:sz w:val="20"/>
                              </w:rPr>
                              <w:t xml:space="preserve">Free! </w:t>
                            </w:r>
                            <w:r w:rsidRPr="00171B9F">
                              <w:rPr>
                                <w:rFonts w:ascii="Gill Sans MT" w:eastAsia="Cabin" w:hAnsi="Gill Sans MT" w:cs="Cabin"/>
                                <w:i/>
                                <w:color w:val="49443E"/>
                                <w:sz w:val="20"/>
                              </w:rPr>
                              <w:t xml:space="preserve"> </w:t>
                            </w:r>
                          </w:p>
                          <w:p w:rsidR="00CA3894" w:rsidRPr="00171B9F" w:rsidRDefault="00CA3894" w:rsidP="00CA3894">
                            <w:pPr>
                              <w:shd w:val="clear" w:color="auto" w:fill="D2E1F2"/>
                              <w:rPr>
                                <w:rFonts w:ascii="Gill Sans MT" w:hAnsi="Gill Sans MT"/>
                                <w:color w:val="49443E"/>
                                <w:sz w:val="6"/>
                                <w:szCs w:val="6"/>
                              </w:rPr>
                            </w:pPr>
                          </w:p>
                          <w:p w:rsidR="00CA3894" w:rsidRPr="00171B9F" w:rsidRDefault="00CA3894" w:rsidP="00CA3894">
                            <w:pPr>
                              <w:pStyle w:val="ListParagraph"/>
                              <w:numPr>
                                <w:ilvl w:val="0"/>
                                <w:numId w:val="2"/>
                              </w:numPr>
                              <w:shd w:val="clear" w:color="auto" w:fill="D2E1F2"/>
                              <w:rPr>
                                <w:rFonts w:ascii="Gill Sans MT" w:hAnsi="Gill Sans MT"/>
                                <w:i/>
                                <w:color w:val="49443E"/>
                                <w:sz w:val="20"/>
                              </w:rPr>
                            </w:pPr>
                            <w:r w:rsidRPr="00171B9F">
                              <w:rPr>
                                <w:rFonts w:ascii="Gill Sans MT" w:eastAsia="Cabin" w:hAnsi="Gill Sans MT" w:cs="Cabin"/>
                                <w:b/>
                                <w:color w:val="49443E"/>
                                <w:sz w:val="20"/>
                              </w:rPr>
                              <w:t>HandsOn Connect</w:t>
                            </w:r>
                            <w:r w:rsidRPr="00171B9F">
                              <w:rPr>
                                <w:rFonts w:ascii="Gill Sans MT" w:eastAsia="Cabin" w:hAnsi="Gill Sans MT" w:cs="Cabin"/>
                                <w:color w:val="49443E"/>
                                <w:sz w:val="20"/>
                              </w:rPr>
                              <w:t xml:space="preserve">- a powerful, online volunteer matching tool accessed through our website at </w:t>
                            </w:r>
                            <w:hyperlink r:id="rId5">
                              <w:r w:rsidRPr="00171B9F">
                                <w:rPr>
                                  <w:rFonts w:ascii="Gill Sans MT" w:eastAsia="Cabin" w:hAnsi="Gill Sans MT" w:cs="Cabin"/>
                                  <w:b/>
                                  <w:color w:val="49443E"/>
                                  <w:sz w:val="20"/>
                                  <w:u w:val="single"/>
                                </w:rPr>
                                <w:t>www.HandsonNWNC.org</w:t>
                              </w:r>
                            </w:hyperlink>
                            <w:r w:rsidRPr="00171B9F">
                              <w:rPr>
                                <w:rFonts w:ascii="Gill Sans MT" w:eastAsia="Cabin" w:hAnsi="Gill Sans MT" w:cs="Cabin"/>
                                <w:b/>
                                <w:color w:val="49443E"/>
                                <w:sz w:val="20"/>
                              </w:rPr>
                              <w:t xml:space="preserve">, </w:t>
                            </w:r>
                            <w:r w:rsidRPr="00171B9F">
                              <w:rPr>
                                <w:rFonts w:ascii="Gill Sans MT" w:eastAsia="Cabin" w:hAnsi="Gill Sans MT" w:cs="Cabin"/>
                                <w:color w:val="49443E"/>
                                <w:sz w:val="20"/>
                              </w:rPr>
                              <w:t xml:space="preserve">allows organizations to post volunteer service opportunities and provides volunteers enhanced search capabilities. Also can serve as a robust volunteer management software solution for nonprofits. </w:t>
                            </w:r>
                            <w:r w:rsidRPr="00171B9F">
                              <w:rPr>
                                <w:rFonts w:ascii="Gill Sans MT" w:eastAsia="Cabin" w:hAnsi="Gill Sans MT" w:cs="Cabin"/>
                                <w:b/>
                                <w:i/>
                                <w:color w:val="49443E"/>
                                <w:sz w:val="20"/>
                              </w:rPr>
                              <w:t>Free!</w:t>
                            </w:r>
                          </w:p>
                          <w:p w:rsidR="00CA3894" w:rsidRPr="00171B9F" w:rsidRDefault="00CA3894" w:rsidP="00CA3894">
                            <w:pPr>
                              <w:shd w:val="clear" w:color="auto" w:fill="D2E1F2"/>
                              <w:rPr>
                                <w:rFonts w:ascii="Gill Sans MT" w:hAnsi="Gill Sans MT"/>
                                <w:color w:val="49443E"/>
                                <w:sz w:val="6"/>
                                <w:szCs w:val="6"/>
                              </w:rPr>
                            </w:pPr>
                          </w:p>
                          <w:p w:rsidR="00CA3894" w:rsidRPr="00171B9F" w:rsidRDefault="00CA3894" w:rsidP="00CA3894">
                            <w:pPr>
                              <w:pStyle w:val="ListParagraph"/>
                              <w:numPr>
                                <w:ilvl w:val="0"/>
                                <w:numId w:val="2"/>
                              </w:numPr>
                              <w:shd w:val="clear" w:color="auto" w:fill="D2E1F2"/>
                              <w:rPr>
                                <w:rFonts w:ascii="Gill Sans MT" w:hAnsi="Gill Sans MT"/>
                                <w:i/>
                                <w:color w:val="49443E"/>
                                <w:sz w:val="20"/>
                              </w:rPr>
                            </w:pPr>
                            <w:r w:rsidRPr="00171B9F">
                              <w:rPr>
                                <w:rFonts w:ascii="Gill Sans MT" w:eastAsia="Cabin" w:hAnsi="Gill Sans MT" w:cs="Cabin"/>
                                <w:b/>
                                <w:color w:val="49443E"/>
                                <w:sz w:val="20"/>
                              </w:rPr>
                              <w:t>RSVP (Retired and Senior Volunteer Program)</w:t>
                            </w:r>
                            <w:r w:rsidRPr="00171B9F">
                              <w:rPr>
                                <w:rFonts w:ascii="Gill Sans MT" w:eastAsia="Cabin" w:hAnsi="Gill Sans MT" w:cs="Cabin"/>
                                <w:color w:val="49443E"/>
                                <w:sz w:val="20"/>
                              </w:rPr>
                              <w:t xml:space="preserve">-this national service program provides mileage reimbursement and other incentives to volunteers aged 55+. Both nonprofits and volunteers must apply for the program. </w:t>
                            </w:r>
                            <w:r w:rsidRPr="00171B9F">
                              <w:rPr>
                                <w:rFonts w:ascii="Gill Sans MT" w:eastAsia="Cabin" w:hAnsi="Gill Sans MT" w:cs="Cabin"/>
                                <w:b/>
                                <w:i/>
                                <w:color w:val="49443E"/>
                                <w:sz w:val="20"/>
                              </w:rPr>
                              <w:t>Free!</w:t>
                            </w:r>
                          </w:p>
                          <w:p w:rsidR="00CA3894" w:rsidRPr="00171B9F" w:rsidRDefault="00CA3894" w:rsidP="00CA3894">
                            <w:pPr>
                              <w:shd w:val="clear" w:color="auto" w:fill="D2E1F2"/>
                              <w:ind w:left="180"/>
                              <w:rPr>
                                <w:rFonts w:ascii="Gill Sans MT" w:hAnsi="Gill Sans MT"/>
                                <w:color w:val="49443E"/>
                                <w:sz w:val="6"/>
                                <w:szCs w:val="6"/>
                              </w:rPr>
                            </w:pPr>
                          </w:p>
                          <w:p w:rsidR="00CA3894" w:rsidRPr="00171B9F" w:rsidRDefault="00CA3894" w:rsidP="00CA3894">
                            <w:pPr>
                              <w:pStyle w:val="ListParagraph"/>
                              <w:numPr>
                                <w:ilvl w:val="0"/>
                                <w:numId w:val="2"/>
                              </w:numPr>
                              <w:shd w:val="clear" w:color="auto" w:fill="D2E1F2"/>
                              <w:rPr>
                                <w:rFonts w:ascii="Gill Sans MT" w:hAnsi="Gill Sans MT"/>
                                <w:i/>
                                <w:color w:val="49443E"/>
                                <w:sz w:val="20"/>
                              </w:rPr>
                            </w:pPr>
                            <w:r w:rsidRPr="00171B9F">
                              <w:rPr>
                                <w:rFonts w:ascii="Gill Sans MT" w:eastAsia="Cabin" w:hAnsi="Gill Sans MT" w:cs="Cabin"/>
                                <w:b/>
                                <w:color w:val="49443E"/>
                                <w:sz w:val="20"/>
                              </w:rPr>
                              <w:t>Verified Volunteers</w:t>
                            </w:r>
                            <w:r w:rsidRPr="00171B9F">
                              <w:rPr>
                                <w:rFonts w:ascii="Gill Sans MT" w:eastAsia="Cabin" w:hAnsi="Gill Sans MT" w:cs="Cabin"/>
                                <w:color w:val="49443E"/>
                                <w:sz w:val="20"/>
                              </w:rPr>
                              <w:t xml:space="preserve">—the first volunteer background check solution designed specifically for the nonprofit and service sector. Allows a volunteer to share a current, continually updated background check with multiple organizations, as well as allows nonprofits to ask volunteers to voluntarily cover a portion of the background check cost. Learn more at </w:t>
                            </w:r>
                            <w:hyperlink r:id="rId6">
                              <w:r w:rsidRPr="00171B9F">
                                <w:rPr>
                                  <w:rFonts w:ascii="Gill Sans MT" w:eastAsia="Cabin" w:hAnsi="Gill Sans MT" w:cs="Cabin"/>
                                  <w:color w:val="49443E"/>
                                  <w:sz w:val="20"/>
                                  <w:u w:val="single"/>
                                </w:rPr>
                                <w:t>www.verifiedvolunteers.org</w:t>
                              </w:r>
                            </w:hyperlink>
                            <w:r w:rsidRPr="00171B9F">
                              <w:rPr>
                                <w:rFonts w:ascii="Gill Sans MT" w:eastAsia="Cabin" w:hAnsi="Gill Sans MT" w:cs="Cabin"/>
                                <w:color w:val="49443E"/>
                                <w:sz w:val="20"/>
                              </w:rPr>
                              <w:t>. Prices are based on volume and level of check requested.</w:t>
                            </w:r>
                          </w:p>
                          <w:p w:rsidR="00CA3894" w:rsidRPr="00171B9F" w:rsidRDefault="00CA3894" w:rsidP="00CA3894">
                            <w:pPr>
                              <w:shd w:val="clear" w:color="auto" w:fill="D2E1F2"/>
                              <w:ind w:left="720"/>
                              <w:rPr>
                                <w:rFonts w:ascii="Gill Sans MT" w:hAnsi="Gill Sans MT"/>
                                <w:color w:val="49443E"/>
                                <w:sz w:val="6"/>
                                <w:szCs w:val="6"/>
                              </w:rPr>
                            </w:pPr>
                          </w:p>
                          <w:p w:rsidR="00CA3894" w:rsidRPr="00171B9F" w:rsidRDefault="00CA3894" w:rsidP="00CA3894">
                            <w:pPr>
                              <w:pStyle w:val="ListParagraph"/>
                              <w:numPr>
                                <w:ilvl w:val="0"/>
                                <w:numId w:val="2"/>
                              </w:numPr>
                              <w:shd w:val="clear" w:color="auto" w:fill="D2E1F2"/>
                              <w:rPr>
                                <w:rFonts w:ascii="Gill Sans MT" w:hAnsi="Gill Sans MT"/>
                                <w:i/>
                                <w:color w:val="49443E"/>
                                <w:sz w:val="20"/>
                              </w:rPr>
                            </w:pPr>
                            <w:r w:rsidRPr="00171B9F">
                              <w:rPr>
                                <w:rFonts w:ascii="Gill Sans MT" w:eastAsia="Cabin" w:hAnsi="Gill Sans MT" w:cs="Cabin"/>
                                <w:b/>
                                <w:color w:val="49443E"/>
                                <w:sz w:val="20"/>
                              </w:rPr>
                              <w:t>Group Service Opportunities</w:t>
                            </w:r>
                            <w:r w:rsidRPr="00171B9F">
                              <w:rPr>
                                <w:rFonts w:ascii="Gill Sans MT" w:eastAsia="Cabin" w:hAnsi="Gill Sans MT" w:cs="Cabin"/>
                                <w:color w:val="49443E"/>
                                <w:sz w:val="20"/>
                              </w:rPr>
                              <w:t>-for short-term or one-day service activities, we can help! We offer three levels of service, depending on the needs and timeline of your group. We also provide comprehensive project management.</w:t>
                            </w:r>
                          </w:p>
                          <w:p w:rsidR="00CA3894" w:rsidRPr="00171B9F" w:rsidRDefault="00CA3894" w:rsidP="00CA3894">
                            <w:pPr>
                              <w:shd w:val="clear" w:color="auto" w:fill="D2E1F2"/>
                              <w:ind w:left="180"/>
                              <w:rPr>
                                <w:rFonts w:ascii="Gill Sans MT" w:hAnsi="Gill Sans MT"/>
                                <w:color w:val="49443E"/>
                                <w:sz w:val="6"/>
                                <w:szCs w:val="6"/>
                              </w:rPr>
                            </w:pPr>
                          </w:p>
                          <w:p w:rsidR="00CA3894" w:rsidRPr="00171B9F" w:rsidRDefault="00CA3894" w:rsidP="00CA3894">
                            <w:pPr>
                              <w:pStyle w:val="ListParagraph"/>
                              <w:numPr>
                                <w:ilvl w:val="0"/>
                                <w:numId w:val="2"/>
                              </w:numPr>
                              <w:shd w:val="clear" w:color="auto" w:fill="D2E1F2"/>
                              <w:rPr>
                                <w:rFonts w:ascii="Gill Sans MT" w:hAnsi="Gill Sans MT"/>
                                <w:i/>
                                <w:color w:val="49443E"/>
                                <w:sz w:val="20"/>
                              </w:rPr>
                            </w:pPr>
                            <w:r w:rsidRPr="00171B9F">
                              <w:rPr>
                                <w:rFonts w:ascii="Gill Sans MT" w:eastAsia="Cabin" w:hAnsi="Gill Sans MT" w:cs="Cabin"/>
                                <w:b/>
                                <w:color w:val="49443E"/>
                                <w:sz w:val="20"/>
                              </w:rPr>
                              <w:t>National Days of Service</w:t>
                            </w:r>
                            <w:r w:rsidRPr="00171B9F">
                              <w:rPr>
                                <w:rFonts w:ascii="Gill Sans MT" w:eastAsia="Cabin" w:hAnsi="Gill Sans MT" w:cs="Cabin"/>
                                <w:color w:val="49443E"/>
                                <w:sz w:val="20"/>
                              </w:rPr>
                              <w:t>-one day service events on nationally recognized and celebrated service days (Martin Luther King Jr. Service Day and September 11</w:t>
                            </w:r>
                            <w:r w:rsidRPr="00171B9F">
                              <w:rPr>
                                <w:rFonts w:ascii="Gill Sans MT" w:eastAsia="Cabin" w:hAnsi="Gill Sans MT" w:cs="Cabin"/>
                                <w:color w:val="49443E"/>
                                <w:sz w:val="20"/>
                                <w:vertAlign w:val="superscript"/>
                              </w:rPr>
                              <w:t>th</w:t>
                            </w:r>
                            <w:r w:rsidRPr="00171B9F">
                              <w:rPr>
                                <w:rFonts w:ascii="Gill Sans MT" w:eastAsia="Cabin" w:hAnsi="Gill Sans MT" w:cs="Cabin"/>
                                <w:color w:val="49443E"/>
                                <w:sz w:val="20"/>
                              </w:rPr>
                              <w:t xml:space="preserve"> Day of Service and Remembrance) that highlight community needs, explore new solutions and renew our sense of community.  </w:t>
                            </w:r>
                            <w:r w:rsidRPr="00171B9F">
                              <w:rPr>
                                <w:rFonts w:ascii="Gill Sans MT" w:eastAsia="Cabin" w:hAnsi="Gill Sans MT" w:cs="Cabin"/>
                                <w:b/>
                                <w:i/>
                                <w:color w:val="49443E"/>
                                <w:sz w:val="20"/>
                              </w:rPr>
                              <w:t>Free!</w:t>
                            </w:r>
                          </w:p>
                          <w:p w:rsidR="00CA3894" w:rsidRPr="00171B9F" w:rsidRDefault="00CA3894" w:rsidP="00CA3894">
                            <w:pPr>
                              <w:shd w:val="clear" w:color="auto" w:fill="D2E1F2"/>
                              <w:rPr>
                                <w:rFonts w:ascii="Gill Sans MT" w:hAnsi="Gill Sans MT"/>
                                <w:color w:val="49443E"/>
                                <w:sz w:val="6"/>
                                <w:szCs w:val="6"/>
                              </w:rPr>
                            </w:pPr>
                          </w:p>
                          <w:p w:rsidR="00CA3894" w:rsidRPr="00171B9F" w:rsidRDefault="0079621D" w:rsidP="00C349EC">
                            <w:pPr>
                              <w:shd w:val="clear" w:color="auto" w:fill="B0A996"/>
                              <w:rPr>
                                <w:rFonts w:ascii="Gill Sans MT" w:hAnsi="Gill Sans MT"/>
                                <w:color w:val="49443E"/>
                                <w:sz w:val="20"/>
                              </w:rPr>
                            </w:pPr>
                            <w:r w:rsidRPr="00171B9F">
                              <w:rPr>
                                <w:rFonts w:ascii="Gill Sans MT" w:eastAsia="Cabin" w:hAnsi="Gill Sans MT" w:cs="Cabin"/>
                                <w:b/>
                                <w:color w:val="49443E"/>
                                <w:sz w:val="20"/>
                              </w:rPr>
                              <w:t xml:space="preserve">  </w:t>
                            </w:r>
                            <w:r w:rsidR="00CA3894" w:rsidRPr="00171B9F">
                              <w:rPr>
                                <w:rFonts w:ascii="Gill Sans MT" w:eastAsia="Cabin" w:hAnsi="Gill Sans MT" w:cs="Cabin"/>
                                <w:b/>
                                <w:color w:val="49443E"/>
                                <w:sz w:val="20"/>
                              </w:rPr>
                              <w:t>Networking</w:t>
                            </w:r>
                          </w:p>
                          <w:p w:rsidR="00CA3894" w:rsidRPr="00171B9F" w:rsidRDefault="00CA3894" w:rsidP="00CA3894">
                            <w:pPr>
                              <w:pStyle w:val="ListParagraph"/>
                              <w:numPr>
                                <w:ilvl w:val="0"/>
                                <w:numId w:val="3"/>
                              </w:numPr>
                              <w:shd w:val="clear" w:color="auto" w:fill="D2E1F2"/>
                              <w:rPr>
                                <w:rFonts w:ascii="Gill Sans MT" w:hAnsi="Gill Sans MT"/>
                                <w:color w:val="49443E"/>
                                <w:sz w:val="20"/>
                              </w:rPr>
                            </w:pPr>
                            <w:r w:rsidRPr="00171B9F">
                              <w:rPr>
                                <w:rFonts w:ascii="Gill Sans MT" w:eastAsia="Cabin" w:hAnsi="Gill Sans MT" w:cs="Cabin"/>
                                <w:b/>
                                <w:color w:val="49443E"/>
                                <w:sz w:val="20"/>
                              </w:rPr>
                              <w:t>Peer groups and special events</w:t>
                            </w:r>
                            <w:r w:rsidRPr="00171B9F">
                              <w:rPr>
                                <w:rFonts w:ascii="Gill Sans MT" w:eastAsia="Cabin" w:hAnsi="Gill Sans MT" w:cs="Cabin"/>
                                <w:color w:val="49443E"/>
                                <w:sz w:val="20"/>
                              </w:rPr>
                              <w:t>-meet other nonprofits, grant makers and community leaders at our two signature events-</w:t>
                            </w:r>
                            <w:r w:rsidRPr="00171B9F">
                              <w:rPr>
                                <w:rFonts w:ascii="Gill Sans MT" w:eastAsia="Cabin" w:hAnsi="Gill Sans MT" w:cs="Cabin"/>
                                <w:i/>
                                <w:color w:val="49443E"/>
                                <w:sz w:val="20"/>
                              </w:rPr>
                              <w:t>Celebrating Nonprofits Awareness Month</w:t>
                            </w:r>
                            <w:r w:rsidRPr="00171B9F">
                              <w:rPr>
                                <w:rFonts w:ascii="Gill Sans MT" w:eastAsia="Cabin" w:hAnsi="Gill Sans MT" w:cs="Cabin"/>
                                <w:color w:val="49443E"/>
                                <w:sz w:val="20"/>
                              </w:rPr>
                              <w:t xml:space="preserve"> in the fall and the </w:t>
                            </w:r>
                            <w:r w:rsidRPr="00171B9F">
                              <w:rPr>
                                <w:rFonts w:ascii="Gill Sans MT" w:eastAsia="Cabin" w:hAnsi="Gill Sans MT" w:cs="Cabin"/>
                                <w:i/>
                                <w:color w:val="49443E"/>
                                <w:sz w:val="20"/>
                              </w:rPr>
                              <w:t>Governor’s Outstanding Volunteer Awards Breakfast</w:t>
                            </w:r>
                            <w:r w:rsidRPr="00171B9F">
                              <w:rPr>
                                <w:rFonts w:ascii="Gill Sans MT" w:eastAsia="Cabin" w:hAnsi="Gill Sans MT" w:cs="Cabin"/>
                                <w:color w:val="49443E"/>
                                <w:sz w:val="20"/>
                              </w:rPr>
                              <w:t xml:space="preserve"> in the spring. (Sponsorship opportunities are available for both!) We also convene the Peer Philanthropy Network, a group of fundraising professionals that meets three times a year, </w:t>
                            </w:r>
                            <w:r w:rsidR="00715983">
                              <w:rPr>
                                <w:rFonts w:ascii="Gill Sans MT" w:eastAsia="Cabin" w:hAnsi="Gill Sans MT" w:cs="Cabin"/>
                                <w:color w:val="49443E"/>
                                <w:sz w:val="20"/>
                              </w:rPr>
                              <w:t xml:space="preserve">a Nonprofit Finance Officer’s peer group that also meets three times a year, and </w:t>
                            </w:r>
                            <w:r w:rsidRPr="00171B9F">
                              <w:rPr>
                                <w:rFonts w:ascii="Gill Sans MT" w:eastAsia="Cabin" w:hAnsi="Gill Sans MT" w:cs="Cabin"/>
                                <w:color w:val="49443E"/>
                                <w:sz w:val="20"/>
                              </w:rPr>
                              <w:t>a</w:t>
                            </w:r>
                            <w:r w:rsidR="00715983">
                              <w:rPr>
                                <w:rFonts w:ascii="Gill Sans MT" w:eastAsia="Cabin" w:hAnsi="Gill Sans MT" w:cs="Cabin"/>
                                <w:color w:val="49443E"/>
                                <w:sz w:val="20"/>
                              </w:rPr>
                              <w:t>n annual</w:t>
                            </w:r>
                            <w:r w:rsidRPr="00171B9F">
                              <w:rPr>
                                <w:rFonts w:ascii="Gill Sans MT" w:eastAsia="Cabin" w:hAnsi="Gill Sans MT" w:cs="Cabin"/>
                                <w:color w:val="49443E"/>
                                <w:sz w:val="20"/>
                              </w:rPr>
                              <w:t xml:space="preserve"> </w:t>
                            </w:r>
                            <w:r w:rsidRPr="00171B9F">
                              <w:rPr>
                                <w:rFonts w:ascii="Gill Sans MT" w:eastAsia="Cabin" w:hAnsi="Gill Sans MT" w:cs="Cabin"/>
                                <w:i/>
                                <w:color w:val="49443E"/>
                                <w:sz w:val="20"/>
                              </w:rPr>
                              <w:t>District Day</w:t>
                            </w:r>
                            <w:r w:rsidRPr="00171B9F">
                              <w:rPr>
                                <w:rFonts w:ascii="Gill Sans MT" w:eastAsia="Cabin" w:hAnsi="Gill Sans MT" w:cs="Cabin"/>
                                <w:color w:val="49443E"/>
                                <w:sz w:val="20"/>
                              </w:rPr>
                              <w:t xml:space="preserve"> which provides an opportunity for local nonprofit leaders to connect with our local legislative delegation.</w:t>
                            </w:r>
                          </w:p>
                          <w:p w:rsidR="005F488B" w:rsidRPr="00171B9F" w:rsidRDefault="005F488B" w:rsidP="00EE1B73">
                            <w:pPr>
                              <w:shd w:val="clear" w:color="auto" w:fill="D2E1F2"/>
                              <w:ind w:left="180"/>
                              <w:rPr>
                                <w:rFonts w:ascii="Gill Sans MT" w:hAnsi="Gill Sans MT"/>
                                <w:color w:val="49443E"/>
                                <w:sz w:val="20"/>
                              </w:rPr>
                            </w:pPr>
                          </w:p>
                          <w:p w:rsidR="00CA3894" w:rsidRPr="00171B9F" w:rsidRDefault="00CA3894" w:rsidP="00CA3894">
                            <w:pPr>
                              <w:shd w:val="clear" w:color="auto" w:fill="D2E1F2"/>
                              <w:rPr>
                                <w:color w:val="49443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178590" id="_x0000_t202" coordsize="21600,21600" o:spt="202" path="m,l,21600r21600,l21600,xe">
                <v:stroke joinstyle="miter"/>
                <v:path gradientshapeok="t" o:connecttype="rect"/>
              </v:shapetype>
              <v:shape id="Text Box 1" o:spid="_x0000_s1026" type="#_x0000_t202" style="position:absolute;margin-left:0;margin-top:4.5pt;width:11in;height:541.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" fillcolor="#d2e1f2" stroked="f" strokeweight=".5pt">
                <v:textbox>
                  <w:txbxContent>
                    <w:p w:rsidR="0055041F" w:rsidRPr="0055041F" w:rsidRDefault="0055041F" w:rsidP="00C349EC">
                      <w:pPr>
                        <w:shd w:val="clear" w:color="auto" w:fill="B0A996"/>
                        <w:tabs>
                          <w:tab w:val="left" w:pos="180"/>
                        </w:tabs>
                        <w:rPr>
                          <w:rFonts w:ascii="Gill Sans MT" w:eastAsia="Cabin" w:hAnsi="Gill Sans MT" w:cs="Cabin"/>
                          <w:b/>
                          <w:color w:val="49443E"/>
                          <w:sz w:val="6"/>
                          <w:szCs w:val="6"/>
                        </w:rPr>
                      </w:pPr>
                    </w:p>
                    <w:p w:rsidR="00CA3894" w:rsidRPr="00171B9F" w:rsidRDefault="0079621D" w:rsidP="00C349EC">
                      <w:pPr>
                        <w:shd w:val="clear" w:color="auto" w:fill="B0A996"/>
                        <w:tabs>
                          <w:tab w:val="left" w:pos="180"/>
                        </w:tabs>
                        <w:rPr>
                          <w:rFonts w:ascii="Gill Sans MT" w:eastAsia="Cabin" w:hAnsi="Gill Sans MT" w:cs="Cabin"/>
                          <w:b/>
                          <w:color w:val="49443E"/>
                          <w:sz w:val="20"/>
                        </w:rPr>
                      </w:pPr>
                      <w:r>
                        <w:rPr>
                          <w:rFonts w:ascii="Gill Sans MT" w:eastAsia="Cabin" w:hAnsi="Gill Sans MT" w:cs="Cabin"/>
                          <w:b/>
                          <w:color w:val="49443E"/>
                          <w:sz w:val="20"/>
                        </w:rPr>
                        <w:t xml:space="preserve">  </w:t>
                      </w:r>
                      <w:r w:rsidR="00CA3894" w:rsidRPr="00171B9F">
                        <w:rPr>
                          <w:rFonts w:ascii="Gill Sans MT" w:eastAsia="Cabin" w:hAnsi="Gill Sans MT" w:cs="Cabin"/>
                          <w:b/>
                          <w:color w:val="49443E"/>
                          <w:sz w:val="20"/>
                        </w:rPr>
                        <w:t>Prof</w:t>
                      </w:r>
                      <w:bookmarkStart w:id="2" w:name="_GoBack"/>
                      <w:bookmarkEnd w:id="2"/>
                      <w:r w:rsidR="00CA3894" w:rsidRPr="00171B9F">
                        <w:rPr>
                          <w:rFonts w:ascii="Gill Sans MT" w:eastAsia="Cabin" w:hAnsi="Gill Sans MT" w:cs="Cabin"/>
                          <w:b/>
                          <w:color w:val="49443E"/>
                          <w:sz w:val="20"/>
                        </w:rPr>
                        <w:t>essional Development and Training</w:t>
                      </w:r>
                    </w:p>
                    <w:p w:rsidR="00CA3894" w:rsidRPr="00171B9F" w:rsidRDefault="00CA3894" w:rsidP="00CA3894">
                      <w:pPr>
                        <w:pStyle w:val="ListParagraph"/>
                        <w:numPr>
                          <w:ilvl w:val="0"/>
                          <w:numId w:val="1"/>
                        </w:numPr>
                        <w:shd w:val="clear" w:color="auto" w:fill="D2E1F2"/>
                        <w:rPr>
                          <w:rFonts w:ascii="Gill Sans MT" w:hAnsi="Gill Sans MT"/>
                          <w:color w:val="49443E"/>
                          <w:sz w:val="20"/>
                        </w:rPr>
                      </w:pPr>
                      <w:r w:rsidRPr="00171B9F">
                        <w:rPr>
                          <w:rFonts w:ascii="Gill Sans MT" w:eastAsia="Cabin" w:hAnsi="Gill Sans MT" w:cs="Cabin"/>
                          <w:b/>
                          <w:color w:val="49443E"/>
                          <w:sz w:val="20"/>
                        </w:rPr>
                        <w:t>Nonprofit Essentials Program</w:t>
                      </w:r>
                      <w:r w:rsidRPr="00171B9F">
                        <w:rPr>
                          <w:rFonts w:ascii="Gill Sans MT" w:eastAsia="Cabin" w:hAnsi="Gill Sans MT" w:cs="Cabin"/>
                          <w:color w:val="49443E"/>
                          <w:sz w:val="20"/>
                        </w:rPr>
                        <w:t>- ten month</w:t>
                      </w:r>
                      <w:r w:rsidR="00B05D12">
                        <w:rPr>
                          <w:rFonts w:ascii="Gill Sans MT" w:eastAsia="Cabin" w:hAnsi="Gill Sans MT" w:cs="Cabin"/>
                          <w:color w:val="49443E"/>
                          <w:sz w:val="20"/>
                        </w:rPr>
                        <w:t>ly</w:t>
                      </w:r>
                      <w:r w:rsidRPr="00171B9F">
                        <w:rPr>
                          <w:rFonts w:ascii="Gill Sans MT" w:eastAsia="Cabin" w:hAnsi="Gill Sans MT" w:cs="Cabin"/>
                          <w:color w:val="49443E"/>
                          <w:sz w:val="20"/>
                        </w:rPr>
                        <w:t xml:space="preserve"> “nuts and bolts” </w:t>
                      </w:r>
                      <w:r w:rsidR="00B05D12">
                        <w:rPr>
                          <w:rFonts w:ascii="Gill Sans MT" w:eastAsia="Cabin" w:hAnsi="Gill Sans MT" w:cs="Cabin"/>
                          <w:color w:val="49443E"/>
                          <w:sz w:val="20"/>
                        </w:rPr>
                        <w:t xml:space="preserve">classes designed </w:t>
                      </w:r>
                      <w:r w:rsidRPr="00171B9F">
                        <w:rPr>
                          <w:rFonts w:ascii="Gill Sans MT" w:eastAsia="Cabin" w:hAnsi="Gill Sans MT" w:cs="Cabin"/>
                          <w:color w:val="49443E"/>
                          <w:sz w:val="20"/>
                        </w:rPr>
                        <w:t>to increase the skills of nonprofit staff</w:t>
                      </w:r>
                      <w:r w:rsidR="00B05D12">
                        <w:rPr>
                          <w:rFonts w:ascii="Gill Sans MT" w:eastAsia="Cabin" w:hAnsi="Gill Sans MT" w:cs="Cabin"/>
                          <w:color w:val="49443E"/>
                          <w:sz w:val="20"/>
                        </w:rPr>
                        <w:t xml:space="preserve"> and</w:t>
                      </w:r>
                      <w:r w:rsidRPr="00171B9F">
                        <w:rPr>
                          <w:rFonts w:ascii="Gill Sans MT" w:eastAsia="Cabin" w:hAnsi="Gill Sans MT" w:cs="Cabin"/>
                          <w:color w:val="49443E"/>
                          <w:sz w:val="20"/>
                        </w:rPr>
                        <w:t xml:space="preserve"> board members</w:t>
                      </w:r>
                      <w:r w:rsidR="00B05D12">
                        <w:rPr>
                          <w:rFonts w:ascii="Gill Sans MT" w:eastAsia="Cabin" w:hAnsi="Gill Sans MT" w:cs="Cabin"/>
                          <w:color w:val="49443E"/>
                          <w:sz w:val="20"/>
                        </w:rPr>
                        <w:t>.</w:t>
                      </w:r>
                      <w:r w:rsidRPr="00171B9F">
                        <w:rPr>
                          <w:rFonts w:ascii="Gill Sans MT" w:eastAsia="Cabin" w:hAnsi="Gill Sans MT" w:cs="Cabin"/>
                          <w:color w:val="49443E"/>
                          <w:sz w:val="20"/>
                        </w:rPr>
                        <w:t xml:space="preserve">  Classes cover core topics related to management and governance of nonprofits. September to June.</w:t>
                      </w:r>
                    </w:p>
                    <w:p w:rsidR="00CA3894" w:rsidRPr="00171B9F" w:rsidRDefault="00CA3894" w:rsidP="00CA3894">
                      <w:pPr>
                        <w:shd w:val="clear" w:color="auto" w:fill="D2E1F2"/>
                        <w:rPr>
                          <w:rFonts w:ascii="Gill Sans MT" w:hAnsi="Gill Sans MT"/>
                          <w:color w:val="49443E"/>
                          <w:sz w:val="6"/>
                          <w:szCs w:val="6"/>
                        </w:rPr>
                      </w:pPr>
                    </w:p>
                    <w:p w:rsidR="00CA3894" w:rsidRPr="00171B9F" w:rsidRDefault="00CA3894" w:rsidP="00CA3894">
                      <w:pPr>
                        <w:pStyle w:val="ListParagraph"/>
                        <w:numPr>
                          <w:ilvl w:val="0"/>
                          <w:numId w:val="1"/>
                        </w:numPr>
                        <w:shd w:val="clear" w:color="auto" w:fill="D2E1F2"/>
                        <w:rPr>
                          <w:rFonts w:ascii="Gill Sans MT" w:hAnsi="Gill Sans MT"/>
                          <w:color w:val="49443E"/>
                          <w:sz w:val="20"/>
                        </w:rPr>
                      </w:pPr>
                      <w:r w:rsidRPr="00171B9F">
                        <w:rPr>
                          <w:rFonts w:ascii="Gill Sans MT" w:eastAsia="Cabin" w:hAnsi="Gill Sans MT" w:cs="Cabin"/>
                          <w:b/>
                          <w:color w:val="49443E"/>
                          <w:sz w:val="20"/>
                        </w:rPr>
                        <w:t>Best Practice Breakfasts</w:t>
                      </w:r>
                      <w:r w:rsidRPr="00171B9F">
                        <w:rPr>
                          <w:rFonts w:ascii="Gill Sans MT" w:eastAsia="Cabin" w:hAnsi="Gill Sans MT" w:cs="Cabin"/>
                          <w:color w:val="49443E"/>
                          <w:sz w:val="20"/>
                        </w:rPr>
                        <w:t>-held in the spring and fall, these networking events introduce best practices and innovative/current trends on a variety of topics affecting nonprofits. Our High Five Award is given in the fall.</w:t>
                      </w:r>
                    </w:p>
                    <w:p w:rsidR="00CA3894" w:rsidRPr="00171B9F" w:rsidRDefault="00CA3894" w:rsidP="00CA3894">
                      <w:pPr>
                        <w:shd w:val="clear" w:color="auto" w:fill="D2E1F2"/>
                        <w:rPr>
                          <w:rFonts w:ascii="Gill Sans MT" w:hAnsi="Gill Sans MT"/>
                          <w:color w:val="49443E"/>
                          <w:sz w:val="6"/>
                          <w:szCs w:val="6"/>
                        </w:rPr>
                      </w:pPr>
                    </w:p>
                    <w:p w:rsidR="00CA3894" w:rsidRPr="00171B9F" w:rsidRDefault="00CA3894" w:rsidP="00CA3894">
                      <w:pPr>
                        <w:pStyle w:val="ListParagraph"/>
                        <w:numPr>
                          <w:ilvl w:val="0"/>
                          <w:numId w:val="1"/>
                        </w:numPr>
                        <w:shd w:val="clear" w:color="auto" w:fill="D2E1F2"/>
                        <w:rPr>
                          <w:rFonts w:ascii="Gill Sans MT" w:hAnsi="Gill Sans MT"/>
                          <w:b/>
                          <w:i/>
                          <w:color w:val="49443E"/>
                          <w:sz w:val="20"/>
                        </w:rPr>
                      </w:pPr>
                      <w:r w:rsidRPr="00171B9F">
                        <w:rPr>
                          <w:rFonts w:ascii="Gill Sans MT" w:eastAsia="Cabin" w:hAnsi="Gill Sans MT" w:cs="Cabin"/>
                          <w:b/>
                          <w:color w:val="49443E"/>
                          <w:sz w:val="20"/>
                        </w:rPr>
                        <w:t>HandsOn Board</w:t>
                      </w:r>
                      <w:r w:rsidRPr="00171B9F">
                        <w:rPr>
                          <w:rFonts w:ascii="Gill Sans MT" w:eastAsia="Cabin" w:hAnsi="Gill Sans MT" w:cs="Cabin"/>
                          <w:color w:val="49443E"/>
                          <w:sz w:val="20"/>
                        </w:rPr>
                        <w:t xml:space="preserve">- training to develop and strengthen board member skills. Classes are offered in Board Basics and Board Leadership Development to individuals, and can be customized to be presented to an entire board.  </w:t>
                      </w:r>
                    </w:p>
                    <w:p w:rsidR="00CA3894" w:rsidRPr="00171B9F" w:rsidRDefault="00CA3894" w:rsidP="00CA3894">
                      <w:pPr>
                        <w:shd w:val="clear" w:color="auto" w:fill="D2E1F2"/>
                        <w:ind w:left="180"/>
                        <w:rPr>
                          <w:rFonts w:ascii="Gill Sans MT" w:hAnsi="Gill Sans MT"/>
                          <w:color w:val="49443E"/>
                          <w:sz w:val="6"/>
                          <w:szCs w:val="6"/>
                        </w:rPr>
                      </w:pPr>
                    </w:p>
                    <w:p w:rsidR="00CA3894" w:rsidRPr="00171B9F" w:rsidRDefault="00CA3894" w:rsidP="00CA3894">
                      <w:pPr>
                        <w:pStyle w:val="ListParagraph"/>
                        <w:numPr>
                          <w:ilvl w:val="0"/>
                          <w:numId w:val="1"/>
                        </w:numPr>
                        <w:shd w:val="clear" w:color="auto" w:fill="D2E1F2"/>
                        <w:rPr>
                          <w:rFonts w:ascii="Gill Sans MT" w:hAnsi="Gill Sans MT"/>
                          <w:b/>
                          <w:color w:val="49443E"/>
                          <w:sz w:val="20"/>
                        </w:rPr>
                      </w:pPr>
                      <w:bookmarkStart w:id="3" w:name="h.gjdgxs" w:colFirst="0" w:colLast="0"/>
                      <w:bookmarkEnd w:id="3"/>
                      <w:r w:rsidRPr="00171B9F">
                        <w:rPr>
                          <w:rFonts w:ascii="Gill Sans MT" w:eastAsia="Cabin" w:hAnsi="Gill Sans MT" w:cs="Cabin"/>
                          <w:b/>
                          <w:color w:val="49443E"/>
                          <w:sz w:val="20"/>
                        </w:rPr>
                        <w:t>Board Bank</w:t>
                      </w:r>
                      <w:r w:rsidRPr="00171B9F">
                        <w:rPr>
                          <w:rFonts w:ascii="Gill Sans MT" w:eastAsia="Cabin" w:hAnsi="Gill Sans MT" w:cs="Cabin"/>
                          <w:color w:val="49443E"/>
                          <w:sz w:val="20"/>
                        </w:rPr>
                        <w:t xml:space="preserve">-this high-touch service matches persons interested in serving on nonprofit boards with potential organizations.  Each candidate is trained before placement. The Bank also hosts twice-a-year “speed dating” events. </w:t>
                      </w:r>
                      <w:r w:rsidRPr="00171B9F">
                        <w:rPr>
                          <w:rFonts w:ascii="Gill Sans MT" w:eastAsia="Cabin" w:hAnsi="Gill Sans MT" w:cs="Cabin"/>
                          <w:b/>
                          <w:i/>
                          <w:color w:val="49443E"/>
                          <w:sz w:val="20"/>
                        </w:rPr>
                        <w:t>(Service currently available to Supporting Partners only)</w:t>
                      </w:r>
                    </w:p>
                    <w:p w:rsidR="00CA3894" w:rsidRPr="00171B9F" w:rsidRDefault="00CA3894" w:rsidP="00CA3894">
                      <w:pPr>
                        <w:shd w:val="clear" w:color="auto" w:fill="D2E1F2"/>
                        <w:rPr>
                          <w:rFonts w:ascii="Gill Sans MT" w:hAnsi="Gill Sans MT"/>
                          <w:color w:val="49443E"/>
                          <w:sz w:val="6"/>
                          <w:szCs w:val="6"/>
                        </w:rPr>
                      </w:pPr>
                    </w:p>
                    <w:p w:rsidR="00CA3894" w:rsidRPr="00171B9F" w:rsidRDefault="00CA3894" w:rsidP="00CA3894">
                      <w:pPr>
                        <w:pStyle w:val="ListParagraph"/>
                        <w:numPr>
                          <w:ilvl w:val="0"/>
                          <w:numId w:val="1"/>
                        </w:numPr>
                        <w:shd w:val="clear" w:color="auto" w:fill="D2E1F2"/>
                        <w:rPr>
                          <w:rFonts w:ascii="Gill Sans MT" w:hAnsi="Gill Sans MT"/>
                          <w:color w:val="49443E"/>
                          <w:sz w:val="20"/>
                        </w:rPr>
                      </w:pPr>
                      <w:r w:rsidRPr="00171B9F">
                        <w:rPr>
                          <w:rFonts w:ascii="Gill Sans MT" w:eastAsia="Cabin" w:hAnsi="Gill Sans MT" w:cs="Cabin"/>
                          <w:b/>
                          <w:color w:val="49443E"/>
                          <w:sz w:val="20"/>
                        </w:rPr>
                        <w:t>Organizational Assessments</w:t>
                      </w:r>
                      <w:r w:rsidRPr="00171B9F">
                        <w:rPr>
                          <w:rFonts w:ascii="Gill Sans MT" w:eastAsia="Cabin" w:hAnsi="Gill Sans MT" w:cs="Cabin"/>
                          <w:color w:val="49443E"/>
                          <w:sz w:val="20"/>
                        </w:rPr>
                        <w:t>-identifies strengths and weaknesses in key management and governance areas, and prioritizes actions to build organizational infrastructure. The process ends with identified solutions and “next steps” so that organizations have a focused plan to address challenged areas. A limited number of slots are available each year.</w:t>
                      </w:r>
                    </w:p>
                    <w:p w:rsidR="00CA3894" w:rsidRPr="00171B9F" w:rsidRDefault="00CA3894" w:rsidP="00CA3894">
                      <w:pPr>
                        <w:shd w:val="clear" w:color="auto" w:fill="D2E1F2"/>
                        <w:ind w:left="360"/>
                        <w:rPr>
                          <w:rFonts w:ascii="Gill Sans MT" w:hAnsi="Gill Sans MT"/>
                          <w:color w:val="49443E"/>
                          <w:sz w:val="6"/>
                          <w:szCs w:val="6"/>
                        </w:rPr>
                      </w:pPr>
                    </w:p>
                    <w:p w:rsidR="00CA3894" w:rsidRPr="00171B9F" w:rsidRDefault="00CA3894" w:rsidP="00CA3894">
                      <w:pPr>
                        <w:pStyle w:val="ListParagraph"/>
                        <w:numPr>
                          <w:ilvl w:val="0"/>
                          <w:numId w:val="1"/>
                        </w:numPr>
                        <w:shd w:val="clear" w:color="auto" w:fill="D2E1F2"/>
                        <w:rPr>
                          <w:rFonts w:ascii="Gill Sans MT" w:hAnsi="Gill Sans MT"/>
                          <w:color w:val="49443E"/>
                          <w:sz w:val="20"/>
                        </w:rPr>
                      </w:pPr>
                      <w:r w:rsidRPr="00171B9F">
                        <w:rPr>
                          <w:rFonts w:ascii="Gill Sans MT" w:eastAsia="Cabin" w:hAnsi="Gill Sans MT" w:cs="Cabin"/>
                          <w:b/>
                          <w:color w:val="49443E"/>
                          <w:sz w:val="20"/>
                        </w:rPr>
                        <w:t>Women’s Emerging Leaders Program</w:t>
                      </w:r>
                      <w:r w:rsidRPr="00171B9F">
                        <w:rPr>
                          <w:rFonts w:ascii="Gill Sans MT" w:eastAsia="Cabin" w:hAnsi="Gill Sans MT" w:cs="Cabin"/>
                          <w:color w:val="49443E"/>
                          <w:sz w:val="20"/>
                        </w:rPr>
                        <w:t xml:space="preserve">-features an intensive 2 day workshop for mid-level female nonprofit staff based on the Center for Creative Leadership’s Leadership Essentials program that includes discussions on issues females have traditionally faced in the work environment, peer learning and networking, </w:t>
                      </w:r>
                      <w:r w:rsidR="00D53983" w:rsidRPr="00171B9F">
                        <w:rPr>
                          <w:rFonts w:ascii="Gill Sans MT" w:eastAsia="Cabin" w:hAnsi="Gill Sans MT" w:cs="Cabin"/>
                          <w:color w:val="49443E"/>
                          <w:sz w:val="20"/>
                        </w:rPr>
                        <w:t xml:space="preserve">and </w:t>
                      </w:r>
                      <w:r w:rsidRPr="00171B9F">
                        <w:rPr>
                          <w:rFonts w:ascii="Gill Sans MT" w:eastAsia="Cabin" w:hAnsi="Gill Sans MT" w:cs="Cabin"/>
                          <w:color w:val="49443E"/>
                          <w:sz w:val="20"/>
                        </w:rPr>
                        <w:t xml:space="preserve">personal goal setting.  Participants also attend all Nonprofit Essentials classes for the following 10 months.  </w:t>
                      </w:r>
                    </w:p>
                    <w:p w:rsidR="002D5AC4" w:rsidRPr="00171B9F" w:rsidRDefault="002D5AC4" w:rsidP="002D5AC4">
                      <w:pPr>
                        <w:pStyle w:val="ListParagraph"/>
                        <w:rPr>
                          <w:rFonts w:ascii="Gill Sans MT" w:hAnsi="Gill Sans MT"/>
                          <w:color w:val="49443E"/>
                          <w:sz w:val="6"/>
                          <w:szCs w:val="6"/>
                        </w:rPr>
                      </w:pPr>
                    </w:p>
                    <w:p w:rsidR="002D5AC4" w:rsidRDefault="002D5AC4" w:rsidP="00F26675">
                      <w:pPr>
                        <w:pStyle w:val="ListParagraph"/>
                        <w:numPr>
                          <w:ilvl w:val="0"/>
                          <w:numId w:val="1"/>
                        </w:numPr>
                        <w:shd w:val="clear" w:color="auto" w:fill="D2E1F2"/>
                        <w:rPr>
                          <w:rFonts w:ascii="Gill Sans MT" w:hAnsi="Gill Sans MT"/>
                          <w:color w:val="49443E"/>
                          <w:sz w:val="20"/>
                        </w:rPr>
                      </w:pPr>
                      <w:r w:rsidRPr="00171B9F">
                        <w:rPr>
                          <w:rFonts w:ascii="Gill Sans MT" w:hAnsi="Gill Sans MT"/>
                          <w:b/>
                          <w:color w:val="49443E"/>
                          <w:sz w:val="20"/>
                        </w:rPr>
                        <w:t>Project Blueprint</w:t>
                      </w:r>
                      <w:r w:rsidRPr="00171B9F">
                        <w:rPr>
                          <w:rFonts w:ascii="Gill Sans MT" w:hAnsi="Gill Sans MT"/>
                          <w:color w:val="49443E"/>
                          <w:sz w:val="20"/>
                        </w:rPr>
                        <w:t>-</w:t>
                      </w:r>
                      <w:r w:rsidR="005F488B" w:rsidRPr="00171B9F">
                        <w:rPr>
                          <w:rFonts w:ascii="Gill Sans MT" w:hAnsi="Gill Sans MT"/>
                          <w:color w:val="49443E"/>
                          <w:sz w:val="20"/>
                        </w:rPr>
                        <w:t xml:space="preserve">a leadership development program designed to train members of underrepresented communities to serve on nonprofit boards and committees </w:t>
                      </w:r>
                      <w:r w:rsidR="00D53983" w:rsidRPr="00171B9F">
                        <w:rPr>
                          <w:rFonts w:ascii="Gill Sans MT" w:hAnsi="Gill Sans MT"/>
                          <w:color w:val="49443E"/>
                          <w:sz w:val="20"/>
                        </w:rPr>
                        <w:t xml:space="preserve">in order </w:t>
                      </w:r>
                      <w:r w:rsidR="005F488B" w:rsidRPr="00171B9F">
                        <w:rPr>
                          <w:rFonts w:ascii="Gill Sans MT" w:hAnsi="Gill Sans MT"/>
                          <w:color w:val="49443E"/>
                          <w:sz w:val="20"/>
                        </w:rPr>
                        <w:t>to ensure these groups reflect the diversity of our community.</w:t>
                      </w:r>
                    </w:p>
                    <w:p w:rsidR="003C7F98" w:rsidRPr="003C7F98" w:rsidRDefault="003C7F98" w:rsidP="003C7F98">
                      <w:pPr>
                        <w:pStyle w:val="ListParagraph"/>
                        <w:rPr>
                          <w:rFonts w:ascii="Gill Sans MT" w:hAnsi="Gill Sans MT"/>
                          <w:color w:val="49443E"/>
                          <w:sz w:val="6"/>
                          <w:szCs w:val="6"/>
                        </w:rPr>
                      </w:pPr>
                    </w:p>
                    <w:p w:rsidR="003C7F98" w:rsidRPr="00171B9F" w:rsidRDefault="003C7F98" w:rsidP="003C7F98">
                      <w:pPr>
                        <w:pStyle w:val="ListParagraph"/>
                        <w:numPr>
                          <w:ilvl w:val="0"/>
                          <w:numId w:val="1"/>
                        </w:numPr>
                        <w:shd w:val="clear" w:color="auto" w:fill="D2E1F2"/>
                        <w:rPr>
                          <w:rFonts w:ascii="Gill Sans MT" w:hAnsi="Gill Sans MT"/>
                          <w:color w:val="49443E"/>
                          <w:sz w:val="20"/>
                        </w:rPr>
                      </w:pPr>
                      <w:r w:rsidRPr="003C7F98">
                        <w:rPr>
                          <w:rFonts w:ascii="Gill Sans MT" w:hAnsi="Gill Sans MT"/>
                          <w:b/>
                          <w:color w:val="49443E"/>
                          <w:sz w:val="20"/>
                        </w:rPr>
                        <w:t>Volunteer Management Training Series</w:t>
                      </w:r>
                      <w:r>
                        <w:rPr>
                          <w:rFonts w:ascii="Gill Sans MT" w:hAnsi="Gill Sans MT"/>
                          <w:color w:val="49443E"/>
                          <w:sz w:val="20"/>
                        </w:rPr>
                        <w:t>-</w:t>
                      </w:r>
                      <w:r w:rsidRPr="003C7F98">
                        <w:rPr>
                          <w:rFonts w:ascii="Gill Sans MT" w:hAnsi="Gill Sans MT"/>
                          <w:color w:val="49443E"/>
                          <w:sz w:val="20"/>
                        </w:rPr>
                        <w:t>a series of six courses that provide a comprehensive understanding of the components of a volunteer program.  The interactive curriculum is based on the latest research and best practices in the industry, and includes</w:t>
                      </w:r>
                      <w:r>
                        <w:rPr>
                          <w:rFonts w:ascii="Gill Sans MT" w:hAnsi="Gill Sans MT"/>
                          <w:color w:val="49443E"/>
                          <w:sz w:val="20"/>
                        </w:rPr>
                        <w:t xml:space="preserve">: understanding volunteerism, planning a volunteer program, recruiting and placement, orientation and training, supervision and evaluation. </w:t>
                      </w:r>
                    </w:p>
                    <w:p w:rsidR="00CA3894" w:rsidRPr="00171B9F" w:rsidRDefault="00CA3894" w:rsidP="00CA3894">
                      <w:pPr>
                        <w:shd w:val="clear" w:color="auto" w:fill="D2E1F2"/>
                        <w:ind w:left="360"/>
                        <w:rPr>
                          <w:rFonts w:ascii="Gill Sans MT" w:hAnsi="Gill Sans MT"/>
                          <w:color w:val="49443E"/>
                          <w:sz w:val="6"/>
                          <w:szCs w:val="6"/>
                        </w:rPr>
                      </w:pPr>
                    </w:p>
                    <w:p w:rsidR="00CA3894" w:rsidRPr="00171B9F" w:rsidRDefault="00CA3894" w:rsidP="00CA3894">
                      <w:pPr>
                        <w:pStyle w:val="ListParagraph"/>
                        <w:numPr>
                          <w:ilvl w:val="0"/>
                          <w:numId w:val="1"/>
                        </w:numPr>
                        <w:shd w:val="clear" w:color="auto" w:fill="D2E1F2"/>
                        <w:rPr>
                          <w:rFonts w:ascii="Gill Sans MT" w:hAnsi="Gill Sans MT"/>
                          <w:b/>
                          <w:color w:val="49443E"/>
                          <w:sz w:val="20"/>
                        </w:rPr>
                      </w:pPr>
                      <w:r w:rsidRPr="00171B9F">
                        <w:rPr>
                          <w:rFonts w:ascii="Gill Sans MT" w:eastAsia="Cabin" w:hAnsi="Gill Sans MT" w:cs="Cabin"/>
                          <w:b/>
                          <w:color w:val="49443E"/>
                          <w:sz w:val="20"/>
                        </w:rPr>
                        <w:t xml:space="preserve">Other affordable workshops </w:t>
                      </w:r>
                      <w:r w:rsidRPr="00171B9F">
                        <w:rPr>
                          <w:rFonts w:ascii="Gill Sans MT" w:eastAsia="Cabin" w:hAnsi="Gill Sans MT" w:cs="Cabin"/>
                          <w:color w:val="49443E"/>
                          <w:sz w:val="20"/>
                        </w:rPr>
                        <w:t>that educate nonprofits and volunteers.  Workshop topics vary each year.</w:t>
                      </w:r>
                    </w:p>
                    <w:p w:rsidR="00CA3894" w:rsidRPr="00171B9F" w:rsidRDefault="00CA3894" w:rsidP="00CA3894">
                      <w:pPr>
                        <w:shd w:val="clear" w:color="auto" w:fill="D2E1F2"/>
                        <w:ind w:left="180"/>
                        <w:rPr>
                          <w:rFonts w:ascii="Gill Sans MT" w:hAnsi="Gill Sans MT"/>
                          <w:color w:val="49443E"/>
                          <w:sz w:val="6"/>
                          <w:szCs w:val="6"/>
                        </w:rPr>
                      </w:pPr>
                    </w:p>
                    <w:p w:rsidR="00CA3894" w:rsidRPr="00171B9F" w:rsidRDefault="0079621D" w:rsidP="00C349EC">
                      <w:pPr>
                        <w:shd w:val="clear" w:color="auto" w:fill="B0A996"/>
                        <w:rPr>
                          <w:rFonts w:ascii="Gill Sans MT" w:hAnsi="Gill Sans MT"/>
                          <w:color w:val="49443E"/>
                          <w:sz w:val="20"/>
                        </w:rPr>
                      </w:pPr>
                      <w:r w:rsidRPr="00171B9F">
                        <w:rPr>
                          <w:rFonts w:ascii="Gill Sans MT" w:eastAsia="Cabin" w:hAnsi="Gill Sans MT" w:cs="Cabin"/>
                          <w:b/>
                          <w:color w:val="49443E"/>
                          <w:sz w:val="20"/>
                        </w:rPr>
                        <w:t xml:space="preserve">  </w:t>
                      </w:r>
                      <w:r w:rsidR="00CA3894" w:rsidRPr="00171B9F">
                        <w:rPr>
                          <w:rFonts w:ascii="Gill Sans MT" w:eastAsia="Cabin" w:hAnsi="Gill Sans MT" w:cs="Cabin"/>
                          <w:b/>
                          <w:color w:val="49443E"/>
                          <w:sz w:val="20"/>
                        </w:rPr>
                        <w:t>Tools and Resources</w:t>
                      </w:r>
                    </w:p>
                    <w:p w:rsidR="00CA3894" w:rsidRPr="00171B9F" w:rsidRDefault="00CA3894" w:rsidP="00CA3894">
                      <w:pPr>
                        <w:pStyle w:val="ListParagraph"/>
                        <w:numPr>
                          <w:ilvl w:val="0"/>
                          <w:numId w:val="2"/>
                        </w:numPr>
                        <w:shd w:val="clear" w:color="auto" w:fill="D2E1F2"/>
                        <w:rPr>
                          <w:rFonts w:ascii="Gill Sans MT" w:hAnsi="Gill Sans MT"/>
                          <w:i/>
                          <w:color w:val="49443E"/>
                          <w:sz w:val="20"/>
                        </w:rPr>
                      </w:pPr>
                      <w:r w:rsidRPr="00171B9F">
                        <w:rPr>
                          <w:rFonts w:ascii="Gill Sans MT" w:eastAsia="Cabin" w:hAnsi="Gill Sans MT" w:cs="Cabin"/>
                          <w:b/>
                          <w:color w:val="49443E"/>
                          <w:sz w:val="20"/>
                        </w:rPr>
                        <w:t>Monthly E-newsletter</w:t>
                      </w:r>
                      <w:r w:rsidRPr="00171B9F">
                        <w:rPr>
                          <w:rFonts w:ascii="Gill Sans MT" w:eastAsia="Cabin" w:hAnsi="Gill Sans MT" w:cs="Cabin"/>
                          <w:color w:val="49443E"/>
                          <w:sz w:val="20"/>
                        </w:rPr>
                        <w:t>-</w:t>
                      </w:r>
                      <w:r w:rsidRPr="00171B9F">
                        <w:rPr>
                          <w:rFonts w:ascii="Gill Sans MT" w:eastAsia="Cabin" w:hAnsi="Gill Sans MT" w:cs="Cabin"/>
                          <w:i/>
                          <w:color w:val="49443E"/>
                          <w:sz w:val="20"/>
                        </w:rPr>
                        <w:t>The Nonprofit Connection</w:t>
                      </w:r>
                      <w:r w:rsidRPr="00171B9F">
                        <w:rPr>
                          <w:rFonts w:ascii="Gill Sans MT" w:eastAsia="Cabin" w:hAnsi="Gill Sans MT" w:cs="Cabin"/>
                          <w:color w:val="49443E"/>
                          <w:sz w:val="20"/>
                        </w:rPr>
                        <w:t xml:space="preserve"> contains valuable information concerning HandsOn NWNC programs and announcements, as well as other area workshops, training and items of interest to nonprofits. </w:t>
                      </w:r>
                      <w:r w:rsidRPr="00171B9F">
                        <w:rPr>
                          <w:rFonts w:ascii="Gill Sans MT" w:eastAsia="Cabin" w:hAnsi="Gill Sans MT" w:cs="Cabin"/>
                          <w:b/>
                          <w:color w:val="49443E"/>
                          <w:sz w:val="20"/>
                        </w:rPr>
                        <w:t xml:space="preserve"> </w:t>
                      </w:r>
                      <w:r w:rsidRPr="00171B9F">
                        <w:rPr>
                          <w:rFonts w:ascii="Gill Sans MT" w:eastAsia="Cabin" w:hAnsi="Gill Sans MT" w:cs="Cabin"/>
                          <w:b/>
                          <w:i/>
                          <w:color w:val="49443E"/>
                          <w:sz w:val="20"/>
                        </w:rPr>
                        <w:t xml:space="preserve">Free! </w:t>
                      </w:r>
                      <w:r w:rsidRPr="00171B9F">
                        <w:rPr>
                          <w:rFonts w:ascii="Gill Sans MT" w:eastAsia="Cabin" w:hAnsi="Gill Sans MT" w:cs="Cabin"/>
                          <w:i/>
                          <w:color w:val="49443E"/>
                          <w:sz w:val="20"/>
                        </w:rPr>
                        <w:t xml:space="preserve"> </w:t>
                      </w:r>
                    </w:p>
                    <w:p w:rsidR="00CA3894" w:rsidRPr="00171B9F" w:rsidRDefault="00CA3894" w:rsidP="00CA3894">
                      <w:pPr>
                        <w:shd w:val="clear" w:color="auto" w:fill="D2E1F2"/>
                        <w:rPr>
                          <w:rFonts w:ascii="Gill Sans MT" w:hAnsi="Gill Sans MT"/>
                          <w:color w:val="49443E"/>
                          <w:sz w:val="6"/>
                          <w:szCs w:val="6"/>
                        </w:rPr>
                      </w:pPr>
                    </w:p>
                    <w:p w:rsidR="00CA3894" w:rsidRPr="00171B9F" w:rsidRDefault="00CA3894" w:rsidP="00CA3894">
                      <w:pPr>
                        <w:pStyle w:val="ListParagraph"/>
                        <w:numPr>
                          <w:ilvl w:val="0"/>
                          <w:numId w:val="2"/>
                        </w:numPr>
                        <w:shd w:val="clear" w:color="auto" w:fill="D2E1F2"/>
                        <w:rPr>
                          <w:rFonts w:ascii="Gill Sans MT" w:hAnsi="Gill Sans MT"/>
                          <w:i/>
                          <w:color w:val="49443E"/>
                          <w:sz w:val="20"/>
                        </w:rPr>
                      </w:pPr>
                      <w:r w:rsidRPr="00171B9F">
                        <w:rPr>
                          <w:rFonts w:ascii="Gill Sans MT" w:eastAsia="Cabin" w:hAnsi="Gill Sans MT" w:cs="Cabin"/>
                          <w:b/>
                          <w:color w:val="49443E"/>
                          <w:sz w:val="20"/>
                        </w:rPr>
                        <w:t>HandsOn Connect</w:t>
                      </w:r>
                      <w:r w:rsidRPr="00171B9F">
                        <w:rPr>
                          <w:rFonts w:ascii="Gill Sans MT" w:eastAsia="Cabin" w:hAnsi="Gill Sans MT" w:cs="Cabin"/>
                          <w:color w:val="49443E"/>
                          <w:sz w:val="20"/>
                        </w:rPr>
                        <w:t xml:space="preserve">- a powerful, online volunteer matching tool accessed through our website at </w:t>
                      </w:r>
                      <w:hyperlink r:id="rId7">
                        <w:r w:rsidRPr="00171B9F">
                          <w:rPr>
                            <w:rFonts w:ascii="Gill Sans MT" w:eastAsia="Cabin" w:hAnsi="Gill Sans MT" w:cs="Cabin"/>
                            <w:b/>
                            <w:color w:val="49443E"/>
                            <w:sz w:val="20"/>
                            <w:u w:val="single"/>
                          </w:rPr>
                          <w:t>www.HandsonNWNC.org</w:t>
                        </w:r>
                      </w:hyperlink>
                      <w:r w:rsidRPr="00171B9F">
                        <w:rPr>
                          <w:rFonts w:ascii="Gill Sans MT" w:eastAsia="Cabin" w:hAnsi="Gill Sans MT" w:cs="Cabin"/>
                          <w:b/>
                          <w:color w:val="49443E"/>
                          <w:sz w:val="20"/>
                        </w:rPr>
                        <w:t xml:space="preserve">, </w:t>
                      </w:r>
                      <w:r w:rsidRPr="00171B9F">
                        <w:rPr>
                          <w:rFonts w:ascii="Gill Sans MT" w:eastAsia="Cabin" w:hAnsi="Gill Sans MT" w:cs="Cabin"/>
                          <w:color w:val="49443E"/>
                          <w:sz w:val="20"/>
                        </w:rPr>
                        <w:t xml:space="preserve">allows organizations to post volunteer service opportunities and provides volunteers enhanced search capabilities. Also can serve as a robust volunteer management software solution for nonprofits. </w:t>
                      </w:r>
                      <w:r w:rsidRPr="00171B9F">
                        <w:rPr>
                          <w:rFonts w:ascii="Gill Sans MT" w:eastAsia="Cabin" w:hAnsi="Gill Sans MT" w:cs="Cabin"/>
                          <w:b/>
                          <w:i/>
                          <w:color w:val="49443E"/>
                          <w:sz w:val="20"/>
                        </w:rPr>
                        <w:t>Free!</w:t>
                      </w:r>
                    </w:p>
                    <w:p w:rsidR="00CA3894" w:rsidRPr="00171B9F" w:rsidRDefault="00CA3894" w:rsidP="00CA3894">
                      <w:pPr>
                        <w:shd w:val="clear" w:color="auto" w:fill="D2E1F2"/>
                        <w:rPr>
                          <w:rFonts w:ascii="Gill Sans MT" w:hAnsi="Gill Sans MT"/>
                          <w:color w:val="49443E"/>
                          <w:sz w:val="6"/>
                          <w:szCs w:val="6"/>
                        </w:rPr>
                      </w:pPr>
                    </w:p>
                    <w:p w:rsidR="00CA3894" w:rsidRPr="00171B9F" w:rsidRDefault="00CA3894" w:rsidP="00CA3894">
                      <w:pPr>
                        <w:pStyle w:val="ListParagraph"/>
                        <w:numPr>
                          <w:ilvl w:val="0"/>
                          <w:numId w:val="2"/>
                        </w:numPr>
                        <w:shd w:val="clear" w:color="auto" w:fill="D2E1F2"/>
                        <w:rPr>
                          <w:rFonts w:ascii="Gill Sans MT" w:hAnsi="Gill Sans MT"/>
                          <w:i/>
                          <w:color w:val="49443E"/>
                          <w:sz w:val="20"/>
                        </w:rPr>
                      </w:pPr>
                      <w:r w:rsidRPr="00171B9F">
                        <w:rPr>
                          <w:rFonts w:ascii="Gill Sans MT" w:eastAsia="Cabin" w:hAnsi="Gill Sans MT" w:cs="Cabin"/>
                          <w:b/>
                          <w:color w:val="49443E"/>
                          <w:sz w:val="20"/>
                        </w:rPr>
                        <w:t>RSVP (Retired and Senior Volunteer Program)</w:t>
                      </w:r>
                      <w:r w:rsidRPr="00171B9F">
                        <w:rPr>
                          <w:rFonts w:ascii="Gill Sans MT" w:eastAsia="Cabin" w:hAnsi="Gill Sans MT" w:cs="Cabin"/>
                          <w:color w:val="49443E"/>
                          <w:sz w:val="20"/>
                        </w:rPr>
                        <w:t xml:space="preserve">-this national service program provides mileage reimbursement and other incentives to volunteers aged 55+. Both nonprofits and volunteers must apply for the program. </w:t>
                      </w:r>
                      <w:r w:rsidRPr="00171B9F">
                        <w:rPr>
                          <w:rFonts w:ascii="Gill Sans MT" w:eastAsia="Cabin" w:hAnsi="Gill Sans MT" w:cs="Cabin"/>
                          <w:b/>
                          <w:i/>
                          <w:color w:val="49443E"/>
                          <w:sz w:val="20"/>
                        </w:rPr>
                        <w:t>Free!</w:t>
                      </w:r>
                    </w:p>
                    <w:p w:rsidR="00CA3894" w:rsidRPr="00171B9F" w:rsidRDefault="00CA3894" w:rsidP="00CA3894">
                      <w:pPr>
                        <w:shd w:val="clear" w:color="auto" w:fill="D2E1F2"/>
                        <w:ind w:left="180"/>
                        <w:rPr>
                          <w:rFonts w:ascii="Gill Sans MT" w:hAnsi="Gill Sans MT"/>
                          <w:color w:val="49443E"/>
                          <w:sz w:val="6"/>
                          <w:szCs w:val="6"/>
                        </w:rPr>
                      </w:pPr>
                    </w:p>
                    <w:p w:rsidR="00CA3894" w:rsidRPr="00171B9F" w:rsidRDefault="00CA3894" w:rsidP="00CA3894">
                      <w:pPr>
                        <w:pStyle w:val="ListParagraph"/>
                        <w:numPr>
                          <w:ilvl w:val="0"/>
                          <w:numId w:val="2"/>
                        </w:numPr>
                        <w:shd w:val="clear" w:color="auto" w:fill="D2E1F2"/>
                        <w:rPr>
                          <w:rFonts w:ascii="Gill Sans MT" w:hAnsi="Gill Sans MT"/>
                          <w:i/>
                          <w:color w:val="49443E"/>
                          <w:sz w:val="20"/>
                        </w:rPr>
                      </w:pPr>
                      <w:r w:rsidRPr="00171B9F">
                        <w:rPr>
                          <w:rFonts w:ascii="Gill Sans MT" w:eastAsia="Cabin" w:hAnsi="Gill Sans MT" w:cs="Cabin"/>
                          <w:b/>
                          <w:color w:val="49443E"/>
                          <w:sz w:val="20"/>
                        </w:rPr>
                        <w:t>Verified Volunteers</w:t>
                      </w:r>
                      <w:r w:rsidRPr="00171B9F">
                        <w:rPr>
                          <w:rFonts w:ascii="Gill Sans MT" w:eastAsia="Cabin" w:hAnsi="Gill Sans MT" w:cs="Cabin"/>
                          <w:color w:val="49443E"/>
                          <w:sz w:val="20"/>
                        </w:rPr>
                        <w:t xml:space="preserve">—the first volunteer background check solution designed specifically for the nonprofit and service sector. Allows a volunteer to share a current, continually updated background check with multiple organizations, as well as allows nonprofits to ask volunteers to voluntarily cover a portion of the background check cost. Learn more at </w:t>
                      </w:r>
                      <w:hyperlink r:id="rId8">
                        <w:r w:rsidRPr="00171B9F">
                          <w:rPr>
                            <w:rFonts w:ascii="Gill Sans MT" w:eastAsia="Cabin" w:hAnsi="Gill Sans MT" w:cs="Cabin"/>
                            <w:color w:val="49443E"/>
                            <w:sz w:val="20"/>
                            <w:u w:val="single"/>
                          </w:rPr>
                          <w:t>www.verifiedvolunteers.org</w:t>
                        </w:r>
                      </w:hyperlink>
                      <w:r w:rsidRPr="00171B9F">
                        <w:rPr>
                          <w:rFonts w:ascii="Gill Sans MT" w:eastAsia="Cabin" w:hAnsi="Gill Sans MT" w:cs="Cabin"/>
                          <w:color w:val="49443E"/>
                          <w:sz w:val="20"/>
                        </w:rPr>
                        <w:t>. Prices are based on volume and level of check requested.</w:t>
                      </w:r>
                    </w:p>
                    <w:p w:rsidR="00CA3894" w:rsidRPr="00171B9F" w:rsidRDefault="00CA3894" w:rsidP="00CA3894">
                      <w:pPr>
                        <w:shd w:val="clear" w:color="auto" w:fill="D2E1F2"/>
                        <w:ind w:left="720"/>
                        <w:rPr>
                          <w:rFonts w:ascii="Gill Sans MT" w:hAnsi="Gill Sans MT"/>
                          <w:color w:val="49443E"/>
                          <w:sz w:val="6"/>
                          <w:szCs w:val="6"/>
                        </w:rPr>
                      </w:pPr>
                    </w:p>
                    <w:p w:rsidR="00CA3894" w:rsidRPr="00171B9F" w:rsidRDefault="00CA3894" w:rsidP="00CA3894">
                      <w:pPr>
                        <w:pStyle w:val="ListParagraph"/>
                        <w:numPr>
                          <w:ilvl w:val="0"/>
                          <w:numId w:val="2"/>
                        </w:numPr>
                        <w:shd w:val="clear" w:color="auto" w:fill="D2E1F2"/>
                        <w:rPr>
                          <w:rFonts w:ascii="Gill Sans MT" w:hAnsi="Gill Sans MT"/>
                          <w:i/>
                          <w:color w:val="49443E"/>
                          <w:sz w:val="20"/>
                        </w:rPr>
                      </w:pPr>
                      <w:r w:rsidRPr="00171B9F">
                        <w:rPr>
                          <w:rFonts w:ascii="Gill Sans MT" w:eastAsia="Cabin" w:hAnsi="Gill Sans MT" w:cs="Cabin"/>
                          <w:b/>
                          <w:color w:val="49443E"/>
                          <w:sz w:val="20"/>
                        </w:rPr>
                        <w:t>Group Service Opportunities</w:t>
                      </w:r>
                      <w:r w:rsidRPr="00171B9F">
                        <w:rPr>
                          <w:rFonts w:ascii="Gill Sans MT" w:eastAsia="Cabin" w:hAnsi="Gill Sans MT" w:cs="Cabin"/>
                          <w:color w:val="49443E"/>
                          <w:sz w:val="20"/>
                        </w:rPr>
                        <w:t>-for short-term or one-day service activities, we can help! We offer three levels of service, depending on the needs and timeline of your group. We also provide comprehensive project management.</w:t>
                      </w:r>
                    </w:p>
                    <w:p w:rsidR="00CA3894" w:rsidRPr="00171B9F" w:rsidRDefault="00CA3894" w:rsidP="00CA3894">
                      <w:pPr>
                        <w:shd w:val="clear" w:color="auto" w:fill="D2E1F2"/>
                        <w:ind w:left="180"/>
                        <w:rPr>
                          <w:rFonts w:ascii="Gill Sans MT" w:hAnsi="Gill Sans MT"/>
                          <w:color w:val="49443E"/>
                          <w:sz w:val="6"/>
                          <w:szCs w:val="6"/>
                        </w:rPr>
                      </w:pPr>
                    </w:p>
                    <w:p w:rsidR="00CA3894" w:rsidRPr="00171B9F" w:rsidRDefault="00CA3894" w:rsidP="00CA3894">
                      <w:pPr>
                        <w:pStyle w:val="ListParagraph"/>
                        <w:numPr>
                          <w:ilvl w:val="0"/>
                          <w:numId w:val="2"/>
                        </w:numPr>
                        <w:shd w:val="clear" w:color="auto" w:fill="D2E1F2"/>
                        <w:rPr>
                          <w:rFonts w:ascii="Gill Sans MT" w:hAnsi="Gill Sans MT"/>
                          <w:i/>
                          <w:color w:val="49443E"/>
                          <w:sz w:val="20"/>
                        </w:rPr>
                      </w:pPr>
                      <w:r w:rsidRPr="00171B9F">
                        <w:rPr>
                          <w:rFonts w:ascii="Gill Sans MT" w:eastAsia="Cabin" w:hAnsi="Gill Sans MT" w:cs="Cabin"/>
                          <w:b/>
                          <w:color w:val="49443E"/>
                          <w:sz w:val="20"/>
                        </w:rPr>
                        <w:t>National Days of Service</w:t>
                      </w:r>
                      <w:r w:rsidRPr="00171B9F">
                        <w:rPr>
                          <w:rFonts w:ascii="Gill Sans MT" w:eastAsia="Cabin" w:hAnsi="Gill Sans MT" w:cs="Cabin"/>
                          <w:color w:val="49443E"/>
                          <w:sz w:val="20"/>
                        </w:rPr>
                        <w:t>-one day service events on nationally recognized and celebrated service days (Martin Luther King Jr. Service Day and September 11</w:t>
                      </w:r>
                      <w:r w:rsidRPr="00171B9F">
                        <w:rPr>
                          <w:rFonts w:ascii="Gill Sans MT" w:eastAsia="Cabin" w:hAnsi="Gill Sans MT" w:cs="Cabin"/>
                          <w:color w:val="49443E"/>
                          <w:sz w:val="20"/>
                          <w:vertAlign w:val="superscript"/>
                        </w:rPr>
                        <w:t>th</w:t>
                      </w:r>
                      <w:r w:rsidRPr="00171B9F">
                        <w:rPr>
                          <w:rFonts w:ascii="Gill Sans MT" w:eastAsia="Cabin" w:hAnsi="Gill Sans MT" w:cs="Cabin"/>
                          <w:color w:val="49443E"/>
                          <w:sz w:val="20"/>
                        </w:rPr>
                        <w:t xml:space="preserve"> Day of Service and Remembrance) that highlight community needs, explore new solutions and renew our sense of community.  </w:t>
                      </w:r>
                      <w:r w:rsidRPr="00171B9F">
                        <w:rPr>
                          <w:rFonts w:ascii="Gill Sans MT" w:eastAsia="Cabin" w:hAnsi="Gill Sans MT" w:cs="Cabin"/>
                          <w:b/>
                          <w:i/>
                          <w:color w:val="49443E"/>
                          <w:sz w:val="20"/>
                        </w:rPr>
                        <w:t>Free!</w:t>
                      </w:r>
                    </w:p>
                    <w:p w:rsidR="00CA3894" w:rsidRPr="00171B9F" w:rsidRDefault="00CA3894" w:rsidP="00CA3894">
                      <w:pPr>
                        <w:shd w:val="clear" w:color="auto" w:fill="D2E1F2"/>
                        <w:rPr>
                          <w:rFonts w:ascii="Gill Sans MT" w:hAnsi="Gill Sans MT"/>
                          <w:color w:val="49443E"/>
                          <w:sz w:val="6"/>
                          <w:szCs w:val="6"/>
                        </w:rPr>
                      </w:pPr>
                    </w:p>
                    <w:p w:rsidR="00CA3894" w:rsidRPr="00171B9F" w:rsidRDefault="0079621D" w:rsidP="00C349EC">
                      <w:pPr>
                        <w:shd w:val="clear" w:color="auto" w:fill="B0A996"/>
                        <w:rPr>
                          <w:rFonts w:ascii="Gill Sans MT" w:hAnsi="Gill Sans MT"/>
                          <w:color w:val="49443E"/>
                          <w:sz w:val="20"/>
                        </w:rPr>
                      </w:pPr>
                      <w:r w:rsidRPr="00171B9F">
                        <w:rPr>
                          <w:rFonts w:ascii="Gill Sans MT" w:eastAsia="Cabin" w:hAnsi="Gill Sans MT" w:cs="Cabin"/>
                          <w:b/>
                          <w:color w:val="49443E"/>
                          <w:sz w:val="20"/>
                        </w:rPr>
                        <w:t xml:space="preserve">  </w:t>
                      </w:r>
                      <w:r w:rsidR="00CA3894" w:rsidRPr="00171B9F">
                        <w:rPr>
                          <w:rFonts w:ascii="Gill Sans MT" w:eastAsia="Cabin" w:hAnsi="Gill Sans MT" w:cs="Cabin"/>
                          <w:b/>
                          <w:color w:val="49443E"/>
                          <w:sz w:val="20"/>
                        </w:rPr>
                        <w:t>Networking</w:t>
                      </w:r>
                    </w:p>
                    <w:p w:rsidR="00CA3894" w:rsidRPr="00171B9F" w:rsidRDefault="00CA3894" w:rsidP="00CA3894">
                      <w:pPr>
                        <w:pStyle w:val="ListParagraph"/>
                        <w:numPr>
                          <w:ilvl w:val="0"/>
                          <w:numId w:val="3"/>
                        </w:numPr>
                        <w:shd w:val="clear" w:color="auto" w:fill="D2E1F2"/>
                        <w:rPr>
                          <w:rFonts w:ascii="Gill Sans MT" w:hAnsi="Gill Sans MT"/>
                          <w:color w:val="49443E"/>
                          <w:sz w:val="20"/>
                        </w:rPr>
                      </w:pPr>
                      <w:r w:rsidRPr="00171B9F">
                        <w:rPr>
                          <w:rFonts w:ascii="Gill Sans MT" w:eastAsia="Cabin" w:hAnsi="Gill Sans MT" w:cs="Cabin"/>
                          <w:b/>
                          <w:color w:val="49443E"/>
                          <w:sz w:val="20"/>
                        </w:rPr>
                        <w:t>Peer groups and special events</w:t>
                      </w:r>
                      <w:r w:rsidRPr="00171B9F">
                        <w:rPr>
                          <w:rFonts w:ascii="Gill Sans MT" w:eastAsia="Cabin" w:hAnsi="Gill Sans MT" w:cs="Cabin"/>
                          <w:color w:val="49443E"/>
                          <w:sz w:val="20"/>
                        </w:rPr>
                        <w:t>-meet other nonprofits, grant makers and community leaders at our two signature events-</w:t>
                      </w:r>
                      <w:r w:rsidRPr="00171B9F">
                        <w:rPr>
                          <w:rFonts w:ascii="Gill Sans MT" w:eastAsia="Cabin" w:hAnsi="Gill Sans MT" w:cs="Cabin"/>
                          <w:i/>
                          <w:color w:val="49443E"/>
                          <w:sz w:val="20"/>
                        </w:rPr>
                        <w:t>Celebrating Nonprofits Awareness Month</w:t>
                      </w:r>
                      <w:r w:rsidRPr="00171B9F">
                        <w:rPr>
                          <w:rFonts w:ascii="Gill Sans MT" w:eastAsia="Cabin" w:hAnsi="Gill Sans MT" w:cs="Cabin"/>
                          <w:color w:val="49443E"/>
                          <w:sz w:val="20"/>
                        </w:rPr>
                        <w:t xml:space="preserve"> in the fall and the </w:t>
                      </w:r>
                      <w:r w:rsidRPr="00171B9F">
                        <w:rPr>
                          <w:rFonts w:ascii="Gill Sans MT" w:eastAsia="Cabin" w:hAnsi="Gill Sans MT" w:cs="Cabin"/>
                          <w:i/>
                          <w:color w:val="49443E"/>
                          <w:sz w:val="20"/>
                        </w:rPr>
                        <w:t>Governor’s Outstanding Volunteer Awards Breakfast</w:t>
                      </w:r>
                      <w:r w:rsidRPr="00171B9F">
                        <w:rPr>
                          <w:rFonts w:ascii="Gill Sans MT" w:eastAsia="Cabin" w:hAnsi="Gill Sans MT" w:cs="Cabin"/>
                          <w:color w:val="49443E"/>
                          <w:sz w:val="20"/>
                        </w:rPr>
                        <w:t xml:space="preserve"> in the spring. (Sponsorship opportunities are available for both!) We also convene the Peer Philanthropy Network, a group of fundraising professionals that meets three times a year, </w:t>
                      </w:r>
                      <w:r w:rsidR="00715983">
                        <w:rPr>
                          <w:rFonts w:ascii="Gill Sans MT" w:eastAsia="Cabin" w:hAnsi="Gill Sans MT" w:cs="Cabin"/>
                          <w:color w:val="49443E"/>
                          <w:sz w:val="20"/>
                        </w:rPr>
                        <w:t xml:space="preserve">a Nonprofit Finance Officer’s peer group that also meets three times a year, and </w:t>
                      </w:r>
                      <w:r w:rsidRPr="00171B9F">
                        <w:rPr>
                          <w:rFonts w:ascii="Gill Sans MT" w:eastAsia="Cabin" w:hAnsi="Gill Sans MT" w:cs="Cabin"/>
                          <w:color w:val="49443E"/>
                          <w:sz w:val="20"/>
                        </w:rPr>
                        <w:t>a</w:t>
                      </w:r>
                      <w:r w:rsidR="00715983">
                        <w:rPr>
                          <w:rFonts w:ascii="Gill Sans MT" w:eastAsia="Cabin" w:hAnsi="Gill Sans MT" w:cs="Cabin"/>
                          <w:color w:val="49443E"/>
                          <w:sz w:val="20"/>
                        </w:rPr>
                        <w:t>n annual</w:t>
                      </w:r>
                      <w:r w:rsidRPr="00171B9F">
                        <w:rPr>
                          <w:rFonts w:ascii="Gill Sans MT" w:eastAsia="Cabin" w:hAnsi="Gill Sans MT" w:cs="Cabin"/>
                          <w:color w:val="49443E"/>
                          <w:sz w:val="20"/>
                        </w:rPr>
                        <w:t xml:space="preserve"> </w:t>
                      </w:r>
                      <w:r w:rsidRPr="00171B9F">
                        <w:rPr>
                          <w:rFonts w:ascii="Gill Sans MT" w:eastAsia="Cabin" w:hAnsi="Gill Sans MT" w:cs="Cabin"/>
                          <w:i/>
                          <w:color w:val="49443E"/>
                          <w:sz w:val="20"/>
                        </w:rPr>
                        <w:t>District Day</w:t>
                      </w:r>
                      <w:r w:rsidRPr="00171B9F">
                        <w:rPr>
                          <w:rFonts w:ascii="Gill Sans MT" w:eastAsia="Cabin" w:hAnsi="Gill Sans MT" w:cs="Cabin"/>
                          <w:color w:val="49443E"/>
                          <w:sz w:val="20"/>
                        </w:rPr>
                        <w:t xml:space="preserve"> which provides an opportunity for local nonprofit leaders to connect with our local legislative delegation.</w:t>
                      </w:r>
                    </w:p>
                    <w:p w:rsidR="005F488B" w:rsidRPr="00171B9F" w:rsidRDefault="005F488B" w:rsidP="00EE1B73">
                      <w:pPr>
                        <w:shd w:val="clear" w:color="auto" w:fill="D2E1F2"/>
                        <w:ind w:left="180"/>
                        <w:rPr>
                          <w:rFonts w:ascii="Gill Sans MT" w:hAnsi="Gill Sans MT"/>
                          <w:color w:val="49443E"/>
                          <w:sz w:val="20"/>
                        </w:rPr>
                      </w:pPr>
                    </w:p>
                    <w:p w:rsidR="00CA3894" w:rsidRPr="00171B9F" w:rsidRDefault="00CA3894" w:rsidP="00CA3894">
                      <w:pPr>
                        <w:shd w:val="clear" w:color="auto" w:fill="D2E1F2"/>
                        <w:rPr>
                          <w:color w:val="49443E"/>
                        </w:rPr>
                      </w:pPr>
                    </w:p>
                  </w:txbxContent>
                </v:textbox>
                <w10:wrap anchorx="page"/>
              </v:shape>
            </w:pict>
          </mc:Fallback>
        </mc:AlternateContent>
      </w:r>
      <w:r>
        <w:rPr>
          <w:noProof/>
        </w:rPr>
        <mc:AlternateContent>
          <mc:Choice Requires="wps">
            <w:drawing>
              <wp:anchor distT="0" distB="0" distL="114300" distR="114300" simplePos="0" relativeHeight="251660288" behindDoc="0" locked="0" layoutInCell="1" allowOverlap="1" wp14:anchorId="76C5D4D6" wp14:editId="1E831469">
                <wp:simplePos x="0" y="0"/>
                <wp:positionH relativeFrom="page">
                  <wp:align>left</wp:align>
                </wp:positionH>
                <wp:positionV relativeFrom="paragraph">
                  <wp:posOffset>-914400</wp:posOffset>
                </wp:positionV>
                <wp:extent cx="10067925" cy="102997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0067925" cy="1029970"/>
                        </a:xfrm>
                        <a:prstGeom prst="rect">
                          <a:avLst/>
                        </a:prstGeom>
                        <a:solidFill>
                          <a:srgbClr val="A6BB19"/>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621D" w:rsidRPr="00F94F09" w:rsidRDefault="0079621D" w:rsidP="00CA3894">
                            <w:pPr>
                              <w:rPr>
                                <w:sz w:val="16"/>
                                <w:szCs w:val="16"/>
                              </w:rPr>
                            </w:pPr>
                          </w:p>
                          <w:p w:rsidR="00CA3894" w:rsidRDefault="00CD1EAC" w:rsidP="00CA3894">
                            <w:r>
                              <w:t xml:space="preserve"> </w:t>
                            </w:r>
                            <w:r w:rsidR="0079621D">
                              <w:t xml:space="preserve">   </w:t>
                            </w:r>
                            <w:r w:rsidR="000A1974">
                              <w:t xml:space="preserve"> </w:t>
                            </w:r>
                            <w:r w:rsidR="0079621D">
                              <w:rPr>
                                <w:noProof/>
                              </w:rPr>
                              <w:drawing>
                                <wp:inline distT="0" distB="0" distL="0" distR="0" wp14:anchorId="645C4550" wp14:editId="42DBF9BC">
                                  <wp:extent cx="647700" cy="799255"/>
                                  <wp:effectExtent l="0" t="0" r="0" b="127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11827" cy="87838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5D4D6" id="Text Box 2" o:spid="_x0000_s1027" type="#_x0000_t202" style="position:absolute;margin-left:0;margin-top:-1in;width:792.75pt;height:81.1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" fillcolor="#a6bb19" stroked="f" strokeweight=".5pt">
                <v:textbox>
                  <w:txbxContent>
                    <w:p w:rsidR="0079621D" w:rsidRPr="00F94F09" w:rsidRDefault="0079621D" w:rsidP="00CA3894">
                      <w:pPr>
                        <w:rPr>
                          <w:sz w:val="16"/>
                          <w:szCs w:val="16"/>
                        </w:rPr>
                      </w:pPr>
                    </w:p>
                    <w:p w:rsidR="00CA3894" w:rsidRDefault="00CD1EAC" w:rsidP="00CA3894">
                      <w:r>
                        <w:t xml:space="preserve"> </w:t>
                      </w:r>
                      <w:r w:rsidR="0079621D">
                        <w:t xml:space="preserve">   </w:t>
                      </w:r>
                      <w:r w:rsidR="000A1974">
                        <w:t xml:space="preserve"> </w:t>
                      </w:r>
                      <w:r w:rsidR="0079621D">
                        <w:rPr>
                          <w:noProof/>
                        </w:rPr>
                        <w:drawing>
                          <wp:inline distT="0" distB="0" distL="0" distR="0" wp14:anchorId="645C4550" wp14:editId="42DBF9BC">
                            <wp:extent cx="647700" cy="799255"/>
                            <wp:effectExtent l="0" t="0" r="0" b="127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11827" cy="878387"/>
                                    </a:xfrm>
                                    <a:prstGeom prst="rect">
                                      <a:avLst/>
                                    </a:prstGeom>
                                    <a:noFill/>
                                    <a:ln>
                                      <a:noFill/>
                                    </a:ln>
                                  </pic:spPr>
                                </pic:pic>
                              </a:graphicData>
                            </a:graphic>
                          </wp:inline>
                        </w:drawing>
                      </w:r>
                    </w:p>
                  </w:txbxContent>
                </v:textbox>
                <w10:wrap anchorx="page"/>
              </v:shape>
            </w:pict>
          </mc:Fallback>
        </mc:AlternateContent>
      </w:r>
      <w:r>
        <w:rPr>
          <w:noProof/>
        </w:rPr>
        <mc:AlternateContent>
          <mc:Choice Requires="wps">
            <w:drawing>
              <wp:anchor distT="0" distB="0" distL="114300" distR="114300" simplePos="0" relativeHeight="251661312" behindDoc="0" locked="0" layoutInCell="1" allowOverlap="1" wp14:anchorId="25B2C95A" wp14:editId="56E346EE">
                <wp:simplePos x="0" y="0"/>
                <wp:positionH relativeFrom="column">
                  <wp:posOffset>1257300</wp:posOffset>
                </wp:positionH>
                <wp:positionV relativeFrom="paragraph">
                  <wp:posOffset>-857250</wp:posOffset>
                </wp:positionV>
                <wp:extent cx="6086475" cy="968375"/>
                <wp:effectExtent l="0" t="0" r="9525" b="3175"/>
                <wp:wrapNone/>
                <wp:docPr id="4" name="Text Box 4"/>
                <wp:cNvGraphicFramePr/>
                <a:graphic xmlns:a="http://schemas.openxmlformats.org/drawingml/2006/main">
                  <a:graphicData uri="http://schemas.microsoft.com/office/word/2010/wordprocessingShape">
                    <wps:wsp>
                      <wps:cNvSpPr txBox="1"/>
                      <wps:spPr>
                        <a:xfrm>
                          <a:off x="0" y="0"/>
                          <a:ext cx="6086475" cy="968375"/>
                        </a:xfrm>
                        <a:prstGeom prst="rect">
                          <a:avLst/>
                        </a:prstGeom>
                        <a:solidFill>
                          <a:srgbClr val="A6BB19"/>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3894" w:rsidRDefault="00CA3894"/>
                          <w:p w:rsidR="00CA3894" w:rsidRPr="00C772A9" w:rsidRDefault="00CA3894" w:rsidP="000F51D8">
                            <w:pPr>
                              <w:jc w:val="center"/>
                              <w:rPr>
                                <w:rFonts w:ascii="Gill Sans MT" w:hAnsi="Gill Sans MT"/>
                                <w:b/>
                                <w:color w:val="49443E"/>
                                <w:sz w:val="32"/>
                                <w:szCs w:val="32"/>
                              </w:rPr>
                            </w:pPr>
                            <w:r w:rsidRPr="00C772A9">
                              <w:rPr>
                                <w:rFonts w:ascii="Gill Sans MT" w:hAnsi="Gill Sans MT"/>
                                <w:b/>
                                <w:color w:val="49443E"/>
                                <w:sz w:val="32"/>
                                <w:szCs w:val="32"/>
                              </w:rPr>
                              <w:t>Let Us Give You A Hand!</w:t>
                            </w:r>
                          </w:p>
                          <w:p w:rsidR="00384C57" w:rsidRPr="00C772A9" w:rsidRDefault="007E5226" w:rsidP="000F51D8">
                            <w:pPr>
                              <w:jc w:val="center"/>
                              <w:rPr>
                                <w:rFonts w:ascii="Gill Sans MT" w:hAnsi="Gill Sans MT"/>
                                <w:b/>
                                <w:i/>
                                <w:color w:val="49443E"/>
                                <w:sz w:val="22"/>
                                <w:szCs w:val="22"/>
                              </w:rPr>
                            </w:pPr>
                            <w:r w:rsidRPr="00C772A9">
                              <w:rPr>
                                <w:rFonts w:ascii="Gill Sans MT" w:hAnsi="Gill Sans MT"/>
                                <w:b/>
                                <w:i/>
                                <w:color w:val="49443E"/>
                                <w:sz w:val="22"/>
                                <w:szCs w:val="22"/>
                              </w:rPr>
                              <w:t>We make it easy to make a difference</w:t>
                            </w:r>
                          </w:p>
                          <w:p w:rsidR="007E5226" w:rsidRPr="00C772A9" w:rsidRDefault="007E5226" w:rsidP="000F51D8">
                            <w:pPr>
                              <w:jc w:val="center"/>
                              <w:rPr>
                                <w:rFonts w:ascii="Gill Sans MT" w:hAnsi="Gill Sans MT"/>
                                <w:b/>
                                <w:i/>
                                <w:color w:val="49443E"/>
                                <w:sz w:val="16"/>
                                <w:szCs w:val="16"/>
                              </w:rPr>
                            </w:pPr>
                          </w:p>
                          <w:p w:rsidR="002A0D51" w:rsidRPr="002A0D51" w:rsidRDefault="002A0D51" w:rsidP="002A0D51">
                            <w:pPr>
                              <w:ind w:left="360"/>
                              <w:jc w:val="center"/>
                              <w:rPr>
                                <w:rFonts w:ascii="Gill Sans MT" w:hAnsi="Gill Sans MT"/>
                                <w:b/>
                                <w:color w:val="auto"/>
                                <w:sz w:val="22"/>
                                <w:szCs w:val="22"/>
                              </w:rPr>
                            </w:pPr>
                            <w:hyperlink r:id="rId11" w:history="1">
                              <w:r w:rsidRPr="002A0D51">
                                <w:rPr>
                                  <w:rStyle w:val="Hyperlink"/>
                                  <w:rFonts w:ascii="Gill Sans MT" w:hAnsi="Gill Sans MT"/>
                                  <w:b/>
                                  <w:color w:val="auto"/>
                                  <w:sz w:val="22"/>
                                  <w:szCs w:val="22"/>
                                </w:rPr>
                                <w:t>www.HandsOnNWNC.org</w:t>
                              </w:r>
                            </w:hyperlink>
                            <w:r w:rsidRPr="002A0D51">
                              <w:rPr>
                                <w:rFonts w:ascii="Gill Sans MT" w:hAnsi="Gill Sans MT"/>
                                <w:b/>
                                <w:color w:val="auto"/>
                                <w:sz w:val="22"/>
                                <w:szCs w:val="22"/>
                              </w:rPr>
                              <w:t xml:space="preserve"> </w:t>
                            </w:r>
                            <w:r>
                              <w:rPr>
                                <w:rFonts w:ascii="Gill Sans MT" w:hAnsi="Gill Sans MT"/>
                                <w:b/>
                                <w:color w:val="auto"/>
                                <w:sz w:val="22"/>
                                <w:szCs w:val="22"/>
                              </w:rPr>
                              <w:t xml:space="preserve">   </w:t>
                            </w:r>
                            <w:r w:rsidRPr="002A0D51">
                              <w:rPr>
                                <w:rFonts w:ascii="Gill Sans MT" w:hAnsi="Gill Sans MT"/>
                                <w:b/>
                                <w:color w:val="auto"/>
                                <w:sz w:val="22"/>
                                <w:szCs w:val="22"/>
                              </w:rPr>
                              <w:t xml:space="preserve"> 724-2866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B2C95A" id="Text Box 4" o:spid="_x0000_s1028" type="#_x0000_t202" style="position:absolute;margin-left:99pt;margin-top:-67.5pt;width:479.25pt;height:7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" fillcolor="#a6bb19" stroked="f" strokeweight=".5pt">
                <v:textbox>
                  <w:txbxContent>
                    <w:p w:rsidR="00CA3894" w:rsidRDefault="00CA3894"/>
                    <w:p w:rsidR="00CA3894" w:rsidRPr="00C772A9" w:rsidRDefault="00CA3894" w:rsidP="000F51D8">
                      <w:pPr>
                        <w:jc w:val="center"/>
                        <w:rPr>
                          <w:rFonts w:ascii="Gill Sans MT" w:hAnsi="Gill Sans MT"/>
                          <w:b/>
                          <w:color w:val="49443E"/>
                          <w:sz w:val="32"/>
                          <w:szCs w:val="32"/>
                        </w:rPr>
                      </w:pPr>
                      <w:r w:rsidRPr="00C772A9">
                        <w:rPr>
                          <w:rFonts w:ascii="Gill Sans MT" w:hAnsi="Gill Sans MT"/>
                          <w:b/>
                          <w:color w:val="49443E"/>
                          <w:sz w:val="32"/>
                          <w:szCs w:val="32"/>
                        </w:rPr>
                        <w:t>Let Us Give You A Hand!</w:t>
                      </w:r>
                    </w:p>
                    <w:p w:rsidR="00384C57" w:rsidRPr="00C772A9" w:rsidRDefault="007E5226" w:rsidP="000F51D8">
                      <w:pPr>
                        <w:jc w:val="center"/>
                        <w:rPr>
                          <w:rFonts w:ascii="Gill Sans MT" w:hAnsi="Gill Sans MT"/>
                          <w:b/>
                          <w:i/>
                          <w:color w:val="49443E"/>
                          <w:sz w:val="22"/>
                          <w:szCs w:val="22"/>
                        </w:rPr>
                      </w:pPr>
                      <w:r w:rsidRPr="00C772A9">
                        <w:rPr>
                          <w:rFonts w:ascii="Gill Sans MT" w:hAnsi="Gill Sans MT"/>
                          <w:b/>
                          <w:i/>
                          <w:color w:val="49443E"/>
                          <w:sz w:val="22"/>
                          <w:szCs w:val="22"/>
                        </w:rPr>
                        <w:t>We make it easy to make a difference</w:t>
                      </w:r>
                    </w:p>
                    <w:p w:rsidR="007E5226" w:rsidRPr="00C772A9" w:rsidRDefault="007E5226" w:rsidP="000F51D8">
                      <w:pPr>
                        <w:jc w:val="center"/>
                        <w:rPr>
                          <w:rFonts w:ascii="Gill Sans MT" w:hAnsi="Gill Sans MT"/>
                          <w:b/>
                          <w:i/>
                          <w:color w:val="49443E"/>
                          <w:sz w:val="16"/>
                          <w:szCs w:val="16"/>
                        </w:rPr>
                      </w:pPr>
                    </w:p>
                    <w:p w:rsidR="002A0D51" w:rsidRPr="002A0D51" w:rsidRDefault="002A0D51" w:rsidP="002A0D51">
                      <w:pPr>
                        <w:ind w:left="360"/>
                        <w:jc w:val="center"/>
                        <w:rPr>
                          <w:rFonts w:ascii="Gill Sans MT" w:hAnsi="Gill Sans MT"/>
                          <w:b/>
                          <w:color w:val="auto"/>
                          <w:sz w:val="22"/>
                          <w:szCs w:val="22"/>
                        </w:rPr>
                      </w:pPr>
                      <w:hyperlink r:id="rId12" w:history="1">
                        <w:r w:rsidRPr="002A0D51">
                          <w:rPr>
                            <w:rStyle w:val="Hyperlink"/>
                            <w:rFonts w:ascii="Gill Sans MT" w:hAnsi="Gill Sans MT"/>
                            <w:b/>
                            <w:color w:val="auto"/>
                            <w:sz w:val="22"/>
                            <w:szCs w:val="22"/>
                          </w:rPr>
                          <w:t>www.HandsOnNWNC.org</w:t>
                        </w:r>
                      </w:hyperlink>
                      <w:r w:rsidRPr="002A0D51">
                        <w:rPr>
                          <w:rFonts w:ascii="Gill Sans MT" w:hAnsi="Gill Sans MT"/>
                          <w:b/>
                          <w:color w:val="auto"/>
                          <w:sz w:val="22"/>
                          <w:szCs w:val="22"/>
                        </w:rPr>
                        <w:t xml:space="preserve"> </w:t>
                      </w:r>
                      <w:r>
                        <w:rPr>
                          <w:rFonts w:ascii="Gill Sans MT" w:hAnsi="Gill Sans MT"/>
                          <w:b/>
                          <w:color w:val="auto"/>
                          <w:sz w:val="22"/>
                          <w:szCs w:val="22"/>
                        </w:rPr>
                        <w:t xml:space="preserve">   </w:t>
                      </w:r>
                      <w:r w:rsidRPr="002A0D51">
                        <w:rPr>
                          <w:rFonts w:ascii="Gill Sans MT" w:hAnsi="Gill Sans MT"/>
                          <w:b/>
                          <w:color w:val="auto"/>
                          <w:sz w:val="22"/>
                          <w:szCs w:val="22"/>
                        </w:rPr>
                        <w:t xml:space="preserve"> 724-2866</w:t>
                      </w:r>
                    </w:p>
                  </w:txbxContent>
                </v:textbox>
              </v:shape>
            </w:pict>
          </mc:Fallback>
        </mc:AlternateContent>
      </w:r>
      <w:proofErr w:type="gramStart"/>
      <w:r w:rsidR="00B05D12">
        <w:t>l</w:t>
      </w:r>
      <w:proofErr w:type="gramEnd"/>
    </w:p>
    <w:sectPr w:rsidR="00270C8A" w:rsidSect="00CA389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bin">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54702"/>
    <w:multiLevelType w:val="hybridMultilevel"/>
    <w:tmpl w:val="E84C3DD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43F67759"/>
    <w:multiLevelType w:val="hybridMultilevel"/>
    <w:tmpl w:val="A8C41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B23B67"/>
    <w:multiLevelType w:val="hybridMultilevel"/>
    <w:tmpl w:val="2F40289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4F60F8E"/>
    <w:multiLevelType w:val="hybridMultilevel"/>
    <w:tmpl w:val="EE18C8A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894"/>
    <w:rsid w:val="000A1974"/>
    <w:rsid w:val="000F51D8"/>
    <w:rsid w:val="00171B9F"/>
    <w:rsid w:val="00270C8A"/>
    <w:rsid w:val="00284464"/>
    <w:rsid w:val="002A0D51"/>
    <w:rsid w:val="002B3C24"/>
    <w:rsid w:val="002D5AC4"/>
    <w:rsid w:val="00384C57"/>
    <w:rsid w:val="003C7F98"/>
    <w:rsid w:val="005306CE"/>
    <w:rsid w:val="0055041F"/>
    <w:rsid w:val="005A6121"/>
    <w:rsid w:val="005F488B"/>
    <w:rsid w:val="00715983"/>
    <w:rsid w:val="007531D4"/>
    <w:rsid w:val="0079621D"/>
    <w:rsid w:val="00797B02"/>
    <w:rsid w:val="007E5226"/>
    <w:rsid w:val="008B7579"/>
    <w:rsid w:val="00A552A3"/>
    <w:rsid w:val="00B05D12"/>
    <w:rsid w:val="00BD67FD"/>
    <w:rsid w:val="00C349EC"/>
    <w:rsid w:val="00C447D8"/>
    <w:rsid w:val="00C772A9"/>
    <w:rsid w:val="00CA3894"/>
    <w:rsid w:val="00CB454E"/>
    <w:rsid w:val="00CB4E87"/>
    <w:rsid w:val="00CD1EAC"/>
    <w:rsid w:val="00CF6CDA"/>
    <w:rsid w:val="00D53983"/>
    <w:rsid w:val="00E40C83"/>
    <w:rsid w:val="00EE1B73"/>
    <w:rsid w:val="00F41713"/>
    <w:rsid w:val="00F43233"/>
    <w:rsid w:val="00F94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0698BC-B475-40D8-A776-848770A96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A3894"/>
    <w:pPr>
      <w:spacing w:after="0" w:line="240" w:lineRule="auto"/>
    </w:pPr>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894"/>
    <w:pPr>
      <w:ind w:left="720"/>
      <w:contextualSpacing/>
    </w:pPr>
  </w:style>
  <w:style w:type="paragraph" w:styleId="BalloonText">
    <w:name w:val="Balloon Text"/>
    <w:basedOn w:val="Normal"/>
    <w:link w:val="BalloonTextChar"/>
    <w:uiPriority w:val="99"/>
    <w:semiHidden/>
    <w:unhideWhenUsed/>
    <w:rsid w:val="00D539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983"/>
    <w:rPr>
      <w:rFonts w:ascii="Segoe UI" w:eastAsia="Times New Roman" w:hAnsi="Segoe UI" w:cs="Segoe UI"/>
      <w:color w:val="000000"/>
      <w:sz w:val="18"/>
      <w:szCs w:val="18"/>
    </w:rPr>
  </w:style>
  <w:style w:type="character" w:styleId="Hyperlink">
    <w:name w:val="Hyperlink"/>
    <w:basedOn w:val="DefaultParagraphFont"/>
    <w:uiPriority w:val="99"/>
    <w:unhideWhenUsed/>
    <w:rsid w:val="002A0D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ifiedvolunteer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ndsonnwnc.org" TargetMode="External"/><Relationship Id="rId12" Type="http://schemas.openxmlformats.org/officeDocument/2006/relationships/hyperlink" Target="http://www.HandsOnNWN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rifiedvolunteers.org" TargetMode="External"/><Relationship Id="rId11" Type="http://schemas.openxmlformats.org/officeDocument/2006/relationships/hyperlink" Target="http://www.HandsOnNWNC.org" TargetMode="External"/><Relationship Id="rId5" Type="http://schemas.openxmlformats.org/officeDocument/2006/relationships/hyperlink" Target="http://www.handsonnwnc.org" TargetMode="External"/><Relationship Id="rId10" Type="http://schemas.openxmlformats.org/officeDocument/2006/relationships/image" Target="cid:image003.png@01CFA593.94EFE900"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Everett</dc:creator>
  <cp:keywords/>
  <dc:description/>
  <cp:lastModifiedBy>Everett</cp:lastModifiedBy>
  <cp:revision>5</cp:revision>
  <cp:lastPrinted>2015-07-17T14:01:00Z</cp:lastPrinted>
  <dcterms:created xsi:type="dcterms:W3CDTF">2015-07-17T13:55:00Z</dcterms:created>
  <dcterms:modified xsi:type="dcterms:W3CDTF">2015-07-17T14:05:00Z</dcterms:modified>
</cp:coreProperties>
</file>