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2BFED" w14:textId="77777777" w:rsidR="00C929E9" w:rsidRDefault="00C929E9" w:rsidP="004F2E6C">
      <w:pPr>
        <w:rPr>
          <w:rFonts w:ascii="Arial" w:hAnsi="Arial" w:cs="Arial"/>
          <w:b/>
          <w:color w:val="3366FF"/>
          <w:sz w:val="28"/>
          <w:szCs w:val="16"/>
        </w:rPr>
      </w:pPr>
    </w:p>
    <w:p w14:paraId="19D91666" w14:textId="15A29CDF" w:rsidR="00302812" w:rsidRPr="004F2E6C" w:rsidRDefault="00D90843" w:rsidP="004F2E6C">
      <w:pPr>
        <w:rPr>
          <w:rFonts w:ascii="Arial" w:hAnsi="Arial" w:cs="Arial"/>
          <w:b/>
          <w:color w:val="3366FF"/>
          <w:sz w:val="28"/>
          <w:szCs w:val="16"/>
        </w:rPr>
      </w:pPr>
      <w:r>
        <w:rPr>
          <w:rFonts w:ascii="Arial" w:hAnsi="Arial" w:cs="Arial"/>
          <w:b/>
          <w:color w:val="3366FF"/>
          <w:sz w:val="28"/>
          <w:szCs w:val="16"/>
        </w:rPr>
        <w:t>ATAC’s</w:t>
      </w:r>
      <w:r w:rsidR="00302812" w:rsidRPr="004F2E6C">
        <w:rPr>
          <w:rFonts w:ascii="Arial" w:hAnsi="Arial" w:cs="Arial"/>
          <w:b/>
          <w:color w:val="3366FF"/>
          <w:sz w:val="28"/>
          <w:szCs w:val="16"/>
        </w:rPr>
        <w:t xml:space="preserve"> 2015 National Aviation Conference</w:t>
      </w:r>
    </w:p>
    <w:p w14:paraId="383CFC54" w14:textId="1A68CCAA" w:rsidR="00E65411" w:rsidRPr="003B1726" w:rsidRDefault="00D90843" w:rsidP="003B1726">
      <w:pPr>
        <w:jc w:val="both"/>
        <w:rPr>
          <w:rFonts w:ascii="Arial" w:hAnsi="Arial" w:cs="Arial"/>
          <w:sz w:val="16"/>
          <w:szCs w:val="16"/>
        </w:rPr>
      </w:pPr>
      <w:r>
        <w:rPr>
          <w:rFonts w:ascii="Arial" w:hAnsi="Arial" w:cs="Arial"/>
          <w:sz w:val="16"/>
          <w:szCs w:val="16"/>
        </w:rPr>
        <w:t>ATAC’s</w:t>
      </w:r>
      <w:r w:rsidR="00F42787" w:rsidRPr="003B1726">
        <w:rPr>
          <w:rFonts w:ascii="Arial" w:hAnsi="Arial" w:cs="Arial"/>
          <w:sz w:val="16"/>
          <w:szCs w:val="16"/>
        </w:rPr>
        <w:t xml:space="preserve"> 2015 National Aviation Conference</w:t>
      </w:r>
      <w:r>
        <w:rPr>
          <w:rFonts w:ascii="Arial" w:hAnsi="Arial" w:cs="Arial"/>
          <w:sz w:val="16"/>
          <w:szCs w:val="16"/>
        </w:rPr>
        <w:t xml:space="preserve"> and Tradeshow</w:t>
      </w:r>
      <w:r w:rsidR="00F42787" w:rsidRPr="003B1726">
        <w:rPr>
          <w:rFonts w:ascii="Arial" w:hAnsi="Arial" w:cs="Arial"/>
          <w:sz w:val="16"/>
          <w:szCs w:val="16"/>
        </w:rPr>
        <w:t xml:space="preserve"> was a vibrant success. </w:t>
      </w:r>
      <w:r w:rsidR="00AF4B8E" w:rsidRPr="003B1726">
        <w:rPr>
          <w:rFonts w:ascii="Arial" w:hAnsi="Arial" w:cs="Arial"/>
          <w:sz w:val="16"/>
          <w:szCs w:val="16"/>
        </w:rPr>
        <w:t>The 500 d</w:t>
      </w:r>
      <w:r w:rsidR="002A762B" w:rsidRPr="003B1726">
        <w:rPr>
          <w:rFonts w:ascii="Arial" w:hAnsi="Arial" w:cs="Arial"/>
          <w:sz w:val="16"/>
          <w:szCs w:val="16"/>
        </w:rPr>
        <w:t xml:space="preserve">elegates were very pleased with the quality of workshops, and </w:t>
      </w:r>
      <w:r w:rsidR="005C2B0C" w:rsidRPr="003B1726">
        <w:rPr>
          <w:rFonts w:ascii="Arial" w:hAnsi="Arial" w:cs="Arial"/>
          <w:sz w:val="16"/>
          <w:szCs w:val="16"/>
        </w:rPr>
        <w:t xml:space="preserve">with </w:t>
      </w:r>
      <w:r w:rsidR="002A762B" w:rsidRPr="003B1726">
        <w:rPr>
          <w:rFonts w:ascii="Arial" w:hAnsi="Arial" w:cs="Arial"/>
          <w:sz w:val="16"/>
          <w:szCs w:val="16"/>
        </w:rPr>
        <w:t>keynote speakers including Angus Watt from CATSA and Tony Tyler from IATA.  The overall atmosphere was upbeat and the not-soon-to-be-forgotten Gala Dinner entertainment was beyond description. Many commented that this was our best conference ever. Such words are certainly appreciated by the ATAC team that works relentlessly to put together this annual event.</w:t>
      </w:r>
    </w:p>
    <w:p w14:paraId="16A901FA" w14:textId="77777777" w:rsidR="002A762B" w:rsidRPr="003B1726" w:rsidRDefault="002A762B" w:rsidP="003B1726">
      <w:pPr>
        <w:jc w:val="both"/>
        <w:rPr>
          <w:rFonts w:ascii="Arial" w:hAnsi="Arial" w:cs="Arial"/>
          <w:sz w:val="16"/>
          <w:szCs w:val="16"/>
        </w:rPr>
      </w:pPr>
      <w:r w:rsidRPr="003B1726">
        <w:rPr>
          <w:rFonts w:ascii="Arial" w:hAnsi="Arial" w:cs="Arial"/>
          <w:sz w:val="16"/>
          <w:szCs w:val="16"/>
        </w:rPr>
        <w:t>The National Aviation Conference include</w:t>
      </w:r>
      <w:r w:rsidR="00354D58" w:rsidRPr="003B1726">
        <w:rPr>
          <w:rFonts w:ascii="Arial" w:hAnsi="Arial" w:cs="Arial"/>
          <w:sz w:val="16"/>
          <w:szCs w:val="16"/>
        </w:rPr>
        <w:t>d</w:t>
      </w:r>
      <w:r w:rsidRPr="003B1726">
        <w:rPr>
          <w:rFonts w:ascii="Arial" w:hAnsi="Arial" w:cs="Arial"/>
          <w:sz w:val="16"/>
          <w:szCs w:val="16"/>
        </w:rPr>
        <w:t xml:space="preserve"> o</w:t>
      </w:r>
      <w:r w:rsidR="00AF4B8E" w:rsidRPr="003B1726">
        <w:rPr>
          <w:rFonts w:ascii="Arial" w:hAnsi="Arial" w:cs="Arial"/>
          <w:sz w:val="16"/>
          <w:szCs w:val="16"/>
        </w:rPr>
        <w:t>ur Annual Meeting</w:t>
      </w:r>
      <w:r w:rsidRPr="003B1726">
        <w:rPr>
          <w:rFonts w:ascii="Arial" w:hAnsi="Arial" w:cs="Arial"/>
          <w:sz w:val="16"/>
          <w:szCs w:val="16"/>
        </w:rPr>
        <w:t xml:space="preserve"> where the Chair</w:t>
      </w:r>
      <w:r w:rsidR="005C2B0C" w:rsidRPr="003B1726">
        <w:rPr>
          <w:rFonts w:ascii="Arial" w:hAnsi="Arial" w:cs="Arial"/>
          <w:sz w:val="16"/>
          <w:szCs w:val="16"/>
        </w:rPr>
        <w:t xml:space="preserve"> Tracy </w:t>
      </w:r>
      <w:proofErr w:type="spellStart"/>
      <w:r w:rsidR="005C2B0C" w:rsidRPr="003B1726">
        <w:rPr>
          <w:rFonts w:ascii="Arial" w:hAnsi="Arial" w:cs="Arial"/>
          <w:sz w:val="16"/>
          <w:szCs w:val="16"/>
        </w:rPr>
        <w:t>Medve</w:t>
      </w:r>
      <w:proofErr w:type="spellEnd"/>
      <w:r w:rsidRPr="003B1726">
        <w:rPr>
          <w:rFonts w:ascii="Arial" w:hAnsi="Arial" w:cs="Arial"/>
          <w:sz w:val="16"/>
          <w:szCs w:val="16"/>
        </w:rPr>
        <w:t xml:space="preserve">, the Honorary Treasurer </w:t>
      </w:r>
      <w:r w:rsidR="005C2B0C" w:rsidRPr="003B1726">
        <w:rPr>
          <w:rFonts w:ascii="Arial" w:hAnsi="Arial" w:cs="Arial"/>
          <w:sz w:val="16"/>
          <w:szCs w:val="16"/>
        </w:rPr>
        <w:t xml:space="preserve">Joe Sparling </w:t>
      </w:r>
      <w:r w:rsidRPr="003B1726">
        <w:rPr>
          <w:rFonts w:ascii="Arial" w:hAnsi="Arial" w:cs="Arial"/>
          <w:sz w:val="16"/>
          <w:szCs w:val="16"/>
        </w:rPr>
        <w:t xml:space="preserve">and the President </w:t>
      </w:r>
      <w:r w:rsidR="005C2B0C" w:rsidRPr="003B1726">
        <w:rPr>
          <w:rFonts w:ascii="Arial" w:hAnsi="Arial" w:cs="Arial"/>
          <w:sz w:val="16"/>
          <w:szCs w:val="16"/>
        </w:rPr>
        <w:t xml:space="preserve">John McKenna </w:t>
      </w:r>
      <w:r w:rsidRPr="003B1726">
        <w:rPr>
          <w:rFonts w:ascii="Arial" w:hAnsi="Arial" w:cs="Arial"/>
          <w:sz w:val="16"/>
          <w:szCs w:val="16"/>
        </w:rPr>
        <w:t>all g</w:t>
      </w:r>
      <w:r w:rsidR="00354D58" w:rsidRPr="003B1726">
        <w:rPr>
          <w:rFonts w:ascii="Arial" w:hAnsi="Arial" w:cs="Arial"/>
          <w:sz w:val="16"/>
          <w:szCs w:val="16"/>
        </w:rPr>
        <w:t>a</w:t>
      </w:r>
      <w:r w:rsidRPr="003B1726">
        <w:rPr>
          <w:rFonts w:ascii="Arial" w:hAnsi="Arial" w:cs="Arial"/>
          <w:sz w:val="16"/>
          <w:szCs w:val="16"/>
        </w:rPr>
        <w:t>ve their annual reports. Board elections are also hel</w:t>
      </w:r>
      <w:r w:rsidR="00AF4B8E" w:rsidRPr="003B1726">
        <w:rPr>
          <w:rFonts w:ascii="Arial" w:hAnsi="Arial" w:cs="Arial"/>
          <w:sz w:val="16"/>
          <w:szCs w:val="16"/>
        </w:rPr>
        <w:t>d during the meeting</w:t>
      </w:r>
      <w:r w:rsidRPr="003B1726">
        <w:rPr>
          <w:rFonts w:ascii="Arial" w:hAnsi="Arial" w:cs="Arial"/>
          <w:sz w:val="16"/>
          <w:szCs w:val="16"/>
        </w:rPr>
        <w:t>.</w:t>
      </w:r>
      <w:r w:rsidR="0025294B" w:rsidRPr="003B1726">
        <w:rPr>
          <w:rFonts w:ascii="Arial" w:hAnsi="Arial" w:cs="Arial"/>
          <w:sz w:val="16"/>
          <w:szCs w:val="16"/>
        </w:rPr>
        <w:t xml:space="preserve"> Members are asked to vote on a slate of directors either seeking election or re-election to the Board. This year, </w:t>
      </w:r>
      <w:r w:rsidR="006008BE" w:rsidRPr="003B1726">
        <w:rPr>
          <w:rFonts w:ascii="Arial" w:hAnsi="Arial" w:cs="Arial"/>
          <w:sz w:val="16"/>
          <w:szCs w:val="16"/>
        </w:rPr>
        <w:t xml:space="preserve">the slate of nominees selected by the different member categories had </w:t>
      </w:r>
      <w:r w:rsidR="0025294B" w:rsidRPr="003B1726">
        <w:rPr>
          <w:rFonts w:ascii="Arial" w:hAnsi="Arial" w:cs="Arial"/>
          <w:sz w:val="16"/>
          <w:szCs w:val="16"/>
        </w:rPr>
        <w:t>a tota</w:t>
      </w:r>
      <w:r w:rsidR="00AF4B8E" w:rsidRPr="003B1726">
        <w:rPr>
          <w:rFonts w:ascii="Arial" w:hAnsi="Arial" w:cs="Arial"/>
          <w:sz w:val="16"/>
          <w:szCs w:val="16"/>
        </w:rPr>
        <w:t>l of six</w:t>
      </w:r>
      <w:r w:rsidR="006008BE" w:rsidRPr="003B1726">
        <w:rPr>
          <w:rFonts w:ascii="Arial" w:hAnsi="Arial" w:cs="Arial"/>
          <w:sz w:val="16"/>
          <w:szCs w:val="16"/>
        </w:rPr>
        <w:t xml:space="preserve"> candidates</w:t>
      </w:r>
      <w:r w:rsidR="00AF4B8E" w:rsidRPr="003B1726">
        <w:rPr>
          <w:rFonts w:ascii="Arial" w:hAnsi="Arial" w:cs="Arial"/>
          <w:sz w:val="16"/>
          <w:szCs w:val="16"/>
        </w:rPr>
        <w:t xml:space="preserve"> for election to the Board</w:t>
      </w:r>
      <w:r w:rsidR="006008BE" w:rsidRPr="003B1726">
        <w:rPr>
          <w:rFonts w:ascii="Arial" w:hAnsi="Arial" w:cs="Arial"/>
          <w:sz w:val="16"/>
          <w:szCs w:val="16"/>
        </w:rPr>
        <w:t xml:space="preserve">. </w:t>
      </w:r>
    </w:p>
    <w:p w14:paraId="6CBD9707" w14:textId="77777777" w:rsidR="00AF4B8E" w:rsidRPr="003B1726" w:rsidRDefault="006008BE" w:rsidP="003B1726">
      <w:pPr>
        <w:jc w:val="both"/>
        <w:rPr>
          <w:rFonts w:ascii="Arial" w:hAnsi="Arial" w:cs="Arial"/>
          <w:sz w:val="16"/>
          <w:szCs w:val="16"/>
        </w:rPr>
      </w:pPr>
      <w:r w:rsidRPr="003B1726">
        <w:rPr>
          <w:rFonts w:ascii="Arial" w:hAnsi="Arial" w:cs="Arial"/>
          <w:sz w:val="16"/>
          <w:szCs w:val="16"/>
        </w:rPr>
        <w:t xml:space="preserve">In the Large Carrier Category, Jim Rogers of Flair Airlines, Tracy </w:t>
      </w:r>
      <w:proofErr w:type="spellStart"/>
      <w:r w:rsidRPr="003B1726">
        <w:rPr>
          <w:rFonts w:ascii="Arial" w:hAnsi="Arial" w:cs="Arial"/>
          <w:sz w:val="16"/>
          <w:szCs w:val="16"/>
        </w:rPr>
        <w:t>Medve</w:t>
      </w:r>
      <w:proofErr w:type="spellEnd"/>
      <w:r w:rsidRPr="003B1726">
        <w:rPr>
          <w:rFonts w:ascii="Arial" w:hAnsi="Arial" w:cs="Arial"/>
          <w:sz w:val="16"/>
          <w:szCs w:val="16"/>
        </w:rPr>
        <w:t xml:space="preserve"> of KF Aerospace, and Calvin Ash of Provincial Airlines were the nominees selected</w:t>
      </w:r>
      <w:r w:rsidR="005C2B0C" w:rsidRPr="003B1726">
        <w:rPr>
          <w:rFonts w:ascii="Arial" w:hAnsi="Arial" w:cs="Arial"/>
          <w:sz w:val="16"/>
          <w:szCs w:val="16"/>
        </w:rPr>
        <w:t xml:space="preserve"> by their category peers</w:t>
      </w:r>
      <w:r w:rsidRPr="003B1726">
        <w:rPr>
          <w:rFonts w:ascii="Arial" w:hAnsi="Arial" w:cs="Arial"/>
          <w:sz w:val="16"/>
          <w:szCs w:val="16"/>
        </w:rPr>
        <w:t>. In the Regional Carrier Cate</w:t>
      </w:r>
      <w:r w:rsidR="005C2B0C" w:rsidRPr="003B1726">
        <w:rPr>
          <w:rFonts w:ascii="Arial" w:hAnsi="Arial" w:cs="Arial"/>
          <w:sz w:val="16"/>
          <w:szCs w:val="16"/>
        </w:rPr>
        <w:t xml:space="preserve">gory, Philip Earle was the </w:t>
      </w:r>
      <w:r w:rsidRPr="003B1726">
        <w:rPr>
          <w:rFonts w:ascii="Arial" w:hAnsi="Arial" w:cs="Arial"/>
          <w:sz w:val="16"/>
          <w:szCs w:val="16"/>
        </w:rPr>
        <w:t>nominee</w:t>
      </w:r>
      <w:r w:rsidR="005C2B0C" w:rsidRPr="003B1726">
        <w:rPr>
          <w:rFonts w:ascii="Arial" w:hAnsi="Arial" w:cs="Arial"/>
          <w:sz w:val="16"/>
          <w:szCs w:val="16"/>
        </w:rPr>
        <w:t xml:space="preserve"> </w:t>
      </w:r>
      <w:r w:rsidR="002A5290" w:rsidRPr="003B1726">
        <w:rPr>
          <w:rFonts w:ascii="Arial" w:hAnsi="Arial" w:cs="Arial"/>
          <w:sz w:val="16"/>
          <w:szCs w:val="16"/>
        </w:rPr>
        <w:t>s</w:t>
      </w:r>
      <w:r w:rsidR="005C2B0C" w:rsidRPr="003B1726">
        <w:rPr>
          <w:rFonts w:ascii="Arial" w:hAnsi="Arial" w:cs="Arial"/>
          <w:sz w:val="16"/>
          <w:szCs w:val="16"/>
        </w:rPr>
        <w:t>elected</w:t>
      </w:r>
      <w:r w:rsidRPr="003B1726">
        <w:rPr>
          <w:rFonts w:ascii="Arial" w:hAnsi="Arial" w:cs="Arial"/>
          <w:sz w:val="16"/>
          <w:szCs w:val="16"/>
        </w:rPr>
        <w:t xml:space="preserve"> by those Members. The Training Organizations had nominated Joan Williams of Ottawa Aviation Services and Dan Glass of </w:t>
      </w:r>
      <w:proofErr w:type="spellStart"/>
      <w:r w:rsidRPr="003B1726">
        <w:rPr>
          <w:rFonts w:ascii="Arial" w:hAnsi="Arial" w:cs="Arial"/>
          <w:sz w:val="16"/>
          <w:szCs w:val="16"/>
        </w:rPr>
        <w:t>Mitchinson</w:t>
      </w:r>
      <w:proofErr w:type="spellEnd"/>
      <w:r w:rsidRPr="003B1726">
        <w:rPr>
          <w:rFonts w:ascii="Arial" w:hAnsi="Arial" w:cs="Arial"/>
          <w:sz w:val="16"/>
          <w:szCs w:val="16"/>
        </w:rPr>
        <w:t xml:space="preserve"> Fl</w:t>
      </w:r>
      <w:r w:rsidR="00AF4B8E" w:rsidRPr="003B1726">
        <w:rPr>
          <w:rFonts w:ascii="Arial" w:hAnsi="Arial" w:cs="Arial"/>
          <w:sz w:val="16"/>
          <w:szCs w:val="16"/>
        </w:rPr>
        <w:t>ight Centre</w:t>
      </w:r>
      <w:r w:rsidRPr="003B1726">
        <w:rPr>
          <w:rFonts w:ascii="Arial" w:hAnsi="Arial" w:cs="Arial"/>
          <w:sz w:val="16"/>
          <w:szCs w:val="16"/>
        </w:rPr>
        <w:t>.</w:t>
      </w:r>
      <w:r w:rsidR="00AF4B8E" w:rsidRPr="003B1726">
        <w:rPr>
          <w:rFonts w:ascii="Arial" w:hAnsi="Arial" w:cs="Arial"/>
          <w:sz w:val="16"/>
          <w:szCs w:val="16"/>
        </w:rPr>
        <w:t xml:space="preserve"> </w:t>
      </w:r>
      <w:proofErr w:type="gramStart"/>
      <w:r w:rsidR="002A5290" w:rsidRPr="003B1726">
        <w:rPr>
          <w:rFonts w:ascii="Arial" w:hAnsi="Arial" w:cs="Arial"/>
          <w:sz w:val="16"/>
          <w:szCs w:val="16"/>
        </w:rPr>
        <w:t xml:space="preserve">These candidates were </w:t>
      </w:r>
      <w:r w:rsidR="007601FE" w:rsidRPr="003B1726">
        <w:rPr>
          <w:rFonts w:ascii="Arial" w:hAnsi="Arial" w:cs="Arial"/>
          <w:sz w:val="16"/>
          <w:szCs w:val="16"/>
        </w:rPr>
        <w:t>unanimously</w:t>
      </w:r>
      <w:r w:rsidR="002A5290" w:rsidRPr="003B1726">
        <w:rPr>
          <w:rFonts w:ascii="Arial" w:hAnsi="Arial" w:cs="Arial"/>
          <w:sz w:val="16"/>
          <w:szCs w:val="16"/>
        </w:rPr>
        <w:t xml:space="preserve"> approved</w:t>
      </w:r>
      <w:r w:rsidR="007601FE" w:rsidRPr="003B1726">
        <w:rPr>
          <w:rFonts w:ascii="Arial" w:hAnsi="Arial" w:cs="Arial"/>
          <w:sz w:val="16"/>
          <w:szCs w:val="16"/>
        </w:rPr>
        <w:t xml:space="preserve"> by the assembled members</w:t>
      </w:r>
      <w:proofErr w:type="gramEnd"/>
      <w:r w:rsidR="007601FE" w:rsidRPr="003B1726">
        <w:rPr>
          <w:rFonts w:ascii="Arial" w:hAnsi="Arial" w:cs="Arial"/>
          <w:sz w:val="16"/>
          <w:szCs w:val="16"/>
        </w:rPr>
        <w:t xml:space="preserve">. </w:t>
      </w:r>
    </w:p>
    <w:p w14:paraId="4057E520" w14:textId="77777777" w:rsidR="00D11E27" w:rsidRPr="003B1726" w:rsidRDefault="00AF4B8E" w:rsidP="003B1726">
      <w:pPr>
        <w:jc w:val="both"/>
        <w:rPr>
          <w:rFonts w:ascii="Arial" w:hAnsi="Arial" w:cs="Arial"/>
          <w:sz w:val="16"/>
          <w:szCs w:val="16"/>
        </w:rPr>
      </w:pPr>
      <w:r w:rsidRPr="003B1726">
        <w:rPr>
          <w:rFonts w:ascii="Arial" w:hAnsi="Arial" w:cs="Arial"/>
          <w:sz w:val="16"/>
          <w:szCs w:val="16"/>
        </w:rPr>
        <w:t>In addition to the six elected directors, t</w:t>
      </w:r>
      <w:r w:rsidR="007601FE" w:rsidRPr="003B1726">
        <w:rPr>
          <w:rFonts w:ascii="Arial" w:hAnsi="Arial" w:cs="Arial"/>
          <w:sz w:val="16"/>
          <w:szCs w:val="16"/>
        </w:rPr>
        <w:t xml:space="preserve">he Industry Partners had selected Naomi </w:t>
      </w:r>
      <w:proofErr w:type="spellStart"/>
      <w:r w:rsidR="007601FE" w:rsidRPr="003B1726">
        <w:rPr>
          <w:rFonts w:ascii="Arial" w:hAnsi="Arial" w:cs="Arial"/>
          <w:sz w:val="16"/>
          <w:szCs w:val="16"/>
        </w:rPr>
        <w:t>Nind</w:t>
      </w:r>
      <w:proofErr w:type="spellEnd"/>
      <w:r w:rsidR="007601FE" w:rsidRPr="003B1726">
        <w:rPr>
          <w:rFonts w:ascii="Arial" w:hAnsi="Arial" w:cs="Arial"/>
          <w:sz w:val="16"/>
          <w:szCs w:val="16"/>
        </w:rPr>
        <w:t xml:space="preserve"> of </w:t>
      </w:r>
      <w:proofErr w:type="spellStart"/>
      <w:r w:rsidR="007601FE" w:rsidRPr="003B1726">
        <w:rPr>
          <w:rFonts w:ascii="Arial" w:hAnsi="Arial" w:cs="Arial"/>
          <w:sz w:val="16"/>
          <w:szCs w:val="16"/>
        </w:rPr>
        <w:t>Parlee</w:t>
      </w:r>
      <w:proofErr w:type="spellEnd"/>
      <w:r w:rsidR="007601FE" w:rsidRPr="003B1726">
        <w:rPr>
          <w:rFonts w:ascii="Arial" w:hAnsi="Arial" w:cs="Arial"/>
          <w:sz w:val="16"/>
          <w:szCs w:val="16"/>
        </w:rPr>
        <w:t xml:space="preserve"> </w:t>
      </w:r>
      <w:proofErr w:type="spellStart"/>
      <w:r w:rsidR="007601FE" w:rsidRPr="003B1726">
        <w:rPr>
          <w:rFonts w:ascii="Arial" w:hAnsi="Arial" w:cs="Arial"/>
          <w:sz w:val="16"/>
          <w:szCs w:val="16"/>
        </w:rPr>
        <w:t>McLaws</w:t>
      </w:r>
      <w:proofErr w:type="spellEnd"/>
      <w:r w:rsidR="007601FE" w:rsidRPr="003B1726">
        <w:rPr>
          <w:rFonts w:ascii="Arial" w:hAnsi="Arial" w:cs="Arial"/>
          <w:sz w:val="16"/>
          <w:szCs w:val="16"/>
        </w:rPr>
        <w:t xml:space="preserve"> o</w:t>
      </w:r>
      <w:r w:rsidR="005C2B0C" w:rsidRPr="003B1726">
        <w:rPr>
          <w:rFonts w:ascii="Arial" w:hAnsi="Arial" w:cs="Arial"/>
          <w:sz w:val="16"/>
          <w:szCs w:val="16"/>
        </w:rPr>
        <w:t xml:space="preserve">f Calgary and Patrick Coulter of </w:t>
      </w:r>
      <w:proofErr w:type="spellStart"/>
      <w:r w:rsidR="005C2B0C" w:rsidRPr="003B1726">
        <w:rPr>
          <w:rFonts w:ascii="Arial" w:hAnsi="Arial" w:cs="Arial"/>
          <w:sz w:val="16"/>
          <w:szCs w:val="16"/>
        </w:rPr>
        <w:t>FlightSafety</w:t>
      </w:r>
      <w:proofErr w:type="spellEnd"/>
      <w:r w:rsidR="005C2B0C" w:rsidRPr="003B1726">
        <w:rPr>
          <w:rFonts w:ascii="Arial" w:hAnsi="Arial" w:cs="Arial"/>
          <w:sz w:val="16"/>
          <w:szCs w:val="16"/>
        </w:rPr>
        <w:t xml:space="preserve"> Canada of </w:t>
      </w:r>
      <w:proofErr w:type="spellStart"/>
      <w:r w:rsidR="005C2B0C" w:rsidRPr="003B1726">
        <w:rPr>
          <w:rFonts w:ascii="Arial" w:hAnsi="Arial" w:cs="Arial"/>
          <w:sz w:val="16"/>
          <w:szCs w:val="16"/>
        </w:rPr>
        <w:t>Downsview</w:t>
      </w:r>
      <w:proofErr w:type="spellEnd"/>
      <w:r w:rsidRPr="003B1726">
        <w:rPr>
          <w:rFonts w:ascii="Arial" w:hAnsi="Arial" w:cs="Arial"/>
          <w:sz w:val="16"/>
          <w:szCs w:val="16"/>
        </w:rPr>
        <w:t xml:space="preserve"> for appointment to the Board. </w:t>
      </w:r>
      <w:r w:rsidR="00D11E27" w:rsidRPr="003B1726">
        <w:rPr>
          <w:rFonts w:ascii="Arial" w:hAnsi="Arial" w:cs="Arial"/>
          <w:sz w:val="16"/>
          <w:szCs w:val="16"/>
        </w:rPr>
        <w:t>Once the newly elected Board appoint</w:t>
      </w:r>
      <w:r w:rsidRPr="003B1726">
        <w:rPr>
          <w:rFonts w:ascii="Arial" w:hAnsi="Arial" w:cs="Arial"/>
          <w:sz w:val="16"/>
          <w:szCs w:val="16"/>
        </w:rPr>
        <w:t>ed</w:t>
      </w:r>
      <w:r w:rsidR="00D11E27" w:rsidRPr="003B1726">
        <w:rPr>
          <w:rFonts w:ascii="Arial" w:hAnsi="Arial" w:cs="Arial"/>
          <w:sz w:val="16"/>
          <w:szCs w:val="16"/>
        </w:rPr>
        <w:t xml:space="preserve"> the Industry Partner</w:t>
      </w:r>
      <w:r w:rsidR="005C2B0C" w:rsidRPr="003B1726">
        <w:rPr>
          <w:rFonts w:ascii="Arial" w:hAnsi="Arial" w:cs="Arial"/>
          <w:sz w:val="16"/>
          <w:szCs w:val="16"/>
        </w:rPr>
        <w:t xml:space="preserve"> nominees</w:t>
      </w:r>
      <w:r w:rsidR="00D11E27" w:rsidRPr="003B1726">
        <w:rPr>
          <w:rFonts w:ascii="Arial" w:hAnsi="Arial" w:cs="Arial"/>
          <w:sz w:val="16"/>
          <w:szCs w:val="16"/>
        </w:rPr>
        <w:t xml:space="preserve">, its most important mandate </w:t>
      </w:r>
      <w:r w:rsidR="007E507E" w:rsidRPr="003B1726">
        <w:rPr>
          <w:rFonts w:ascii="Arial" w:hAnsi="Arial" w:cs="Arial"/>
          <w:sz w:val="16"/>
          <w:szCs w:val="16"/>
        </w:rPr>
        <w:t>was</w:t>
      </w:r>
      <w:r w:rsidR="00D11E27" w:rsidRPr="003B1726">
        <w:rPr>
          <w:rFonts w:ascii="Arial" w:hAnsi="Arial" w:cs="Arial"/>
          <w:sz w:val="16"/>
          <w:szCs w:val="16"/>
        </w:rPr>
        <w:t xml:space="preserve"> to </w:t>
      </w:r>
      <w:r w:rsidR="002A5290" w:rsidRPr="003B1726">
        <w:rPr>
          <w:rFonts w:ascii="Arial" w:hAnsi="Arial" w:cs="Arial"/>
          <w:sz w:val="16"/>
          <w:szCs w:val="16"/>
        </w:rPr>
        <w:t>appoint</w:t>
      </w:r>
      <w:r w:rsidR="00D11E27" w:rsidRPr="003B1726">
        <w:rPr>
          <w:rFonts w:ascii="Arial" w:hAnsi="Arial" w:cs="Arial"/>
          <w:sz w:val="16"/>
          <w:szCs w:val="16"/>
        </w:rPr>
        <w:t xml:space="preserve"> a new Chair.  Heather </w:t>
      </w:r>
      <w:proofErr w:type="spellStart"/>
      <w:r w:rsidR="00D11E27" w:rsidRPr="003B1726">
        <w:rPr>
          <w:rFonts w:ascii="Arial" w:hAnsi="Arial" w:cs="Arial"/>
          <w:sz w:val="16"/>
          <w:szCs w:val="16"/>
        </w:rPr>
        <w:t>McGonigal</w:t>
      </w:r>
      <w:proofErr w:type="spellEnd"/>
      <w:r w:rsidR="00D11E27" w:rsidRPr="003B1726">
        <w:rPr>
          <w:rFonts w:ascii="Arial" w:hAnsi="Arial" w:cs="Arial"/>
          <w:sz w:val="16"/>
          <w:szCs w:val="16"/>
        </w:rPr>
        <w:t xml:space="preserve"> of </w:t>
      </w:r>
      <w:proofErr w:type="spellStart"/>
      <w:r w:rsidR="00D11E27" w:rsidRPr="003B1726">
        <w:rPr>
          <w:rFonts w:ascii="Arial" w:hAnsi="Arial" w:cs="Arial"/>
          <w:sz w:val="16"/>
          <w:szCs w:val="16"/>
        </w:rPr>
        <w:t>Transwest</w:t>
      </w:r>
      <w:proofErr w:type="spellEnd"/>
      <w:r w:rsidR="00D11E27" w:rsidRPr="003B1726">
        <w:rPr>
          <w:rFonts w:ascii="Arial" w:hAnsi="Arial" w:cs="Arial"/>
          <w:sz w:val="16"/>
          <w:szCs w:val="16"/>
        </w:rPr>
        <w:t xml:space="preserve"> Air in Saskatoon was </w:t>
      </w:r>
      <w:r w:rsidR="002A5290" w:rsidRPr="003B1726">
        <w:rPr>
          <w:rFonts w:ascii="Arial" w:hAnsi="Arial" w:cs="Arial"/>
          <w:sz w:val="16"/>
          <w:szCs w:val="16"/>
        </w:rPr>
        <w:t>appointed</w:t>
      </w:r>
      <w:r w:rsidR="00D11E27" w:rsidRPr="003B1726">
        <w:rPr>
          <w:rFonts w:ascii="Arial" w:hAnsi="Arial" w:cs="Arial"/>
          <w:sz w:val="16"/>
          <w:szCs w:val="16"/>
        </w:rPr>
        <w:t xml:space="preserve"> as the new ATAC Chair. At 38 years old, Heather is the second youngest Chair ever, only a few months older tha</w:t>
      </w:r>
      <w:r w:rsidR="00354D58" w:rsidRPr="003B1726">
        <w:rPr>
          <w:rFonts w:ascii="Arial" w:hAnsi="Arial" w:cs="Arial"/>
          <w:sz w:val="16"/>
          <w:szCs w:val="16"/>
        </w:rPr>
        <w:t>n</w:t>
      </w:r>
      <w:r w:rsidR="00D11E27" w:rsidRPr="003B1726">
        <w:rPr>
          <w:rFonts w:ascii="Arial" w:hAnsi="Arial" w:cs="Arial"/>
          <w:sz w:val="16"/>
          <w:szCs w:val="16"/>
        </w:rPr>
        <w:t xml:space="preserve"> the late Jim Glass who, also from </w:t>
      </w:r>
      <w:proofErr w:type="spellStart"/>
      <w:r w:rsidR="00D11E27" w:rsidRPr="003B1726">
        <w:rPr>
          <w:rFonts w:ascii="Arial" w:hAnsi="Arial" w:cs="Arial"/>
          <w:sz w:val="16"/>
          <w:szCs w:val="16"/>
        </w:rPr>
        <w:t>Transwest</w:t>
      </w:r>
      <w:proofErr w:type="spellEnd"/>
      <w:r w:rsidR="00D11E27" w:rsidRPr="003B1726">
        <w:rPr>
          <w:rFonts w:ascii="Arial" w:hAnsi="Arial" w:cs="Arial"/>
          <w:sz w:val="16"/>
          <w:szCs w:val="16"/>
        </w:rPr>
        <w:t xml:space="preserve"> </w:t>
      </w:r>
      <w:r w:rsidRPr="003B1726">
        <w:rPr>
          <w:rFonts w:ascii="Arial" w:hAnsi="Arial" w:cs="Arial"/>
          <w:sz w:val="16"/>
          <w:szCs w:val="16"/>
        </w:rPr>
        <w:t>Air, was chair from 1999 to 2000</w:t>
      </w:r>
      <w:r w:rsidR="00D11E27" w:rsidRPr="003B1726">
        <w:rPr>
          <w:rFonts w:ascii="Arial" w:hAnsi="Arial" w:cs="Arial"/>
          <w:sz w:val="16"/>
          <w:szCs w:val="16"/>
        </w:rPr>
        <w:t xml:space="preserve">. </w:t>
      </w:r>
    </w:p>
    <w:p w14:paraId="06FDC097" w14:textId="77777777" w:rsidR="002A762B" w:rsidRPr="003B1726" w:rsidRDefault="00D11E27" w:rsidP="003B1726">
      <w:pPr>
        <w:jc w:val="both"/>
        <w:rPr>
          <w:rFonts w:ascii="Arial" w:hAnsi="Arial" w:cs="Arial"/>
          <w:sz w:val="16"/>
          <w:szCs w:val="16"/>
        </w:rPr>
      </w:pPr>
      <w:r w:rsidRPr="003B1726">
        <w:rPr>
          <w:rFonts w:ascii="Arial" w:hAnsi="Arial" w:cs="Arial"/>
          <w:sz w:val="16"/>
          <w:szCs w:val="16"/>
        </w:rPr>
        <w:t>The new</w:t>
      </w:r>
      <w:r w:rsidR="007601FE" w:rsidRPr="003B1726">
        <w:rPr>
          <w:rFonts w:ascii="Arial" w:hAnsi="Arial" w:cs="Arial"/>
          <w:sz w:val="16"/>
          <w:szCs w:val="16"/>
        </w:rPr>
        <w:t xml:space="preserve"> Board then created the various Board Committees, the most important being the Executive Committee and the Audit Committee. The Board also creates the Compensation Committee, responsible for overseeing matters relating to the Personal Compensation Policy of the Association and the President’s annual review, and the Nominating Committee, which oversees the following year’s Board nomination and election process.</w:t>
      </w:r>
    </w:p>
    <w:p w14:paraId="4FD20AAA" w14:textId="77777777" w:rsidR="007601FE" w:rsidRPr="003B1726" w:rsidRDefault="00D11E27" w:rsidP="003B1726">
      <w:pPr>
        <w:jc w:val="both"/>
        <w:rPr>
          <w:rFonts w:ascii="Arial" w:hAnsi="Arial" w:cs="Arial"/>
          <w:sz w:val="16"/>
          <w:szCs w:val="16"/>
        </w:rPr>
      </w:pPr>
      <w:r w:rsidRPr="003B1726">
        <w:rPr>
          <w:rFonts w:ascii="Arial" w:hAnsi="Arial" w:cs="Arial"/>
          <w:sz w:val="16"/>
          <w:szCs w:val="16"/>
        </w:rPr>
        <w:t xml:space="preserve">Along with the new Chair Heather </w:t>
      </w:r>
      <w:proofErr w:type="spellStart"/>
      <w:r w:rsidRPr="003B1726">
        <w:rPr>
          <w:rFonts w:ascii="Arial" w:hAnsi="Arial" w:cs="Arial"/>
          <w:sz w:val="16"/>
          <w:szCs w:val="16"/>
        </w:rPr>
        <w:t>McGonigal</w:t>
      </w:r>
      <w:proofErr w:type="spellEnd"/>
      <w:r w:rsidRPr="003B1726">
        <w:rPr>
          <w:rFonts w:ascii="Arial" w:hAnsi="Arial" w:cs="Arial"/>
          <w:sz w:val="16"/>
          <w:szCs w:val="16"/>
        </w:rPr>
        <w:t>, t</w:t>
      </w:r>
      <w:r w:rsidR="007601FE" w:rsidRPr="003B1726">
        <w:rPr>
          <w:rFonts w:ascii="Arial" w:hAnsi="Arial" w:cs="Arial"/>
          <w:sz w:val="16"/>
          <w:szCs w:val="16"/>
        </w:rPr>
        <w:t xml:space="preserve">he 2015-16 Executive Committee is made up </w:t>
      </w:r>
      <w:r w:rsidRPr="003B1726">
        <w:rPr>
          <w:rFonts w:ascii="Arial" w:hAnsi="Arial" w:cs="Arial"/>
          <w:sz w:val="16"/>
          <w:szCs w:val="16"/>
        </w:rPr>
        <w:t xml:space="preserve">of First Vice Chair Steve </w:t>
      </w:r>
      <w:proofErr w:type="spellStart"/>
      <w:r w:rsidRPr="003B1726">
        <w:rPr>
          <w:rFonts w:ascii="Arial" w:hAnsi="Arial" w:cs="Arial"/>
          <w:sz w:val="16"/>
          <w:szCs w:val="16"/>
        </w:rPr>
        <w:t>Hankirk</w:t>
      </w:r>
      <w:proofErr w:type="spellEnd"/>
      <w:r w:rsidRPr="003B1726">
        <w:rPr>
          <w:rFonts w:ascii="Arial" w:hAnsi="Arial" w:cs="Arial"/>
          <w:sz w:val="16"/>
          <w:szCs w:val="16"/>
        </w:rPr>
        <w:t xml:space="preserve"> of Canadian North in Calgary, </w:t>
      </w:r>
      <w:r w:rsidR="007E507E" w:rsidRPr="003B1726">
        <w:rPr>
          <w:rFonts w:ascii="Arial" w:hAnsi="Arial" w:cs="Arial"/>
          <w:sz w:val="16"/>
          <w:szCs w:val="16"/>
        </w:rPr>
        <w:t xml:space="preserve">Second </w:t>
      </w:r>
      <w:r w:rsidRPr="003B1726">
        <w:rPr>
          <w:rFonts w:ascii="Arial" w:hAnsi="Arial" w:cs="Arial"/>
          <w:sz w:val="16"/>
          <w:szCs w:val="16"/>
        </w:rPr>
        <w:t xml:space="preserve">Vice Chair Quentin Smith of Pacific Coastal in </w:t>
      </w:r>
      <w:r w:rsidR="007E507E" w:rsidRPr="003B1726">
        <w:rPr>
          <w:rFonts w:ascii="Arial" w:hAnsi="Arial" w:cs="Arial"/>
          <w:sz w:val="16"/>
          <w:szCs w:val="16"/>
        </w:rPr>
        <w:t>Richmond, BC</w:t>
      </w:r>
      <w:r w:rsidRPr="003B1726">
        <w:rPr>
          <w:rFonts w:ascii="Arial" w:hAnsi="Arial" w:cs="Arial"/>
          <w:sz w:val="16"/>
          <w:szCs w:val="16"/>
        </w:rPr>
        <w:t xml:space="preserve">, Honorary Treasurer Jacques </w:t>
      </w:r>
      <w:proofErr w:type="spellStart"/>
      <w:r w:rsidRPr="003B1726">
        <w:rPr>
          <w:rFonts w:ascii="Arial" w:hAnsi="Arial" w:cs="Arial"/>
          <w:sz w:val="16"/>
          <w:szCs w:val="16"/>
        </w:rPr>
        <w:t>Monast</w:t>
      </w:r>
      <w:proofErr w:type="spellEnd"/>
      <w:r w:rsidRPr="003B1726">
        <w:rPr>
          <w:rFonts w:ascii="Arial" w:hAnsi="Arial" w:cs="Arial"/>
          <w:sz w:val="16"/>
          <w:szCs w:val="16"/>
        </w:rPr>
        <w:t xml:space="preserve"> of the CQFA in Montreal, </w:t>
      </w:r>
      <w:r w:rsidR="00AF4B8E" w:rsidRPr="003B1726">
        <w:rPr>
          <w:rFonts w:ascii="Arial" w:hAnsi="Arial" w:cs="Arial"/>
          <w:sz w:val="16"/>
          <w:szCs w:val="16"/>
        </w:rPr>
        <w:t xml:space="preserve">Honorary Secretary </w:t>
      </w:r>
      <w:r w:rsidRPr="003B1726">
        <w:rPr>
          <w:rFonts w:ascii="Arial" w:hAnsi="Arial" w:cs="Arial"/>
          <w:sz w:val="16"/>
          <w:szCs w:val="16"/>
        </w:rPr>
        <w:t xml:space="preserve">Eric Edmondson of </w:t>
      </w:r>
      <w:r w:rsidR="005C2B0C" w:rsidRPr="003B1726">
        <w:rPr>
          <w:rFonts w:ascii="Arial" w:hAnsi="Arial" w:cs="Arial"/>
          <w:sz w:val="16"/>
          <w:szCs w:val="16"/>
        </w:rPr>
        <w:t xml:space="preserve">Air Georgian in Mississauga, and Past Chair Tracy </w:t>
      </w:r>
      <w:proofErr w:type="spellStart"/>
      <w:r w:rsidR="005C2B0C" w:rsidRPr="003B1726">
        <w:rPr>
          <w:rFonts w:ascii="Arial" w:hAnsi="Arial" w:cs="Arial"/>
          <w:sz w:val="16"/>
          <w:szCs w:val="16"/>
        </w:rPr>
        <w:t>Medve</w:t>
      </w:r>
      <w:proofErr w:type="spellEnd"/>
      <w:r w:rsidR="005C2B0C" w:rsidRPr="003B1726">
        <w:rPr>
          <w:rFonts w:ascii="Arial" w:hAnsi="Arial" w:cs="Arial"/>
          <w:sz w:val="16"/>
          <w:szCs w:val="16"/>
        </w:rPr>
        <w:t xml:space="preserve"> of KF Aerospace in Kelowna.</w:t>
      </w:r>
    </w:p>
    <w:p w14:paraId="47F0033C" w14:textId="764E8F4C" w:rsidR="00AF4B8E" w:rsidRPr="003B1726" w:rsidRDefault="00AF4B8E" w:rsidP="003B1726">
      <w:pPr>
        <w:jc w:val="both"/>
        <w:rPr>
          <w:rFonts w:ascii="Arial" w:hAnsi="Arial" w:cs="Arial"/>
          <w:sz w:val="16"/>
          <w:szCs w:val="16"/>
        </w:rPr>
      </w:pPr>
      <w:r w:rsidRPr="003B1726">
        <w:rPr>
          <w:rFonts w:ascii="Arial" w:hAnsi="Arial" w:cs="Arial"/>
          <w:sz w:val="16"/>
          <w:szCs w:val="16"/>
        </w:rPr>
        <w:t>ATAC sincerely thanks outgoing directors Bruce MacDougall of Paterson, MacDougall of Toronto, Tom Ray of the Regina Flying Club</w:t>
      </w:r>
      <w:r w:rsidR="002A5290" w:rsidRPr="003B1726">
        <w:rPr>
          <w:rFonts w:ascii="Arial" w:hAnsi="Arial" w:cs="Arial"/>
          <w:sz w:val="16"/>
          <w:szCs w:val="16"/>
        </w:rPr>
        <w:t xml:space="preserve">, </w:t>
      </w:r>
      <w:proofErr w:type="gramStart"/>
      <w:r w:rsidR="002A5290" w:rsidRPr="003B1726">
        <w:rPr>
          <w:rFonts w:ascii="Arial" w:hAnsi="Arial" w:cs="Arial"/>
          <w:sz w:val="16"/>
          <w:szCs w:val="16"/>
        </w:rPr>
        <w:t>Bob</w:t>
      </w:r>
      <w:proofErr w:type="gramEnd"/>
      <w:r w:rsidR="002A5290" w:rsidRPr="003B1726">
        <w:rPr>
          <w:rFonts w:ascii="Arial" w:hAnsi="Arial" w:cs="Arial"/>
          <w:sz w:val="16"/>
          <w:szCs w:val="16"/>
        </w:rPr>
        <w:t xml:space="preserve"> </w:t>
      </w:r>
      <w:proofErr w:type="spellStart"/>
      <w:r w:rsidR="002A5290" w:rsidRPr="003B1726">
        <w:rPr>
          <w:rFonts w:ascii="Arial" w:hAnsi="Arial" w:cs="Arial"/>
          <w:sz w:val="16"/>
          <w:szCs w:val="16"/>
        </w:rPr>
        <w:t>Lamoureux</w:t>
      </w:r>
      <w:proofErr w:type="spellEnd"/>
      <w:r w:rsidR="002A5290" w:rsidRPr="003B1726">
        <w:rPr>
          <w:rFonts w:ascii="Arial" w:hAnsi="Arial" w:cs="Arial"/>
          <w:sz w:val="16"/>
          <w:szCs w:val="16"/>
        </w:rPr>
        <w:t xml:space="preserve"> of </w:t>
      </w:r>
      <w:proofErr w:type="spellStart"/>
      <w:r w:rsidR="002A5290" w:rsidRPr="003B1726">
        <w:rPr>
          <w:rFonts w:ascii="Arial" w:hAnsi="Arial" w:cs="Arial"/>
          <w:sz w:val="16"/>
          <w:szCs w:val="16"/>
        </w:rPr>
        <w:t>Envir</w:t>
      </w:r>
      <w:r w:rsidR="007D4970">
        <w:rPr>
          <w:rFonts w:ascii="Arial" w:hAnsi="Arial" w:cs="Arial"/>
          <w:sz w:val="16"/>
          <w:szCs w:val="16"/>
        </w:rPr>
        <w:t>oTech</w:t>
      </w:r>
      <w:proofErr w:type="spellEnd"/>
      <w:r w:rsidR="007D4970">
        <w:rPr>
          <w:rFonts w:ascii="Arial" w:hAnsi="Arial" w:cs="Arial"/>
          <w:sz w:val="16"/>
          <w:szCs w:val="16"/>
        </w:rPr>
        <w:t xml:space="preserve"> Aviation in </w:t>
      </w:r>
      <w:proofErr w:type="spellStart"/>
      <w:r w:rsidR="007D4970">
        <w:rPr>
          <w:rFonts w:ascii="Arial" w:hAnsi="Arial" w:cs="Arial"/>
          <w:sz w:val="16"/>
          <w:szCs w:val="16"/>
        </w:rPr>
        <w:t>Nisku</w:t>
      </w:r>
      <w:proofErr w:type="spellEnd"/>
      <w:r w:rsidR="007D4970">
        <w:rPr>
          <w:rFonts w:ascii="Arial" w:hAnsi="Arial" w:cs="Arial"/>
          <w:sz w:val="16"/>
          <w:szCs w:val="16"/>
        </w:rPr>
        <w:t>, AB,</w:t>
      </w:r>
      <w:r w:rsidR="002A5290" w:rsidRPr="003B1726">
        <w:rPr>
          <w:rFonts w:ascii="Arial" w:hAnsi="Arial" w:cs="Arial"/>
          <w:sz w:val="16"/>
          <w:szCs w:val="16"/>
        </w:rPr>
        <w:t xml:space="preserve"> JC Tewfik of Discovery Air Technical Services</w:t>
      </w:r>
      <w:r w:rsidR="007D4970">
        <w:rPr>
          <w:rFonts w:ascii="Arial" w:hAnsi="Arial" w:cs="Arial"/>
          <w:sz w:val="16"/>
          <w:szCs w:val="16"/>
        </w:rPr>
        <w:t xml:space="preserve"> of Montreal, and Serge </w:t>
      </w:r>
      <w:proofErr w:type="spellStart"/>
      <w:r w:rsidR="007D4970">
        <w:rPr>
          <w:rFonts w:ascii="Arial" w:hAnsi="Arial" w:cs="Arial"/>
          <w:sz w:val="16"/>
          <w:szCs w:val="16"/>
        </w:rPr>
        <w:t>Charron</w:t>
      </w:r>
      <w:proofErr w:type="spellEnd"/>
      <w:r w:rsidR="007D4970">
        <w:rPr>
          <w:rFonts w:ascii="Arial" w:hAnsi="Arial" w:cs="Arial"/>
          <w:sz w:val="16"/>
          <w:szCs w:val="16"/>
        </w:rPr>
        <w:t xml:space="preserve"> of </w:t>
      </w:r>
      <w:proofErr w:type="spellStart"/>
      <w:r w:rsidR="007D4970">
        <w:rPr>
          <w:rFonts w:ascii="Arial" w:hAnsi="Arial" w:cs="Arial"/>
          <w:sz w:val="16"/>
          <w:szCs w:val="16"/>
        </w:rPr>
        <w:t>Pascan</w:t>
      </w:r>
      <w:proofErr w:type="spellEnd"/>
      <w:r w:rsidR="007D4970">
        <w:rPr>
          <w:rFonts w:ascii="Arial" w:hAnsi="Arial" w:cs="Arial"/>
          <w:sz w:val="16"/>
          <w:szCs w:val="16"/>
        </w:rPr>
        <w:t xml:space="preserve"> Aviation in St-Hubert</w:t>
      </w:r>
      <w:r w:rsidRPr="003B1726">
        <w:rPr>
          <w:rFonts w:ascii="Arial" w:hAnsi="Arial" w:cs="Arial"/>
          <w:sz w:val="16"/>
          <w:szCs w:val="16"/>
        </w:rPr>
        <w:t xml:space="preserve"> for their loyal service to ATAC.</w:t>
      </w:r>
    </w:p>
    <w:p w14:paraId="5DB8E8B7" w14:textId="42EE80FE" w:rsidR="00AF4B8E" w:rsidRPr="003B1726" w:rsidRDefault="00AF4B8E" w:rsidP="003B1726">
      <w:pPr>
        <w:jc w:val="both"/>
        <w:rPr>
          <w:rFonts w:ascii="Arial" w:hAnsi="Arial" w:cs="Arial"/>
          <w:sz w:val="16"/>
          <w:szCs w:val="16"/>
        </w:rPr>
      </w:pPr>
      <w:r w:rsidRPr="003B1726">
        <w:rPr>
          <w:rFonts w:ascii="Arial" w:hAnsi="Arial" w:cs="Arial"/>
          <w:sz w:val="16"/>
          <w:szCs w:val="16"/>
        </w:rPr>
        <w:t xml:space="preserve">We congratulate Joan Williams for being inducted as an ATAC </w:t>
      </w:r>
      <w:r w:rsidR="003E4005">
        <w:rPr>
          <w:rFonts w:ascii="Arial" w:hAnsi="Arial" w:cs="Arial"/>
          <w:sz w:val="16"/>
          <w:szCs w:val="16"/>
        </w:rPr>
        <w:t xml:space="preserve">Lifetime </w:t>
      </w:r>
      <w:proofErr w:type="spellStart"/>
      <w:r w:rsidRPr="003B1726">
        <w:rPr>
          <w:rFonts w:ascii="Arial" w:hAnsi="Arial" w:cs="Arial"/>
          <w:sz w:val="16"/>
          <w:szCs w:val="16"/>
        </w:rPr>
        <w:t>Honoree</w:t>
      </w:r>
      <w:proofErr w:type="spellEnd"/>
      <w:r w:rsidR="00CD6AA4" w:rsidRPr="003B1726">
        <w:rPr>
          <w:rFonts w:ascii="Arial" w:hAnsi="Arial" w:cs="Arial"/>
          <w:sz w:val="16"/>
          <w:szCs w:val="16"/>
        </w:rPr>
        <w:t xml:space="preserve"> for her significant contribution to the improvement of the Association and the Canadian air transport industry,</w:t>
      </w:r>
      <w:r w:rsidRPr="003B1726">
        <w:rPr>
          <w:rFonts w:ascii="Arial" w:hAnsi="Arial" w:cs="Arial"/>
          <w:sz w:val="16"/>
          <w:szCs w:val="16"/>
        </w:rPr>
        <w:t xml:space="preserve"> and </w:t>
      </w:r>
      <w:r w:rsidR="00CD6AA4" w:rsidRPr="003B1726">
        <w:rPr>
          <w:rFonts w:ascii="Arial" w:hAnsi="Arial" w:cs="Arial"/>
          <w:sz w:val="16"/>
          <w:szCs w:val="16"/>
        </w:rPr>
        <w:t xml:space="preserve">to </w:t>
      </w:r>
      <w:r w:rsidRPr="003B1726">
        <w:rPr>
          <w:rFonts w:ascii="Arial" w:hAnsi="Arial" w:cs="Arial"/>
          <w:sz w:val="16"/>
          <w:szCs w:val="16"/>
        </w:rPr>
        <w:t>Joe Sparling for receiving the Jim Glass Humanitarian Award, intended to reward those in the aviation community who best exemplify Jim’s generosity and involvement in his community.</w:t>
      </w:r>
      <w:r w:rsidR="002A5290" w:rsidRPr="003B1726">
        <w:rPr>
          <w:rFonts w:ascii="Arial" w:hAnsi="Arial" w:cs="Arial"/>
          <w:sz w:val="16"/>
          <w:szCs w:val="16"/>
        </w:rPr>
        <w:t xml:space="preserve"> Congratulations also go to </w:t>
      </w:r>
      <w:proofErr w:type="spellStart"/>
      <w:r w:rsidR="002A5290" w:rsidRPr="003B1726">
        <w:rPr>
          <w:rFonts w:ascii="Arial" w:hAnsi="Arial" w:cs="Arial"/>
          <w:sz w:val="16"/>
          <w:szCs w:val="16"/>
        </w:rPr>
        <w:t>InteliSys</w:t>
      </w:r>
      <w:proofErr w:type="spellEnd"/>
      <w:r w:rsidR="002A5290" w:rsidRPr="003B1726">
        <w:rPr>
          <w:rFonts w:ascii="Arial" w:hAnsi="Arial" w:cs="Arial"/>
          <w:sz w:val="16"/>
          <w:szCs w:val="16"/>
        </w:rPr>
        <w:t xml:space="preserve"> Aviation Systems</w:t>
      </w:r>
      <w:r w:rsidR="003635B3" w:rsidRPr="003B1726">
        <w:rPr>
          <w:rFonts w:ascii="Arial" w:hAnsi="Arial" w:cs="Arial"/>
          <w:sz w:val="16"/>
          <w:szCs w:val="16"/>
        </w:rPr>
        <w:t xml:space="preserve"> for winning the Hope Air</w:t>
      </w:r>
      <w:r w:rsidR="00FF186A" w:rsidRPr="003B1726">
        <w:rPr>
          <w:rFonts w:ascii="Arial" w:hAnsi="Arial" w:cs="Arial"/>
          <w:sz w:val="16"/>
          <w:szCs w:val="16"/>
        </w:rPr>
        <w:t xml:space="preserve"> </w:t>
      </w:r>
      <w:r w:rsidR="007D4970" w:rsidRPr="003B1726">
        <w:rPr>
          <w:rFonts w:ascii="Arial" w:hAnsi="Arial" w:cs="Arial"/>
          <w:sz w:val="16"/>
          <w:szCs w:val="16"/>
        </w:rPr>
        <w:t>Outstanding</w:t>
      </w:r>
      <w:r w:rsidR="00FF186A" w:rsidRPr="003B1726">
        <w:rPr>
          <w:rFonts w:ascii="Arial" w:hAnsi="Arial" w:cs="Arial"/>
          <w:sz w:val="16"/>
          <w:szCs w:val="16"/>
        </w:rPr>
        <w:t xml:space="preserve"> </w:t>
      </w:r>
      <w:r w:rsidR="007D4970" w:rsidRPr="003B1726">
        <w:rPr>
          <w:rFonts w:ascii="Arial" w:hAnsi="Arial" w:cs="Arial"/>
          <w:sz w:val="16"/>
          <w:szCs w:val="16"/>
        </w:rPr>
        <w:t>Philanthropist</w:t>
      </w:r>
      <w:r w:rsidR="00FF186A" w:rsidRPr="003B1726">
        <w:rPr>
          <w:rFonts w:ascii="Arial" w:hAnsi="Arial" w:cs="Arial"/>
          <w:sz w:val="16"/>
          <w:szCs w:val="16"/>
        </w:rPr>
        <w:t xml:space="preserve"> Award.</w:t>
      </w:r>
      <w:r w:rsidR="003635B3" w:rsidRPr="003B1726">
        <w:rPr>
          <w:rFonts w:ascii="Arial" w:hAnsi="Arial" w:cs="Arial"/>
          <w:sz w:val="16"/>
          <w:szCs w:val="16"/>
        </w:rPr>
        <w:t xml:space="preserve"> </w:t>
      </w:r>
    </w:p>
    <w:p w14:paraId="61BA5748" w14:textId="18B85E5E" w:rsidR="00E24E9A" w:rsidRDefault="00CD6AA4" w:rsidP="004F2E6C">
      <w:pPr>
        <w:jc w:val="both"/>
        <w:rPr>
          <w:rFonts w:ascii="Arial" w:hAnsi="Arial" w:cs="Arial"/>
          <w:sz w:val="16"/>
          <w:szCs w:val="16"/>
        </w:rPr>
      </w:pPr>
      <w:r w:rsidRPr="003B1726">
        <w:rPr>
          <w:rFonts w:ascii="Arial" w:hAnsi="Arial" w:cs="Arial"/>
          <w:sz w:val="16"/>
          <w:szCs w:val="16"/>
        </w:rPr>
        <w:t>This year, ATAC circulated Delegate and Exhibitor Satisfaction Surveys and promised to raffle a $100 prepaid credit card among the completed surveys. Delegates and Exhibitors who have yet to complete the surveys may follow the links indicated below to access the survey</w:t>
      </w:r>
      <w:r w:rsidR="00674889" w:rsidRPr="003B1726">
        <w:rPr>
          <w:rFonts w:ascii="Arial" w:hAnsi="Arial" w:cs="Arial"/>
          <w:sz w:val="16"/>
          <w:szCs w:val="16"/>
        </w:rPr>
        <w:t>s</w:t>
      </w:r>
      <w:r w:rsidRPr="003B1726">
        <w:rPr>
          <w:rFonts w:ascii="Arial" w:hAnsi="Arial" w:cs="Arial"/>
          <w:sz w:val="16"/>
          <w:szCs w:val="16"/>
        </w:rPr>
        <w:t>. The deadline for submitting your fully completed survey along with your name is December 4</w:t>
      </w:r>
      <w:r w:rsidRPr="003B1726">
        <w:rPr>
          <w:rFonts w:ascii="Arial" w:hAnsi="Arial" w:cs="Arial"/>
          <w:sz w:val="16"/>
          <w:szCs w:val="16"/>
          <w:vertAlign w:val="superscript"/>
        </w:rPr>
        <w:t>th</w:t>
      </w:r>
      <w:r w:rsidRPr="003B1726">
        <w:rPr>
          <w:rFonts w:ascii="Arial" w:hAnsi="Arial" w:cs="Arial"/>
          <w:sz w:val="16"/>
          <w:szCs w:val="16"/>
        </w:rPr>
        <w:t>.</w:t>
      </w:r>
      <w:r w:rsidR="00775237">
        <w:rPr>
          <w:rFonts w:ascii="Arial" w:hAnsi="Arial" w:cs="Arial"/>
          <w:sz w:val="16"/>
          <w:szCs w:val="16"/>
        </w:rPr>
        <w:t xml:space="preserve"> </w:t>
      </w:r>
    </w:p>
    <w:p w14:paraId="78A22E6A" w14:textId="120F2633" w:rsidR="00853EE9" w:rsidRPr="00853EE9" w:rsidRDefault="00775237" w:rsidP="00853EE9">
      <w:pPr>
        <w:jc w:val="both"/>
        <w:rPr>
          <w:rFonts w:ascii="Arial" w:hAnsi="Arial" w:cs="Arial"/>
          <w:sz w:val="16"/>
          <w:szCs w:val="16"/>
        </w:rPr>
      </w:pPr>
      <w:r>
        <w:rPr>
          <w:rFonts w:ascii="Arial" w:hAnsi="Arial" w:cs="Arial"/>
          <w:sz w:val="16"/>
          <w:szCs w:val="16"/>
        </w:rPr>
        <w:t xml:space="preserve">A special thanks to all our Sponsors and Exhibitors who helped make our conference a success. </w:t>
      </w:r>
    </w:p>
    <w:p w14:paraId="1E040A93" w14:textId="04FE8EA7" w:rsidR="00853EE9" w:rsidRPr="009527AE" w:rsidRDefault="009527AE" w:rsidP="00853EE9">
      <w:pPr>
        <w:rPr>
          <w:rFonts w:eastAsia="Times New Roman" w:cs="Times New Roman"/>
          <w:sz w:val="18"/>
        </w:rPr>
      </w:pPr>
      <w:hyperlink r:id="rId8" w:history="1">
        <w:r w:rsidRPr="009527AE">
          <w:rPr>
            <w:rStyle w:val="Hyperlink"/>
            <w:rFonts w:eastAsia="Times New Roman" w:cs="Times New Roman"/>
            <w:sz w:val="18"/>
          </w:rPr>
          <w:t>Click here to access t</w:t>
        </w:r>
        <w:r w:rsidR="004C41F0" w:rsidRPr="009527AE">
          <w:rPr>
            <w:rStyle w:val="Hyperlink"/>
            <w:rFonts w:eastAsia="Times New Roman" w:cs="Times New Roman"/>
            <w:sz w:val="18"/>
          </w:rPr>
          <w:t>he 81st Nat</w:t>
        </w:r>
        <w:r>
          <w:rPr>
            <w:rStyle w:val="Hyperlink"/>
            <w:rFonts w:eastAsia="Times New Roman" w:cs="Times New Roman"/>
            <w:sz w:val="18"/>
          </w:rPr>
          <w:t>ional Aviation Conference s</w:t>
        </w:r>
        <w:r w:rsidRPr="009527AE">
          <w:rPr>
            <w:rStyle w:val="Hyperlink"/>
            <w:rFonts w:eastAsia="Times New Roman" w:cs="Times New Roman"/>
            <w:sz w:val="18"/>
          </w:rPr>
          <w:t>u</w:t>
        </w:r>
        <w:r w:rsidRPr="009527AE">
          <w:rPr>
            <w:rStyle w:val="Hyperlink"/>
            <w:rFonts w:eastAsia="Times New Roman" w:cs="Times New Roman"/>
            <w:sz w:val="18"/>
          </w:rPr>
          <w:t>r</w:t>
        </w:r>
        <w:r w:rsidRPr="009527AE">
          <w:rPr>
            <w:rStyle w:val="Hyperlink"/>
            <w:rFonts w:eastAsia="Times New Roman" w:cs="Times New Roman"/>
            <w:sz w:val="18"/>
          </w:rPr>
          <w:t>vey</w:t>
        </w:r>
        <w:r w:rsidR="004C41F0" w:rsidRPr="009527AE">
          <w:rPr>
            <w:rStyle w:val="Hyperlink"/>
            <w:rFonts w:eastAsia="Times New Roman" w:cs="Times New Roman"/>
            <w:sz w:val="18"/>
          </w:rPr>
          <w:br/>
        </w:r>
      </w:hyperlink>
      <w:hyperlink r:id="rId9" w:history="1">
        <w:r w:rsidRPr="009527AE">
          <w:rPr>
            <w:rStyle w:val="Hyperlink"/>
            <w:rFonts w:eastAsia="Times New Roman" w:cs="Times New Roman"/>
            <w:sz w:val="18"/>
          </w:rPr>
          <w:t>C</w:t>
        </w:r>
        <w:r w:rsidR="004C41F0" w:rsidRPr="009527AE">
          <w:rPr>
            <w:rStyle w:val="Hyperlink"/>
            <w:rFonts w:eastAsia="Times New Roman" w:cs="Times New Roman"/>
            <w:sz w:val="18"/>
          </w:rPr>
          <w:t>lick</w:t>
        </w:r>
        <w:r w:rsidRPr="009527AE">
          <w:rPr>
            <w:rStyle w:val="Hyperlink"/>
            <w:rFonts w:eastAsia="Times New Roman" w:cs="Times New Roman"/>
            <w:sz w:val="18"/>
          </w:rPr>
          <w:t xml:space="preserve"> here to access the T</w:t>
        </w:r>
        <w:r w:rsidR="004C41F0" w:rsidRPr="009527AE">
          <w:rPr>
            <w:rStyle w:val="Hyperlink"/>
            <w:rFonts w:eastAsia="Times New Roman" w:cs="Times New Roman"/>
            <w:sz w:val="18"/>
          </w:rPr>
          <w:t>radeshow evaluation survey </w:t>
        </w:r>
      </w:hyperlink>
    </w:p>
    <w:p w14:paraId="3D238BCE" w14:textId="7BC005DC" w:rsidR="007E1F6C" w:rsidRDefault="007E1F6C" w:rsidP="00853EE9">
      <w:pPr>
        <w:rPr>
          <w:rFonts w:eastAsia="Times New Roman" w:cs="Times New Roman"/>
        </w:rPr>
      </w:pPr>
      <w:bookmarkStart w:id="0" w:name="_GoBack"/>
      <w:bookmarkEnd w:id="0"/>
    </w:p>
    <w:p w14:paraId="753F7C46" w14:textId="17B72C97" w:rsidR="007E1F6C" w:rsidRPr="004F2E6C" w:rsidRDefault="007E1F6C" w:rsidP="00853EE9">
      <w:pPr>
        <w:rPr>
          <w:rFonts w:ascii="Arial" w:hAnsi="Arial" w:cs="Arial"/>
          <w:sz w:val="16"/>
          <w:szCs w:val="16"/>
        </w:rPr>
      </w:pPr>
      <w:r>
        <w:rPr>
          <w:rFonts w:eastAsia="Times New Roman" w:cs="Times New Roman"/>
        </w:rPr>
        <w:t xml:space="preserve"> </w:t>
      </w:r>
    </w:p>
    <w:sectPr w:rsidR="007E1F6C" w:rsidRPr="004F2E6C" w:rsidSect="00C929E9">
      <w:headerReference w:type="even" r:id="rId10"/>
      <w:headerReference w:type="default" r:id="rId11"/>
      <w:footerReference w:type="even" r:id="rId12"/>
      <w:footerReference w:type="default" r:id="rId13"/>
      <w:headerReference w:type="first" r:id="rId14"/>
      <w:footerReference w:type="first" r:id="rId15"/>
      <w:pgSz w:w="12240" w:h="15840"/>
      <w:pgMar w:top="555" w:right="1440" w:bottom="1440" w:left="1440"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F5ED6" w14:textId="77777777" w:rsidR="007E1F6C" w:rsidRDefault="007E1F6C" w:rsidP="004F2E6C">
      <w:pPr>
        <w:spacing w:after="0" w:line="240" w:lineRule="auto"/>
      </w:pPr>
      <w:r>
        <w:separator/>
      </w:r>
    </w:p>
  </w:endnote>
  <w:endnote w:type="continuationSeparator" w:id="0">
    <w:p w14:paraId="39F2DFE6" w14:textId="77777777" w:rsidR="007E1F6C" w:rsidRDefault="007E1F6C" w:rsidP="004F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0FBFC" w14:textId="77777777" w:rsidR="007E1F6C" w:rsidRDefault="007E1F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A36A5" w14:textId="16EA70BA" w:rsidR="007E1F6C" w:rsidRDefault="007E1F6C">
    <w:pPr>
      <w:pStyle w:val="Footer"/>
    </w:pPr>
    <w:r>
      <w:t xml:space="preserve">© ATAC News </w:t>
    </w:r>
    <w:r>
      <w:tab/>
    </w:r>
    <w:r>
      <w:tab/>
      <w:t>November 26, 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34931" w14:textId="77777777" w:rsidR="007E1F6C" w:rsidRDefault="007E1F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354B5" w14:textId="77777777" w:rsidR="007E1F6C" w:rsidRDefault="007E1F6C" w:rsidP="004F2E6C">
      <w:pPr>
        <w:spacing w:after="0" w:line="240" w:lineRule="auto"/>
      </w:pPr>
      <w:r>
        <w:separator/>
      </w:r>
    </w:p>
  </w:footnote>
  <w:footnote w:type="continuationSeparator" w:id="0">
    <w:p w14:paraId="5BEAF4EA" w14:textId="77777777" w:rsidR="007E1F6C" w:rsidRDefault="007E1F6C" w:rsidP="004F2E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B58DA" w14:textId="77777777" w:rsidR="007E1F6C" w:rsidRDefault="007E1F6C">
    <w:pPr>
      <w:pStyle w:val="Header"/>
    </w:pPr>
    <w:sdt>
      <w:sdtPr>
        <w:id w:val="171999623"/>
        <w:placeholder>
          <w:docPart w:val="5E1D9775CCCB5B45AFDEEF3DC155599D"/>
        </w:placeholder>
        <w:temporary/>
        <w:showingPlcHdr/>
      </w:sdtPr>
      <w:sdtContent>
        <w:r>
          <w:t>[Type text]</w:t>
        </w:r>
      </w:sdtContent>
    </w:sdt>
    <w:r>
      <w:ptab w:relativeTo="margin" w:alignment="center" w:leader="none"/>
    </w:r>
    <w:sdt>
      <w:sdtPr>
        <w:id w:val="171999624"/>
        <w:placeholder>
          <w:docPart w:val="F92F9AA70B20E842A23C27DE89CEE62C"/>
        </w:placeholder>
        <w:temporary/>
        <w:showingPlcHdr/>
      </w:sdtPr>
      <w:sdtContent>
        <w:r>
          <w:t>[Type text]</w:t>
        </w:r>
      </w:sdtContent>
    </w:sdt>
    <w:r>
      <w:ptab w:relativeTo="margin" w:alignment="right" w:leader="none"/>
    </w:r>
    <w:sdt>
      <w:sdtPr>
        <w:id w:val="171999625"/>
        <w:placeholder>
          <w:docPart w:val="0C0EB341D1AF6742B67FB724CDE9DF51"/>
        </w:placeholder>
        <w:temporary/>
        <w:showingPlcHdr/>
      </w:sdtPr>
      <w:sdtContent>
        <w:r>
          <w:t>[Type text]</w:t>
        </w:r>
      </w:sdtContent>
    </w:sdt>
  </w:p>
  <w:p w14:paraId="20F78EF4" w14:textId="77777777" w:rsidR="007E1F6C" w:rsidRDefault="007E1F6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31AFF" w14:textId="3A088EA5" w:rsidR="007E1F6C" w:rsidRPr="004F2E6C" w:rsidRDefault="007E1F6C" w:rsidP="00C929E9">
    <w:pPr>
      <w:pStyle w:val="Header"/>
      <w:ind w:left="-426"/>
      <w:rPr>
        <w:sz w:val="28"/>
      </w:rPr>
    </w:pPr>
    <w:r>
      <w:rPr>
        <w:noProof/>
        <w:lang w:val="en-US"/>
      </w:rPr>
      <w:drawing>
        <wp:inline distT="0" distB="0" distL="0" distR="0" wp14:anchorId="69FFE41B" wp14:editId="7C0FD5BB">
          <wp:extent cx="1622720" cy="701618"/>
          <wp:effectExtent l="0" t="0" r="3175"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C Logo - HD.jpg"/>
                  <pic:cNvPicPr/>
                </pic:nvPicPr>
                <pic:blipFill>
                  <a:blip r:embed="rId1">
                    <a:extLst>
                      <a:ext uri="{28A0092B-C50C-407E-A947-70E740481C1C}">
                        <a14:useLocalDpi xmlns:a14="http://schemas.microsoft.com/office/drawing/2010/main" val="0"/>
                      </a:ext>
                    </a:extLst>
                  </a:blip>
                  <a:stretch>
                    <a:fillRect/>
                  </a:stretch>
                </pic:blipFill>
                <pic:spPr>
                  <a:xfrm>
                    <a:off x="0" y="0"/>
                    <a:ext cx="1624887" cy="70255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083E0" w14:textId="77777777" w:rsidR="007E1F6C" w:rsidRDefault="007E1F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787"/>
    <w:rsid w:val="0025294B"/>
    <w:rsid w:val="00270832"/>
    <w:rsid w:val="002A5290"/>
    <w:rsid w:val="002A762B"/>
    <w:rsid w:val="00302812"/>
    <w:rsid w:val="00354D58"/>
    <w:rsid w:val="003635B3"/>
    <w:rsid w:val="003B1726"/>
    <w:rsid w:val="003E4005"/>
    <w:rsid w:val="00456E7C"/>
    <w:rsid w:val="004C41F0"/>
    <w:rsid w:val="004F2E6C"/>
    <w:rsid w:val="005C2B0C"/>
    <w:rsid w:val="006008BE"/>
    <w:rsid w:val="00674889"/>
    <w:rsid w:val="007601FE"/>
    <w:rsid w:val="00775237"/>
    <w:rsid w:val="007A75EA"/>
    <w:rsid w:val="007D4970"/>
    <w:rsid w:val="007E1F6C"/>
    <w:rsid w:val="007E507E"/>
    <w:rsid w:val="00820B2C"/>
    <w:rsid w:val="00853EE9"/>
    <w:rsid w:val="00945D98"/>
    <w:rsid w:val="009527AE"/>
    <w:rsid w:val="00AF4B8E"/>
    <w:rsid w:val="00C929E9"/>
    <w:rsid w:val="00CD6AA4"/>
    <w:rsid w:val="00D11E27"/>
    <w:rsid w:val="00D90843"/>
    <w:rsid w:val="00DB5421"/>
    <w:rsid w:val="00E24E9A"/>
    <w:rsid w:val="00E65411"/>
    <w:rsid w:val="00F42787"/>
    <w:rsid w:val="00FF186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0B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07E"/>
    <w:rPr>
      <w:rFonts w:ascii="Tahoma" w:hAnsi="Tahoma" w:cs="Tahoma"/>
      <w:sz w:val="16"/>
      <w:szCs w:val="16"/>
    </w:rPr>
  </w:style>
  <w:style w:type="paragraph" w:customStyle="1" w:styleId="Body1">
    <w:name w:val="Body 1"/>
    <w:rsid w:val="00AF4B8E"/>
    <w:pPr>
      <w:spacing w:after="0" w:line="240" w:lineRule="auto"/>
    </w:pPr>
    <w:rPr>
      <w:rFonts w:ascii="Helvetica" w:eastAsia="Arial Unicode MS" w:hAnsi="Helvetica" w:cs="Times New Roman"/>
      <w:color w:val="000000"/>
      <w:sz w:val="24"/>
      <w:szCs w:val="20"/>
      <w:lang w:eastAsia="en-CA"/>
    </w:rPr>
  </w:style>
  <w:style w:type="paragraph" w:styleId="NormalWeb">
    <w:name w:val="Normal (Web)"/>
    <w:basedOn w:val="Normal"/>
    <w:uiPriority w:val="99"/>
    <w:unhideWhenUsed/>
    <w:rsid w:val="003B1726"/>
    <w:pPr>
      <w:spacing w:before="100" w:beforeAutospacing="1" w:after="240"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3B1726"/>
    <w:rPr>
      <w:b/>
      <w:bCs/>
    </w:rPr>
  </w:style>
  <w:style w:type="character" w:styleId="Hyperlink">
    <w:name w:val="Hyperlink"/>
    <w:basedOn w:val="DefaultParagraphFont"/>
    <w:uiPriority w:val="99"/>
    <w:unhideWhenUsed/>
    <w:rsid w:val="003B1726"/>
    <w:rPr>
      <w:color w:val="0563C1"/>
      <w:u w:val="single"/>
    </w:rPr>
  </w:style>
  <w:style w:type="paragraph" w:styleId="Header">
    <w:name w:val="header"/>
    <w:basedOn w:val="Normal"/>
    <w:link w:val="HeaderChar"/>
    <w:uiPriority w:val="99"/>
    <w:unhideWhenUsed/>
    <w:rsid w:val="004F2E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2E6C"/>
  </w:style>
  <w:style w:type="paragraph" w:styleId="Footer">
    <w:name w:val="footer"/>
    <w:basedOn w:val="Normal"/>
    <w:link w:val="FooterChar"/>
    <w:uiPriority w:val="99"/>
    <w:unhideWhenUsed/>
    <w:rsid w:val="004F2E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2E6C"/>
  </w:style>
  <w:style w:type="character" w:styleId="FollowedHyperlink">
    <w:name w:val="FollowedHyperlink"/>
    <w:basedOn w:val="DefaultParagraphFont"/>
    <w:uiPriority w:val="99"/>
    <w:semiHidden/>
    <w:unhideWhenUsed/>
    <w:rsid w:val="00853EE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07E"/>
    <w:rPr>
      <w:rFonts w:ascii="Tahoma" w:hAnsi="Tahoma" w:cs="Tahoma"/>
      <w:sz w:val="16"/>
      <w:szCs w:val="16"/>
    </w:rPr>
  </w:style>
  <w:style w:type="paragraph" w:customStyle="1" w:styleId="Body1">
    <w:name w:val="Body 1"/>
    <w:rsid w:val="00AF4B8E"/>
    <w:pPr>
      <w:spacing w:after="0" w:line="240" w:lineRule="auto"/>
    </w:pPr>
    <w:rPr>
      <w:rFonts w:ascii="Helvetica" w:eastAsia="Arial Unicode MS" w:hAnsi="Helvetica" w:cs="Times New Roman"/>
      <w:color w:val="000000"/>
      <w:sz w:val="24"/>
      <w:szCs w:val="20"/>
      <w:lang w:eastAsia="en-CA"/>
    </w:rPr>
  </w:style>
  <w:style w:type="paragraph" w:styleId="NormalWeb">
    <w:name w:val="Normal (Web)"/>
    <w:basedOn w:val="Normal"/>
    <w:uiPriority w:val="99"/>
    <w:unhideWhenUsed/>
    <w:rsid w:val="003B1726"/>
    <w:pPr>
      <w:spacing w:before="100" w:beforeAutospacing="1" w:after="240"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3B1726"/>
    <w:rPr>
      <w:b/>
      <w:bCs/>
    </w:rPr>
  </w:style>
  <w:style w:type="character" w:styleId="Hyperlink">
    <w:name w:val="Hyperlink"/>
    <w:basedOn w:val="DefaultParagraphFont"/>
    <w:uiPriority w:val="99"/>
    <w:unhideWhenUsed/>
    <w:rsid w:val="003B1726"/>
    <w:rPr>
      <w:color w:val="0563C1"/>
      <w:u w:val="single"/>
    </w:rPr>
  </w:style>
  <w:style w:type="paragraph" w:styleId="Header">
    <w:name w:val="header"/>
    <w:basedOn w:val="Normal"/>
    <w:link w:val="HeaderChar"/>
    <w:uiPriority w:val="99"/>
    <w:unhideWhenUsed/>
    <w:rsid w:val="004F2E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2E6C"/>
  </w:style>
  <w:style w:type="paragraph" w:styleId="Footer">
    <w:name w:val="footer"/>
    <w:basedOn w:val="Normal"/>
    <w:link w:val="FooterChar"/>
    <w:uiPriority w:val="99"/>
    <w:unhideWhenUsed/>
    <w:rsid w:val="004F2E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2E6C"/>
  </w:style>
  <w:style w:type="character" w:styleId="FollowedHyperlink">
    <w:name w:val="FollowedHyperlink"/>
    <w:basedOn w:val="DefaultParagraphFont"/>
    <w:uiPriority w:val="99"/>
    <w:semiHidden/>
    <w:unhideWhenUsed/>
    <w:rsid w:val="00853E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72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tac.ca/web/images/Documents/SURVEY%20-%20ATAC%20Conference%202015.pdf" TargetMode="External"/><Relationship Id="rId9" Type="http://schemas.openxmlformats.org/officeDocument/2006/relationships/hyperlink" Target="http://www.atac.ca/web/images/Documents/SURVEY%20-%20Exhibitor%20Evaluation%20Form%202015.pdf"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1D9775CCCB5B45AFDEEF3DC155599D"/>
        <w:category>
          <w:name w:val="General"/>
          <w:gallery w:val="placeholder"/>
        </w:category>
        <w:types>
          <w:type w:val="bbPlcHdr"/>
        </w:types>
        <w:behaviors>
          <w:behavior w:val="content"/>
        </w:behaviors>
        <w:guid w:val="{A650209D-7FB5-3F42-997A-33E45A1EF714}"/>
      </w:docPartPr>
      <w:docPartBody>
        <w:p w14:paraId="5902B79A" w14:textId="79BDA70B" w:rsidR="00B3215E" w:rsidRDefault="00B3215E" w:rsidP="00B3215E">
          <w:pPr>
            <w:pStyle w:val="5E1D9775CCCB5B45AFDEEF3DC155599D"/>
          </w:pPr>
          <w:r>
            <w:t>[Type text]</w:t>
          </w:r>
        </w:p>
      </w:docPartBody>
    </w:docPart>
    <w:docPart>
      <w:docPartPr>
        <w:name w:val="F92F9AA70B20E842A23C27DE89CEE62C"/>
        <w:category>
          <w:name w:val="General"/>
          <w:gallery w:val="placeholder"/>
        </w:category>
        <w:types>
          <w:type w:val="bbPlcHdr"/>
        </w:types>
        <w:behaviors>
          <w:behavior w:val="content"/>
        </w:behaviors>
        <w:guid w:val="{C027FCE0-C5E1-CE49-8807-91B8EB68F8AD}"/>
      </w:docPartPr>
      <w:docPartBody>
        <w:p w14:paraId="221185BD" w14:textId="2D427F44" w:rsidR="00B3215E" w:rsidRDefault="00B3215E" w:rsidP="00B3215E">
          <w:pPr>
            <w:pStyle w:val="F92F9AA70B20E842A23C27DE89CEE62C"/>
          </w:pPr>
          <w:r>
            <w:t>[Type text]</w:t>
          </w:r>
        </w:p>
      </w:docPartBody>
    </w:docPart>
    <w:docPart>
      <w:docPartPr>
        <w:name w:val="0C0EB341D1AF6742B67FB724CDE9DF51"/>
        <w:category>
          <w:name w:val="General"/>
          <w:gallery w:val="placeholder"/>
        </w:category>
        <w:types>
          <w:type w:val="bbPlcHdr"/>
        </w:types>
        <w:behaviors>
          <w:behavior w:val="content"/>
        </w:behaviors>
        <w:guid w:val="{ECEA1695-D3FD-0849-851C-7F445530978C}"/>
      </w:docPartPr>
      <w:docPartBody>
        <w:p w14:paraId="1D417193" w14:textId="1901659D" w:rsidR="00B3215E" w:rsidRDefault="00B3215E" w:rsidP="00B3215E">
          <w:pPr>
            <w:pStyle w:val="0C0EB341D1AF6742B67FB724CDE9DF5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5E"/>
    <w:rsid w:val="007071B8"/>
    <w:rsid w:val="00B3215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723A62E214F24DB3645017E7FEEBA3">
    <w:name w:val="36723A62E214F24DB3645017E7FEEBA3"/>
    <w:rsid w:val="00B3215E"/>
  </w:style>
  <w:style w:type="paragraph" w:customStyle="1" w:styleId="F0E671E6DC687A4193CCF28CD7BB1CE3">
    <w:name w:val="F0E671E6DC687A4193CCF28CD7BB1CE3"/>
    <w:rsid w:val="00B3215E"/>
  </w:style>
  <w:style w:type="paragraph" w:customStyle="1" w:styleId="9ECC146909B738438975605051EFEC75">
    <w:name w:val="9ECC146909B738438975605051EFEC75"/>
    <w:rsid w:val="00B3215E"/>
  </w:style>
  <w:style w:type="paragraph" w:customStyle="1" w:styleId="6687E974E5291C4F8FC1D06B4AB0D975">
    <w:name w:val="6687E974E5291C4F8FC1D06B4AB0D975"/>
    <w:rsid w:val="00B3215E"/>
  </w:style>
  <w:style w:type="paragraph" w:customStyle="1" w:styleId="CB57BD8EABEDB640828B290EB803610C">
    <w:name w:val="CB57BD8EABEDB640828B290EB803610C"/>
    <w:rsid w:val="00B3215E"/>
  </w:style>
  <w:style w:type="paragraph" w:customStyle="1" w:styleId="9B1E76326FFAB54E8999D19083D750C4">
    <w:name w:val="9B1E76326FFAB54E8999D19083D750C4"/>
    <w:rsid w:val="00B3215E"/>
  </w:style>
  <w:style w:type="paragraph" w:customStyle="1" w:styleId="5E1D9775CCCB5B45AFDEEF3DC155599D">
    <w:name w:val="5E1D9775CCCB5B45AFDEEF3DC155599D"/>
    <w:rsid w:val="00B3215E"/>
  </w:style>
  <w:style w:type="paragraph" w:customStyle="1" w:styleId="F92F9AA70B20E842A23C27DE89CEE62C">
    <w:name w:val="F92F9AA70B20E842A23C27DE89CEE62C"/>
    <w:rsid w:val="00B3215E"/>
  </w:style>
  <w:style w:type="paragraph" w:customStyle="1" w:styleId="0C0EB341D1AF6742B67FB724CDE9DF51">
    <w:name w:val="0C0EB341D1AF6742B67FB724CDE9DF51"/>
    <w:rsid w:val="00B3215E"/>
  </w:style>
  <w:style w:type="paragraph" w:customStyle="1" w:styleId="6CBB6C66C0277F46831C301775D61606">
    <w:name w:val="6CBB6C66C0277F46831C301775D61606"/>
    <w:rsid w:val="00B3215E"/>
  </w:style>
  <w:style w:type="paragraph" w:customStyle="1" w:styleId="03AF15FCB5CD3B4DBC80B3C6E26C9348">
    <w:name w:val="03AF15FCB5CD3B4DBC80B3C6E26C9348"/>
    <w:rsid w:val="00B3215E"/>
  </w:style>
  <w:style w:type="paragraph" w:customStyle="1" w:styleId="E1223AC2FBF0A84F86FE3D20741809F4">
    <w:name w:val="E1223AC2FBF0A84F86FE3D20741809F4"/>
    <w:rsid w:val="00B3215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723A62E214F24DB3645017E7FEEBA3">
    <w:name w:val="36723A62E214F24DB3645017E7FEEBA3"/>
    <w:rsid w:val="00B3215E"/>
  </w:style>
  <w:style w:type="paragraph" w:customStyle="1" w:styleId="F0E671E6DC687A4193CCF28CD7BB1CE3">
    <w:name w:val="F0E671E6DC687A4193CCF28CD7BB1CE3"/>
    <w:rsid w:val="00B3215E"/>
  </w:style>
  <w:style w:type="paragraph" w:customStyle="1" w:styleId="9ECC146909B738438975605051EFEC75">
    <w:name w:val="9ECC146909B738438975605051EFEC75"/>
    <w:rsid w:val="00B3215E"/>
  </w:style>
  <w:style w:type="paragraph" w:customStyle="1" w:styleId="6687E974E5291C4F8FC1D06B4AB0D975">
    <w:name w:val="6687E974E5291C4F8FC1D06B4AB0D975"/>
    <w:rsid w:val="00B3215E"/>
  </w:style>
  <w:style w:type="paragraph" w:customStyle="1" w:styleId="CB57BD8EABEDB640828B290EB803610C">
    <w:name w:val="CB57BD8EABEDB640828B290EB803610C"/>
    <w:rsid w:val="00B3215E"/>
  </w:style>
  <w:style w:type="paragraph" w:customStyle="1" w:styleId="9B1E76326FFAB54E8999D19083D750C4">
    <w:name w:val="9B1E76326FFAB54E8999D19083D750C4"/>
    <w:rsid w:val="00B3215E"/>
  </w:style>
  <w:style w:type="paragraph" w:customStyle="1" w:styleId="5E1D9775CCCB5B45AFDEEF3DC155599D">
    <w:name w:val="5E1D9775CCCB5B45AFDEEF3DC155599D"/>
    <w:rsid w:val="00B3215E"/>
  </w:style>
  <w:style w:type="paragraph" w:customStyle="1" w:styleId="F92F9AA70B20E842A23C27DE89CEE62C">
    <w:name w:val="F92F9AA70B20E842A23C27DE89CEE62C"/>
    <w:rsid w:val="00B3215E"/>
  </w:style>
  <w:style w:type="paragraph" w:customStyle="1" w:styleId="0C0EB341D1AF6742B67FB724CDE9DF51">
    <w:name w:val="0C0EB341D1AF6742B67FB724CDE9DF51"/>
    <w:rsid w:val="00B3215E"/>
  </w:style>
  <w:style w:type="paragraph" w:customStyle="1" w:styleId="6CBB6C66C0277F46831C301775D61606">
    <w:name w:val="6CBB6C66C0277F46831C301775D61606"/>
    <w:rsid w:val="00B3215E"/>
  </w:style>
  <w:style w:type="paragraph" w:customStyle="1" w:styleId="03AF15FCB5CD3B4DBC80B3C6E26C9348">
    <w:name w:val="03AF15FCB5CD3B4DBC80B3C6E26C9348"/>
    <w:rsid w:val="00B3215E"/>
  </w:style>
  <w:style w:type="paragraph" w:customStyle="1" w:styleId="E1223AC2FBF0A84F86FE3D20741809F4">
    <w:name w:val="E1223AC2FBF0A84F86FE3D20741809F4"/>
    <w:rsid w:val="00B321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46671-E3B9-6746-AD03-094FF072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670</Words>
  <Characters>3821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McKenna</dc:creator>
  <cp:lastModifiedBy>François Roquet</cp:lastModifiedBy>
  <cp:revision>2</cp:revision>
  <cp:lastPrinted>2015-11-24T15:56:00Z</cp:lastPrinted>
  <dcterms:created xsi:type="dcterms:W3CDTF">2015-11-25T17:25:00Z</dcterms:created>
  <dcterms:modified xsi:type="dcterms:W3CDTF">2015-11-25T17:25:00Z</dcterms:modified>
</cp:coreProperties>
</file>