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983" w:rsidRPr="00911D7F" w:rsidRDefault="005C4983" w:rsidP="005C4983">
      <w:pPr>
        <w:spacing w:after="120"/>
        <w:jc w:val="center"/>
        <w:rPr>
          <w:b/>
          <w:sz w:val="28"/>
          <w:szCs w:val="28"/>
          <w:u w:val="single"/>
        </w:rPr>
      </w:pPr>
      <w:r w:rsidRPr="00911D7F">
        <w:rPr>
          <w:b/>
          <w:sz w:val="28"/>
          <w:szCs w:val="28"/>
          <w:u w:val="single"/>
        </w:rPr>
        <w:t>The Season of Lent 2016:  First United Methodist Church, Cary</w:t>
      </w:r>
    </w:p>
    <w:p w:rsidR="005C4983" w:rsidRPr="00F05B63" w:rsidRDefault="005C4983" w:rsidP="005C4983">
      <w:pPr>
        <w:spacing w:after="120"/>
        <w:jc w:val="center"/>
        <w:rPr>
          <w:b/>
          <w:i/>
          <w:sz w:val="28"/>
          <w:szCs w:val="28"/>
        </w:rPr>
      </w:pPr>
      <w:r w:rsidRPr="00F05B63">
        <w:rPr>
          <w:b/>
          <w:sz w:val="28"/>
          <w:szCs w:val="28"/>
        </w:rPr>
        <w:t xml:space="preserve">Forgiveness.  </w:t>
      </w:r>
      <w:r w:rsidRPr="00F05B63">
        <w:rPr>
          <w:b/>
          <w:i/>
          <w:sz w:val="28"/>
          <w:szCs w:val="28"/>
        </w:rPr>
        <w:t>The first word Jesus speaks from the cross is one of forgiveness.</w:t>
      </w:r>
    </w:p>
    <w:p w:rsidR="005C4983" w:rsidRDefault="005C4983" w:rsidP="005C4983">
      <w:pPr>
        <w:rPr>
          <w:sz w:val="24"/>
          <w:szCs w:val="24"/>
        </w:rPr>
      </w:pPr>
      <w:r>
        <w:rPr>
          <w:sz w:val="24"/>
          <w:szCs w:val="24"/>
        </w:rPr>
        <w:t>A famous singer proclaims,</w:t>
      </w:r>
      <w:r w:rsidRPr="00D64632">
        <w:rPr>
          <w:sz w:val="24"/>
          <w:szCs w:val="24"/>
        </w:rPr>
        <w:t xml:space="preserve"> “I think it’s about forgiveness, even if you don’t love me anymore.”  But what is forgiveness?  How do we receive it?  Who must we forgive – others, ourselves?  And what is this “forgive and forget” business when I have been so badly hurt?  During the Lenten seaso</w:t>
      </w:r>
      <w:r>
        <w:rPr>
          <w:sz w:val="24"/>
          <w:szCs w:val="24"/>
        </w:rPr>
        <w:t>n, as we approach God’s</w:t>
      </w:r>
      <w:r w:rsidRPr="00D64632">
        <w:rPr>
          <w:sz w:val="24"/>
          <w:szCs w:val="24"/>
        </w:rPr>
        <w:t xml:space="preserve"> ultimate act of forgiveness on the cross, we will explore together what forgiveness means for our spiritual journey and life of discipleship.</w:t>
      </w:r>
      <w:r>
        <w:rPr>
          <w:sz w:val="24"/>
          <w:szCs w:val="24"/>
        </w:rPr>
        <w:t xml:space="preserve">  </w:t>
      </w:r>
    </w:p>
    <w:p w:rsidR="005C4983" w:rsidRPr="00911D7F" w:rsidRDefault="005C4983" w:rsidP="005C4983">
      <w:pPr>
        <w:rPr>
          <w:b/>
          <w:sz w:val="24"/>
          <w:szCs w:val="24"/>
        </w:rPr>
      </w:pPr>
      <w:r w:rsidRPr="00911D7F">
        <w:rPr>
          <w:b/>
          <w:i/>
          <w:sz w:val="24"/>
          <w:szCs w:val="24"/>
        </w:rPr>
        <w:t>First,</w:t>
      </w:r>
      <w:r w:rsidRPr="00911D7F">
        <w:rPr>
          <w:b/>
          <w:sz w:val="24"/>
          <w:szCs w:val="24"/>
        </w:rPr>
        <w:t xml:space="preserve"> here is a brief outline of the sermon series so you may follow along:</w:t>
      </w:r>
    </w:p>
    <w:p w:rsidR="005C4983" w:rsidRPr="00911D7F" w:rsidRDefault="005C4983" w:rsidP="005C4983">
      <w:pPr>
        <w:spacing w:after="0" w:line="240" w:lineRule="auto"/>
        <w:rPr>
          <w:b/>
          <w:i/>
          <w:sz w:val="24"/>
          <w:szCs w:val="24"/>
        </w:rPr>
      </w:pPr>
      <w:r w:rsidRPr="00911D7F">
        <w:rPr>
          <w:b/>
          <w:sz w:val="24"/>
          <w:szCs w:val="24"/>
          <w:u w:val="single"/>
        </w:rPr>
        <w:t>February 14, 1</w:t>
      </w:r>
      <w:r w:rsidRPr="00911D7F">
        <w:rPr>
          <w:b/>
          <w:sz w:val="24"/>
          <w:szCs w:val="24"/>
          <w:u w:val="single"/>
          <w:vertAlign w:val="superscript"/>
        </w:rPr>
        <w:t>st</w:t>
      </w:r>
      <w:r w:rsidRPr="00911D7F">
        <w:rPr>
          <w:b/>
          <w:sz w:val="24"/>
          <w:szCs w:val="24"/>
          <w:u w:val="single"/>
        </w:rPr>
        <w:t xml:space="preserve"> Sunday in Lent:</w:t>
      </w:r>
      <w:r w:rsidRPr="00911D7F">
        <w:rPr>
          <w:b/>
          <w:i/>
          <w:sz w:val="24"/>
          <w:szCs w:val="24"/>
        </w:rPr>
        <w:tab/>
        <w:t xml:space="preserve">  </w:t>
      </w:r>
      <w:r w:rsidR="00911D7F">
        <w:rPr>
          <w:b/>
          <w:i/>
          <w:sz w:val="24"/>
          <w:szCs w:val="24"/>
        </w:rPr>
        <w:tab/>
      </w:r>
      <w:r w:rsidR="00911D7F">
        <w:rPr>
          <w:b/>
          <w:i/>
          <w:sz w:val="24"/>
          <w:szCs w:val="24"/>
        </w:rPr>
        <w:tab/>
      </w:r>
      <w:r w:rsidR="00911D7F">
        <w:rPr>
          <w:b/>
          <w:i/>
          <w:sz w:val="24"/>
          <w:szCs w:val="24"/>
        </w:rPr>
        <w:tab/>
      </w:r>
      <w:r w:rsidR="00911D7F">
        <w:rPr>
          <w:b/>
          <w:i/>
          <w:sz w:val="24"/>
          <w:szCs w:val="24"/>
        </w:rPr>
        <w:tab/>
        <w:t xml:space="preserve">        </w:t>
      </w:r>
      <w:r w:rsidRPr="00911D7F">
        <w:rPr>
          <w:b/>
          <w:i/>
          <w:sz w:val="24"/>
          <w:szCs w:val="24"/>
        </w:rPr>
        <w:t>Psalm 32; Luke 23:32-37</w:t>
      </w:r>
    </w:p>
    <w:p w:rsidR="005C4983" w:rsidRPr="00D64632" w:rsidRDefault="005C4983" w:rsidP="005C4983">
      <w:pPr>
        <w:spacing w:after="0" w:line="240" w:lineRule="auto"/>
        <w:rPr>
          <w:sz w:val="24"/>
          <w:szCs w:val="24"/>
        </w:rPr>
      </w:pPr>
      <w:r w:rsidRPr="00D64632">
        <w:rPr>
          <w:sz w:val="24"/>
          <w:szCs w:val="24"/>
        </w:rPr>
        <w:t xml:space="preserve">Perhaps the most powerful words in the English language are </w:t>
      </w:r>
      <w:r>
        <w:rPr>
          <w:sz w:val="24"/>
          <w:szCs w:val="24"/>
        </w:rPr>
        <w:t xml:space="preserve">“I forgive you.”  How much more </w:t>
      </w:r>
      <w:r w:rsidRPr="00D64632">
        <w:rPr>
          <w:sz w:val="24"/>
          <w:szCs w:val="24"/>
        </w:rPr>
        <w:t xml:space="preserve">powerful they are when God speaks them.  </w:t>
      </w:r>
      <w:r>
        <w:rPr>
          <w:sz w:val="24"/>
          <w:szCs w:val="24"/>
        </w:rPr>
        <w:t xml:space="preserve">Week one, we will explore God’s </w:t>
      </w:r>
      <w:r w:rsidRPr="00D64632">
        <w:rPr>
          <w:sz w:val="24"/>
          <w:szCs w:val="24"/>
        </w:rPr>
        <w:t xml:space="preserve">forgiveness of human sin and of my sin specifically.  </w:t>
      </w:r>
    </w:p>
    <w:p w:rsidR="005C4983" w:rsidRPr="00B61FC6" w:rsidRDefault="005C4983" w:rsidP="005C4983">
      <w:pPr>
        <w:spacing w:after="0" w:line="240" w:lineRule="auto"/>
        <w:rPr>
          <w:sz w:val="18"/>
          <w:szCs w:val="18"/>
        </w:rPr>
      </w:pPr>
    </w:p>
    <w:p w:rsidR="005C4983" w:rsidRPr="00911D7F" w:rsidRDefault="005C4983" w:rsidP="005C4983">
      <w:pPr>
        <w:spacing w:after="0" w:line="240" w:lineRule="auto"/>
        <w:rPr>
          <w:b/>
          <w:sz w:val="24"/>
          <w:szCs w:val="24"/>
        </w:rPr>
      </w:pPr>
      <w:r w:rsidRPr="00911D7F">
        <w:rPr>
          <w:b/>
          <w:sz w:val="24"/>
          <w:szCs w:val="24"/>
          <w:u w:val="single"/>
        </w:rPr>
        <w:t>February 21, 2</w:t>
      </w:r>
      <w:r w:rsidRPr="00911D7F">
        <w:rPr>
          <w:b/>
          <w:sz w:val="24"/>
          <w:szCs w:val="24"/>
          <w:u w:val="single"/>
          <w:vertAlign w:val="superscript"/>
        </w:rPr>
        <w:t>nd</w:t>
      </w:r>
      <w:r w:rsidRPr="00911D7F">
        <w:rPr>
          <w:b/>
          <w:sz w:val="24"/>
          <w:szCs w:val="24"/>
          <w:u w:val="single"/>
        </w:rPr>
        <w:t xml:space="preserve"> Sunday in Lent:</w:t>
      </w:r>
      <w:r w:rsidRPr="00911D7F">
        <w:rPr>
          <w:b/>
          <w:sz w:val="24"/>
          <w:szCs w:val="24"/>
        </w:rPr>
        <w:tab/>
      </w:r>
      <w:r w:rsidRPr="00911D7F">
        <w:rPr>
          <w:b/>
          <w:sz w:val="24"/>
          <w:szCs w:val="24"/>
        </w:rPr>
        <w:tab/>
      </w:r>
      <w:r w:rsidR="00911D7F">
        <w:rPr>
          <w:b/>
          <w:i/>
          <w:sz w:val="24"/>
          <w:szCs w:val="24"/>
        </w:rPr>
        <w:tab/>
        <w:t xml:space="preserve">      </w:t>
      </w:r>
      <w:r w:rsidRPr="00911D7F">
        <w:rPr>
          <w:b/>
          <w:i/>
          <w:sz w:val="24"/>
          <w:szCs w:val="24"/>
        </w:rPr>
        <w:t>Psalm 32:1-5; 1 John 1:5-10; Luke 5:1-10</w:t>
      </w:r>
      <w:r w:rsidRPr="00911D7F">
        <w:rPr>
          <w:b/>
          <w:sz w:val="24"/>
          <w:szCs w:val="24"/>
        </w:rPr>
        <w:tab/>
      </w:r>
    </w:p>
    <w:p w:rsidR="005C4983" w:rsidRDefault="005C4983" w:rsidP="005C4983">
      <w:pPr>
        <w:spacing w:after="0" w:line="240" w:lineRule="auto"/>
        <w:ind w:left="1440" w:hanging="1440"/>
        <w:rPr>
          <w:sz w:val="24"/>
          <w:szCs w:val="24"/>
        </w:rPr>
      </w:pPr>
      <w:r w:rsidRPr="00D64632">
        <w:rPr>
          <w:sz w:val="24"/>
          <w:szCs w:val="24"/>
        </w:rPr>
        <w:t>We say confession is good for the soul.   It is a necessary aspect o</w:t>
      </w:r>
      <w:r>
        <w:rPr>
          <w:sz w:val="24"/>
          <w:szCs w:val="24"/>
        </w:rPr>
        <w:t>f receiving forgiveness.  Until</w:t>
      </w:r>
    </w:p>
    <w:p w:rsidR="005C4983" w:rsidRDefault="005C4983" w:rsidP="005C4983">
      <w:pPr>
        <w:spacing w:after="0" w:line="240" w:lineRule="auto"/>
        <w:ind w:left="1440" w:hanging="1440"/>
        <w:rPr>
          <w:sz w:val="24"/>
          <w:szCs w:val="24"/>
        </w:rPr>
      </w:pPr>
      <w:proofErr w:type="gramStart"/>
      <w:r w:rsidRPr="00D64632">
        <w:rPr>
          <w:sz w:val="24"/>
          <w:szCs w:val="24"/>
        </w:rPr>
        <w:t>we</w:t>
      </w:r>
      <w:proofErr w:type="gramEnd"/>
      <w:r w:rsidRPr="00D64632">
        <w:rPr>
          <w:sz w:val="24"/>
          <w:szCs w:val="24"/>
        </w:rPr>
        <w:t xml:space="preserve"> can acknowledge that we have done something wrong, w</w:t>
      </w:r>
      <w:r>
        <w:rPr>
          <w:sz w:val="24"/>
          <w:szCs w:val="24"/>
        </w:rPr>
        <w:t>e cannot recognize that we need</w:t>
      </w:r>
    </w:p>
    <w:p w:rsidR="005C4983" w:rsidRDefault="005C4983" w:rsidP="005C4983">
      <w:pPr>
        <w:spacing w:after="0" w:line="240" w:lineRule="auto"/>
        <w:ind w:left="1440" w:hanging="1440"/>
        <w:rPr>
          <w:sz w:val="24"/>
          <w:szCs w:val="24"/>
        </w:rPr>
      </w:pPr>
      <w:proofErr w:type="gramStart"/>
      <w:r w:rsidRPr="00D64632">
        <w:rPr>
          <w:sz w:val="24"/>
          <w:szCs w:val="24"/>
        </w:rPr>
        <w:t>to</w:t>
      </w:r>
      <w:proofErr w:type="gramEnd"/>
      <w:r w:rsidRPr="00D64632">
        <w:rPr>
          <w:sz w:val="24"/>
          <w:szCs w:val="24"/>
        </w:rPr>
        <w:t xml:space="preserve"> be forgiven.  Once we confess, however, we can receive pardon and mercy.</w:t>
      </w:r>
    </w:p>
    <w:p w:rsidR="005C4983" w:rsidRPr="00B61FC6" w:rsidRDefault="005C4983" w:rsidP="005C4983">
      <w:pPr>
        <w:spacing w:after="0" w:line="240" w:lineRule="auto"/>
        <w:rPr>
          <w:sz w:val="18"/>
          <w:szCs w:val="18"/>
        </w:rPr>
      </w:pPr>
    </w:p>
    <w:p w:rsidR="005C4983" w:rsidRPr="00911D7F" w:rsidRDefault="005C4983" w:rsidP="005C4983">
      <w:pPr>
        <w:spacing w:after="0" w:line="240" w:lineRule="auto"/>
        <w:rPr>
          <w:b/>
          <w:sz w:val="24"/>
          <w:szCs w:val="24"/>
        </w:rPr>
      </w:pPr>
      <w:r w:rsidRPr="00911D7F">
        <w:rPr>
          <w:b/>
          <w:sz w:val="24"/>
          <w:szCs w:val="24"/>
          <w:u w:val="single"/>
        </w:rPr>
        <w:t>February 28, 3</w:t>
      </w:r>
      <w:r w:rsidRPr="00911D7F">
        <w:rPr>
          <w:b/>
          <w:sz w:val="24"/>
          <w:szCs w:val="24"/>
          <w:u w:val="single"/>
          <w:vertAlign w:val="superscript"/>
        </w:rPr>
        <w:t>rd</w:t>
      </w:r>
      <w:r w:rsidRPr="00911D7F">
        <w:rPr>
          <w:b/>
          <w:sz w:val="24"/>
          <w:szCs w:val="24"/>
          <w:u w:val="single"/>
        </w:rPr>
        <w:t xml:space="preserve"> Sunday in Lent:</w:t>
      </w:r>
      <w:r w:rsidRPr="00911D7F">
        <w:rPr>
          <w:b/>
          <w:i/>
          <w:sz w:val="24"/>
          <w:szCs w:val="24"/>
        </w:rPr>
        <w:t xml:space="preserve">    </w:t>
      </w:r>
      <w:r w:rsidR="00911D7F">
        <w:rPr>
          <w:b/>
          <w:i/>
          <w:sz w:val="24"/>
          <w:szCs w:val="24"/>
        </w:rPr>
        <w:tab/>
      </w:r>
      <w:r w:rsidR="00911D7F">
        <w:rPr>
          <w:b/>
          <w:i/>
          <w:sz w:val="24"/>
          <w:szCs w:val="24"/>
        </w:rPr>
        <w:tab/>
      </w:r>
      <w:r w:rsidR="00911D7F">
        <w:rPr>
          <w:b/>
          <w:i/>
          <w:sz w:val="24"/>
          <w:szCs w:val="24"/>
        </w:rPr>
        <w:tab/>
      </w:r>
      <w:r w:rsidR="00911D7F">
        <w:rPr>
          <w:b/>
          <w:i/>
          <w:sz w:val="24"/>
          <w:szCs w:val="24"/>
        </w:rPr>
        <w:tab/>
      </w:r>
      <w:r w:rsidRPr="00911D7F">
        <w:rPr>
          <w:b/>
          <w:i/>
          <w:sz w:val="24"/>
          <w:szCs w:val="24"/>
        </w:rPr>
        <w:t>Colossians 3:12-15; Matthew 6:7-13</w:t>
      </w:r>
      <w:r w:rsidRPr="00911D7F">
        <w:rPr>
          <w:b/>
          <w:i/>
          <w:sz w:val="24"/>
          <w:szCs w:val="24"/>
        </w:rPr>
        <w:tab/>
      </w:r>
    </w:p>
    <w:p w:rsidR="005C4983" w:rsidRDefault="005C4983" w:rsidP="005C4983">
      <w:pPr>
        <w:spacing w:after="0" w:line="240" w:lineRule="auto"/>
        <w:ind w:left="1440" w:hanging="1440"/>
        <w:rPr>
          <w:sz w:val="24"/>
          <w:szCs w:val="24"/>
        </w:rPr>
      </w:pPr>
      <w:r w:rsidRPr="00D64632">
        <w:rPr>
          <w:sz w:val="24"/>
          <w:szCs w:val="24"/>
        </w:rPr>
        <w:t xml:space="preserve">When we pray the Lord’s Prayer, we pray that we will be forgiven </w:t>
      </w:r>
      <w:r w:rsidRPr="00D64632">
        <w:rPr>
          <w:sz w:val="24"/>
          <w:szCs w:val="24"/>
          <w:u w:val="single"/>
        </w:rPr>
        <w:t>as</w:t>
      </w:r>
      <w:r>
        <w:rPr>
          <w:sz w:val="24"/>
          <w:szCs w:val="24"/>
        </w:rPr>
        <w:t xml:space="preserve"> we forgive others.  What </w:t>
      </w:r>
      <w:proofErr w:type="gramStart"/>
      <w:r>
        <w:rPr>
          <w:sz w:val="24"/>
          <w:szCs w:val="24"/>
        </w:rPr>
        <w:t>is</w:t>
      </w:r>
      <w:proofErr w:type="gramEnd"/>
    </w:p>
    <w:p w:rsidR="005C4983" w:rsidRDefault="005C4983" w:rsidP="005C4983">
      <w:pPr>
        <w:spacing w:after="0" w:line="240" w:lineRule="auto"/>
        <w:ind w:left="1440" w:hanging="1440"/>
        <w:rPr>
          <w:sz w:val="24"/>
          <w:szCs w:val="24"/>
        </w:rPr>
      </w:pPr>
      <w:proofErr w:type="gramStart"/>
      <w:r w:rsidRPr="00D64632">
        <w:rPr>
          <w:sz w:val="24"/>
          <w:szCs w:val="24"/>
        </w:rPr>
        <w:t>the</w:t>
      </w:r>
      <w:proofErr w:type="gramEnd"/>
      <w:r w:rsidRPr="00D64632">
        <w:rPr>
          <w:sz w:val="24"/>
          <w:szCs w:val="24"/>
        </w:rPr>
        <w:t xml:space="preserve"> relationship between our being forgiven and our being for</w:t>
      </w:r>
      <w:r>
        <w:rPr>
          <w:sz w:val="24"/>
          <w:szCs w:val="24"/>
        </w:rPr>
        <w:t>giving?  What does that mean if</w:t>
      </w:r>
    </w:p>
    <w:p w:rsidR="005C4983" w:rsidRPr="00D64632" w:rsidRDefault="005C4983" w:rsidP="005C4983">
      <w:pPr>
        <w:spacing w:after="0" w:line="240" w:lineRule="auto"/>
        <w:ind w:left="1440" w:hanging="1440"/>
        <w:rPr>
          <w:sz w:val="24"/>
          <w:szCs w:val="24"/>
        </w:rPr>
      </w:pPr>
      <w:proofErr w:type="gramStart"/>
      <w:r w:rsidRPr="00D64632">
        <w:rPr>
          <w:sz w:val="24"/>
          <w:szCs w:val="24"/>
        </w:rPr>
        <w:t>we</w:t>
      </w:r>
      <w:proofErr w:type="gramEnd"/>
      <w:r w:rsidRPr="00D64632">
        <w:rPr>
          <w:sz w:val="24"/>
          <w:szCs w:val="24"/>
        </w:rPr>
        <w:t xml:space="preserve"> are to be disciples of Jesus?</w:t>
      </w:r>
    </w:p>
    <w:p w:rsidR="005C4983" w:rsidRPr="00B61FC6" w:rsidRDefault="005C4983" w:rsidP="005C4983">
      <w:pPr>
        <w:spacing w:after="0" w:line="240" w:lineRule="auto"/>
        <w:rPr>
          <w:sz w:val="18"/>
          <w:szCs w:val="18"/>
        </w:rPr>
      </w:pPr>
    </w:p>
    <w:p w:rsidR="005C4983" w:rsidRPr="00911D7F" w:rsidRDefault="005C4983" w:rsidP="005C4983">
      <w:pPr>
        <w:spacing w:after="0" w:line="240" w:lineRule="auto"/>
        <w:rPr>
          <w:b/>
          <w:i/>
          <w:sz w:val="24"/>
          <w:szCs w:val="24"/>
        </w:rPr>
      </w:pPr>
      <w:r w:rsidRPr="00911D7F">
        <w:rPr>
          <w:b/>
          <w:sz w:val="24"/>
          <w:szCs w:val="24"/>
          <w:u w:val="single"/>
        </w:rPr>
        <w:t>March 6, 4</w:t>
      </w:r>
      <w:r w:rsidRPr="00911D7F">
        <w:rPr>
          <w:b/>
          <w:sz w:val="24"/>
          <w:szCs w:val="24"/>
          <w:u w:val="single"/>
          <w:vertAlign w:val="superscript"/>
        </w:rPr>
        <w:t>th</w:t>
      </w:r>
      <w:r w:rsidRPr="00911D7F">
        <w:rPr>
          <w:b/>
          <w:sz w:val="24"/>
          <w:szCs w:val="24"/>
          <w:u w:val="single"/>
        </w:rPr>
        <w:t xml:space="preserve"> Sunday in Lent:</w:t>
      </w:r>
      <w:r w:rsidRPr="00911D7F">
        <w:rPr>
          <w:b/>
          <w:sz w:val="24"/>
          <w:szCs w:val="24"/>
        </w:rPr>
        <w:tab/>
      </w:r>
      <w:r w:rsidRPr="00911D7F">
        <w:rPr>
          <w:b/>
          <w:sz w:val="24"/>
          <w:szCs w:val="24"/>
        </w:rPr>
        <w:tab/>
      </w:r>
      <w:r w:rsidRPr="00911D7F">
        <w:rPr>
          <w:b/>
          <w:sz w:val="24"/>
          <w:szCs w:val="24"/>
        </w:rPr>
        <w:tab/>
      </w:r>
      <w:r w:rsidRPr="00911D7F">
        <w:rPr>
          <w:b/>
          <w:sz w:val="24"/>
          <w:szCs w:val="24"/>
        </w:rPr>
        <w:tab/>
      </w:r>
      <w:r w:rsidRPr="00911D7F">
        <w:rPr>
          <w:b/>
          <w:sz w:val="24"/>
          <w:szCs w:val="24"/>
        </w:rPr>
        <w:tab/>
      </w:r>
      <w:r w:rsidRPr="00911D7F">
        <w:rPr>
          <w:b/>
          <w:sz w:val="24"/>
          <w:szCs w:val="24"/>
        </w:rPr>
        <w:tab/>
      </w:r>
      <w:r w:rsidRPr="00911D7F">
        <w:rPr>
          <w:b/>
          <w:sz w:val="24"/>
          <w:szCs w:val="24"/>
        </w:rPr>
        <w:tab/>
      </w:r>
      <w:r w:rsidRPr="00911D7F">
        <w:rPr>
          <w:b/>
          <w:sz w:val="24"/>
          <w:szCs w:val="24"/>
        </w:rPr>
        <w:tab/>
      </w:r>
      <w:r w:rsidRPr="00911D7F">
        <w:rPr>
          <w:b/>
          <w:i/>
          <w:sz w:val="24"/>
          <w:szCs w:val="24"/>
        </w:rPr>
        <w:t>1 John 3:18-22</w:t>
      </w:r>
    </w:p>
    <w:p w:rsidR="005C4983" w:rsidRDefault="005C4983" w:rsidP="005C4983">
      <w:pPr>
        <w:spacing w:after="0" w:line="240" w:lineRule="auto"/>
        <w:ind w:left="1440" w:hanging="1440"/>
        <w:rPr>
          <w:sz w:val="24"/>
          <w:szCs w:val="24"/>
        </w:rPr>
      </w:pPr>
      <w:r w:rsidRPr="00D64632">
        <w:rPr>
          <w:sz w:val="24"/>
          <w:szCs w:val="24"/>
        </w:rPr>
        <w:t>The hardest person to forgive is often our self.  But until we</w:t>
      </w:r>
      <w:r>
        <w:rPr>
          <w:sz w:val="24"/>
          <w:szCs w:val="24"/>
        </w:rPr>
        <w:t xml:space="preserve"> do, we cannot fully accept and</w:t>
      </w:r>
    </w:p>
    <w:p w:rsidR="005C4983" w:rsidRDefault="005C4983" w:rsidP="005C4983">
      <w:pPr>
        <w:spacing w:after="0" w:line="240" w:lineRule="auto"/>
        <w:ind w:left="1440" w:hanging="1440"/>
        <w:rPr>
          <w:sz w:val="24"/>
          <w:szCs w:val="24"/>
        </w:rPr>
      </w:pPr>
      <w:proofErr w:type="gramStart"/>
      <w:r w:rsidRPr="00D64632">
        <w:rPr>
          <w:sz w:val="24"/>
          <w:szCs w:val="24"/>
        </w:rPr>
        <w:t>receive</w:t>
      </w:r>
      <w:proofErr w:type="gramEnd"/>
      <w:r w:rsidRPr="00D64632">
        <w:rPr>
          <w:sz w:val="24"/>
          <w:szCs w:val="24"/>
        </w:rPr>
        <w:t xml:space="preserve"> the forgiveness God wishes to offer us.</w:t>
      </w:r>
    </w:p>
    <w:p w:rsidR="005C4983" w:rsidRPr="00B61FC6" w:rsidRDefault="005C4983" w:rsidP="005C4983">
      <w:pPr>
        <w:spacing w:after="0" w:line="240" w:lineRule="auto"/>
        <w:ind w:left="1440" w:hanging="1440"/>
        <w:rPr>
          <w:sz w:val="18"/>
          <w:szCs w:val="18"/>
        </w:rPr>
      </w:pPr>
    </w:p>
    <w:p w:rsidR="005C4983" w:rsidRPr="00911D7F" w:rsidRDefault="005C4983" w:rsidP="005C4983">
      <w:pPr>
        <w:spacing w:after="0" w:line="240" w:lineRule="auto"/>
        <w:rPr>
          <w:b/>
          <w:i/>
          <w:sz w:val="24"/>
          <w:szCs w:val="24"/>
        </w:rPr>
      </w:pPr>
      <w:r w:rsidRPr="00911D7F">
        <w:rPr>
          <w:b/>
          <w:sz w:val="24"/>
          <w:szCs w:val="24"/>
          <w:u w:val="single"/>
        </w:rPr>
        <w:t>March 13, 5</w:t>
      </w:r>
      <w:r w:rsidRPr="00911D7F">
        <w:rPr>
          <w:b/>
          <w:sz w:val="24"/>
          <w:szCs w:val="24"/>
          <w:u w:val="single"/>
          <w:vertAlign w:val="superscript"/>
        </w:rPr>
        <w:t>th</w:t>
      </w:r>
      <w:bookmarkStart w:id="0" w:name="_GoBack"/>
      <w:bookmarkEnd w:id="0"/>
      <w:r w:rsidRPr="00911D7F">
        <w:rPr>
          <w:b/>
          <w:sz w:val="24"/>
          <w:szCs w:val="24"/>
          <w:u w:val="single"/>
        </w:rPr>
        <w:t xml:space="preserve"> Sunday in Lent:</w:t>
      </w:r>
      <w:r w:rsidR="00911D7F">
        <w:rPr>
          <w:b/>
          <w:sz w:val="24"/>
          <w:szCs w:val="24"/>
        </w:rPr>
        <w:tab/>
      </w:r>
      <w:r w:rsidR="00911D7F">
        <w:rPr>
          <w:b/>
          <w:sz w:val="24"/>
          <w:szCs w:val="24"/>
        </w:rPr>
        <w:tab/>
      </w:r>
      <w:r w:rsidR="00911D7F">
        <w:rPr>
          <w:b/>
          <w:sz w:val="24"/>
          <w:szCs w:val="24"/>
        </w:rPr>
        <w:tab/>
      </w:r>
      <w:r w:rsidR="00911D7F">
        <w:rPr>
          <w:b/>
          <w:sz w:val="24"/>
          <w:szCs w:val="24"/>
        </w:rPr>
        <w:tab/>
      </w:r>
      <w:r w:rsidRPr="00911D7F">
        <w:rPr>
          <w:b/>
          <w:i/>
          <w:sz w:val="24"/>
          <w:szCs w:val="24"/>
        </w:rPr>
        <w:t>Psalm 103:1-17; Matthew 18:15-22</w:t>
      </w:r>
    </w:p>
    <w:p w:rsidR="005C4983" w:rsidRDefault="005C4983" w:rsidP="005C4983">
      <w:pPr>
        <w:spacing w:after="0" w:line="240" w:lineRule="auto"/>
        <w:ind w:left="1440" w:hanging="1440"/>
        <w:rPr>
          <w:sz w:val="24"/>
          <w:szCs w:val="24"/>
        </w:rPr>
      </w:pPr>
      <w:r w:rsidRPr="00D64632">
        <w:rPr>
          <w:sz w:val="24"/>
          <w:szCs w:val="24"/>
        </w:rPr>
        <w:t>We often hear that we should “forgive and forget.”  But that’s</w:t>
      </w:r>
      <w:r>
        <w:rPr>
          <w:sz w:val="24"/>
          <w:szCs w:val="24"/>
        </w:rPr>
        <w:t xml:space="preserve"> hard to do.  Is forgetting the</w:t>
      </w:r>
    </w:p>
    <w:p w:rsidR="005C4983" w:rsidRPr="00D64632" w:rsidRDefault="005C4983" w:rsidP="005C4983">
      <w:pPr>
        <w:spacing w:after="0" w:line="240" w:lineRule="auto"/>
        <w:ind w:left="1440" w:hanging="1440"/>
        <w:rPr>
          <w:sz w:val="24"/>
          <w:szCs w:val="24"/>
        </w:rPr>
      </w:pPr>
      <w:proofErr w:type="gramStart"/>
      <w:r w:rsidRPr="00D64632">
        <w:rPr>
          <w:sz w:val="24"/>
          <w:szCs w:val="24"/>
        </w:rPr>
        <w:t>ultim</w:t>
      </w:r>
      <w:r>
        <w:rPr>
          <w:sz w:val="24"/>
          <w:szCs w:val="24"/>
        </w:rPr>
        <w:t>ate</w:t>
      </w:r>
      <w:proofErr w:type="gramEnd"/>
      <w:r>
        <w:rPr>
          <w:sz w:val="24"/>
          <w:szCs w:val="24"/>
        </w:rPr>
        <w:t xml:space="preserve"> goal of forgiveness or is the goal</w:t>
      </w:r>
      <w:r w:rsidRPr="00D64632">
        <w:rPr>
          <w:sz w:val="24"/>
          <w:szCs w:val="24"/>
        </w:rPr>
        <w:t xml:space="preserve"> reconciliation?  </w:t>
      </w:r>
    </w:p>
    <w:p w:rsidR="005C4983" w:rsidRPr="00B61FC6" w:rsidRDefault="005C4983" w:rsidP="005C4983">
      <w:pPr>
        <w:spacing w:after="0" w:line="240" w:lineRule="auto"/>
        <w:rPr>
          <w:sz w:val="18"/>
          <w:szCs w:val="18"/>
        </w:rPr>
      </w:pPr>
    </w:p>
    <w:p w:rsidR="00911D7F" w:rsidRPr="00911D7F" w:rsidRDefault="00911D7F" w:rsidP="005C4983">
      <w:pPr>
        <w:rPr>
          <w:b/>
          <w:sz w:val="24"/>
          <w:szCs w:val="24"/>
          <w:u w:val="single"/>
        </w:rPr>
      </w:pPr>
      <w:r w:rsidRPr="00911D7F">
        <w:rPr>
          <w:b/>
          <w:sz w:val="24"/>
          <w:szCs w:val="24"/>
          <w:u w:val="single"/>
        </w:rPr>
        <w:t>March 20, Palm-Passion Sunday</w:t>
      </w:r>
      <w:r>
        <w:rPr>
          <w:b/>
          <w:sz w:val="24"/>
          <w:szCs w:val="24"/>
          <w:u w:val="single"/>
        </w:rPr>
        <w:t>:</w:t>
      </w:r>
      <w:r>
        <w:rPr>
          <w:b/>
          <w:sz w:val="24"/>
          <w:szCs w:val="24"/>
        </w:rPr>
        <w:t xml:space="preserve">  T</w:t>
      </w:r>
      <w:r w:rsidRPr="00911D7F">
        <w:rPr>
          <w:b/>
          <w:sz w:val="24"/>
          <w:szCs w:val="24"/>
        </w:rPr>
        <w:t xml:space="preserve">raditional </w:t>
      </w:r>
      <w:r>
        <w:rPr>
          <w:b/>
          <w:sz w:val="24"/>
          <w:szCs w:val="24"/>
        </w:rPr>
        <w:t>readings for</w:t>
      </w:r>
      <w:r w:rsidRPr="00911D7F">
        <w:rPr>
          <w:b/>
          <w:sz w:val="24"/>
          <w:szCs w:val="24"/>
        </w:rPr>
        <w:t xml:space="preserve"> Palm Sunday and Holy Week</w:t>
      </w:r>
    </w:p>
    <w:p w:rsidR="005C4983" w:rsidRDefault="005C4983" w:rsidP="005C4983">
      <w:pPr>
        <w:rPr>
          <w:sz w:val="24"/>
          <w:szCs w:val="24"/>
        </w:rPr>
      </w:pPr>
      <w:r w:rsidRPr="00911D7F">
        <w:rPr>
          <w:b/>
          <w:i/>
          <w:sz w:val="24"/>
          <w:szCs w:val="24"/>
        </w:rPr>
        <w:t>Secondly:</w:t>
      </w:r>
      <w:r w:rsidRPr="00911D7F">
        <w:rPr>
          <w:b/>
          <w:sz w:val="24"/>
          <w:szCs w:val="24"/>
        </w:rPr>
        <w:t xml:space="preserve">  We encourage every Small Group and/or Sunday School Class</w:t>
      </w:r>
      <w:r w:rsidRPr="00911D7F">
        <w:rPr>
          <w:sz w:val="24"/>
          <w:szCs w:val="24"/>
        </w:rPr>
        <w:t xml:space="preserve"> to engage a study or spiritual discipline that helps with our understanding and practice of forgiveness.</w:t>
      </w:r>
      <w:r>
        <w:rPr>
          <w:sz w:val="24"/>
          <w:szCs w:val="24"/>
        </w:rPr>
        <w:t xml:space="preserve">  Join Reverend Martha McLean on Sunday, January 24, in Room 200 immediately after worship for a time of conversation and lunch to discuss this year’s sermon series and study options.  This gathering is for Sunday </w:t>
      </w:r>
      <w:proofErr w:type="gramStart"/>
      <w:r>
        <w:rPr>
          <w:sz w:val="24"/>
          <w:szCs w:val="24"/>
        </w:rPr>
        <w:t>School</w:t>
      </w:r>
      <w:proofErr w:type="gramEnd"/>
      <w:r>
        <w:rPr>
          <w:sz w:val="24"/>
          <w:szCs w:val="24"/>
        </w:rPr>
        <w:t xml:space="preserve"> and Small Group Leaders and all interested persons.  [</w:t>
      </w:r>
      <w:hyperlink r:id="rId5" w:history="1">
        <w:r w:rsidRPr="00AA54E2">
          <w:rPr>
            <w:rStyle w:val="Hyperlink"/>
            <w:sz w:val="24"/>
            <w:szCs w:val="24"/>
          </w:rPr>
          <w:t xml:space="preserve">Click </w:t>
        </w:r>
        <w:r w:rsidR="00AA54E2" w:rsidRPr="00AA54E2">
          <w:rPr>
            <w:rStyle w:val="Hyperlink"/>
            <w:sz w:val="24"/>
            <w:szCs w:val="24"/>
          </w:rPr>
          <w:t>Here to Register</w:t>
        </w:r>
      </w:hyperlink>
      <w:r w:rsidR="00AA54E2">
        <w:rPr>
          <w:sz w:val="24"/>
          <w:szCs w:val="24"/>
        </w:rPr>
        <w:t>]</w:t>
      </w:r>
      <w:r>
        <w:rPr>
          <w:sz w:val="24"/>
          <w:szCs w:val="24"/>
        </w:rPr>
        <w:t xml:space="preserve">  </w:t>
      </w:r>
    </w:p>
    <w:p w:rsidR="005C4983" w:rsidRDefault="005C4983" w:rsidP="005C4983">
      <w:pPr>
        <w:rPr>
          <w:sz w:val="24"/>
          <w:szCs w:val="24"/>
        </w:rPr>
      </w:pPr>
      <w:r>
        <w:rPr>
          <w:sz w:val="24"/>
          <w:szCs w:val="24"/>
        </w:rPr>
        <w:t xml:space="preserve">To assist with your selection, please use the chart found on the reverse side.  Additionally, a sample of each book or booklet </w:t>
      </w:r>
      <w:r w:rsidR="00E30090">
        <w:rPr>
          <w:sz w:val="24"/>
          <w:szCs w:val="24"/>
        </w:rPr>
        <w:t xml:space="preserve">is </w:t>
      </w:r>
      <w:r>
        <w:rPr>
          <w:sz w:val="24"/>
          <w:szCs w:val="24"/>
        </w:rPr>
        <w:t>in the Discip</w:t>
      </w:r>
      <w:r w:rsidR="00E30090">
        <w:rPr>
          <w:sz w:val="24"/>
          <w:szCs w:val="24"/>
        </w:rPr>
        <w:t>leship Resources Room</w:t>
      </w:r>
      <w:r>
        <w:rPr>
          <w:sz w:val="24"/>
          <w:szCs w:val="24"/>
        </w:rPr>
        <w:t>.   As usual, there is an order form in the Discipleship Resources Room you may complete or you may call the church office at 919-467-1861 and speak with Terese Lamm who will be happy to place the order for you.  If you are in more than one group and would</w:t>
      </w:r>
      <w:r w:rsidR="00911D7F">
        <w:rPr>
          <w:sz w:val="24"/>
          <w:szCs w:val="24"/>
        </w:rPr>
        <w:t xml:space="preserve"> like more</w:t>
      </w:r>
      <w:r>
        <w:rPr>
          <w:sz w:val="24"/>
          <w:szCs w:val="24"/>
        </w:rPr>
        <w:t xml:space="preserve"> study options, please see the full listing of Cokesbury’s Lenten Offerings which can be found in the Discipleship Resources Room. </w:t>
      </w:r>
    </w:p>
    <w:tbl>
      <w:tblPr>
        <w:tblStyle w:val="TableGrid"/>
        <w:tblW w:w="10610" w:type="dxa"/>
        <w:tblInd w:w="-432" w:type="dxa"/>
        <w:tblLayout w:type="fixed"/>
        <w:tblLook w:val="04A0" w:firstRow="1" w:lastRow="0" w:firstColumn="1" w:lastColumn="0" w:noHBand="0" w:noVBand="1"/>
      </w:tblPr>
      <w:tblGrid>
        <w:gridCol w:w="3208"/>
        <w:gridCol w:w="24"/>
        <w:gridCol w:w="2820"/>
        <w:gridCol w:w="4558"/>
      </w:tblGrid>
      <w:tr w:rsidR="005C4983" w:rsidTr="00AA54E2">
        <w:trPr>
          <w:trHeight w:val="314"/>
        </w:trPr>
        <w:tc>
          <w:tcPr>
            <w:tcW w:w="3232" w:type="dxa"/>
            <w:gridSpan w:val="2"/>
          </w:tcPr>
          <w:p w:rsidR="005C4983" w:rsidRPr="00CC3CB7" w:rsidRDefault="005C4983" w:rsidP="00AA54E2">
            <w:pPr>
              <w:rPr>
                <w:sz w:val="26"/>
                <w:szCs w:val="26"/>
              </w:rPr>
            </w:pPr>
            <w:r w:rsidRPr="00CC3CB7">
              <w:rPr>
                <w:sz w:val="26"/>
                <w:szCs w:val="26"/>
              </w:rPr>
              <w:lastRenderedPageBreak/>
              <w:t>Study Offerings:</w:t>
            </w:r>
          </w:p>
        </w:tc>
        <w:tc>
          <w:tcPr>
            <w:tcW w:w="7378" w:type="dxa"/>
            <w:gridSpan w:val="2"/>
          </w:tcPr>
          <w:p w:rsidR="005C4983" w:rsidRPr="00CC3CB7" w:rsidRDefault="005C4983" w:rsidP="00AA54E2">
            <w:pPr>
              <w:rPr>
                <w:sz w:val="26"/>
                <w:szCs w:val="26"/>
              </w:rPr>
            </w:pPr>
            <w:r w:rsidRPr="00CC3CB7">
              <w:rPr>
                <w:sz w:val="26"/>
                <w:szCs w:val="26"/>
              </w:rPr>
              <w:t>Description</w:t>
            </w:r>
          </w:p>
        </w:tc>
      </w:tr>
      <w:tr w:rsidR="005C4983" w:rsidTr="00AA54E2">
        <w:trPr>
          <w:trHeight w:val="3230"/>
        </w:trPr>
        <w:tc>
          <w:tcPr>
            <w:tcW w:w="3232" w:type="dxa"/>
            <w:gridSpan w:val="2"/>
          </w:tcPr>
          <w:p w:rsidR="005C4983" w:rsidRDefault="005C4983" w:rsidP="00AA54E2">
            <w:pPr>
              <w:rPr>
                <w:sz w:val="24"/>
                <w:szCs w:val="24"/>
              </w:rPr>
            </w:pPr>
            <w:r w:rsidRPr="00985052">
              <w:rPr>
                <w:noProof/>
                <w:sz w:val="24"/>
                <w:szCs w:val="24"/>
              </w:rPr>
              <w:drawing>
                <wp:inline distT="0" distB="0" distL="0" distR="0" wp14:anchorId="15169A14" wp14:editId="1F21A678">
                  <wp:extent cx="1428048" cy="2018581"/>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1888" cy="2052280"/>
                          </a:xfrm>
                          <a:prstGeom prst="rect">
                            <a:avLst/>
                          </a:prstGeom>
                          <a:noFill/>
                          <a:ln>
                            <a:noFill/>
                          </a:ln>
                        </pic:spPr>
                      </pic:pic>
                    </a:graphicData>
                  </a:graphic>
                </wp:inline>
              </w:drawing>
            </w:r>
          </w:p>
        </w:tc>
        <w:tc>
          <w:tcPr>
            <w:tcW w:w="7378" w:type="dxa"/>
            <w:gridSpan w:val="2"/>
          </w:tcPr>
          <w:p w:rsidR="005C4983" w:rsidRDefault="005C4983" w:rsidP="00AA54E2">
            <w:pPr>
              <w:rPr>
                <w:rFonts w:ascii="Verdana" w:eastAsia="Times New Roman" w:hAnsi="Verdana" w:cs="Times New Roman"/>
                <w:color w:val="333333"/>
                <w:sz w:val="24"/>
                <w:szCs w:val="24"/>
                <w:shd w:val="clear" w:color="auto" w:fill="FFFFFF"/>
              </w:rPr>
            </w:pPr>
          </w:p>
          <w:p w:rsidR="005C4983" w:rsidRPr="00856FD5" w:rsidRDefault="005C4983" w:rsidP="00AA54E2">
            <w:pPr>
              <w:rPr>
                <w:rFonts w:ascii="Verdana" w:eastAsia="Times New Roman" w:hAnsi="Verdana" w:cs="Times New Roman"/>
                <w:sz w:val="24"/>
                <w:szCs w:val="24"/>
              </w:rPr>
            </w:pPr>
            <w:r w:rsidRPr="00856FD5">
              <w:rPr>
                <w:rFonts w:ascii="Verdana" w:eastAsia="Times New Roman" w:hAnsi="Verdana" w:cs="Times New Roman"/>
                <w:color w:val="333333"/>
                <w:sz w:val="24"/>
                <w:szCs w:val="24"/>
                <w:shd w:val="clear" w:color="auto" w:fill="FFFFFF"/>
              </w:rPr>
              <w:t xml:space="preserve">How important is it that we forgive others and ourselves? </w:t>
            </w:r>
            <w:r>
              <w:rPr>
                <w:rFonts w:ascii="Verdana" w:eastAsia="Times New Roman" w:hAnsi="Verdana" w:cs="Times New Roman"/>
                <w:color w:val="333333"/>
                <w:sz w:val="24"/>
                <w:szCs w:val="24"/>
                <w:shd w:val="clear" w:color="auto" w:fill="FFFFFF"/>
              </w:rPr>
              <w:t xml:space="preserve">United Methodist Pastor and Author Adam </w:t>
            </w:r>
            <w:r w:rsidRPr="00856FD5">
              <w:rPr>
                <w:rFonts w:ascii="Verdana" w:eastAsia="Times New Roman" w:hAnsi="Verdana" w:cs="Times New Roman"/>
                <w:color w:val="333333"/>
                <w:sz w:val="24"/>
                <w:szCs w:val="24"/>
                <w:shd w:val="clear" w:color="auto" w:fill="FFFFFF"/>
              </w:rPr>
              <w:t>Hamilton compares human beings to travelers carrying backpacks full of rocks. Over time, each pebble and boulder weighs us down . . . and if we don't release our anger, it's liable to crush our spirit. Discover</w:t>
            </w:r>
            <w:r>
              <w:rPr>
                <w:rFonts w:ascii="Verdana" w:eastAsia="Times New Roman" w:hAnsi="Verdana" w:cs="Times New Roman"/>
                <w:color w:val="333333"/>
                <w:sz w:val="24"/>
                <w:szCs w:val="24"/>
                <w:shd w:val="clear" w:color="auto" w:fill="FFFFFF"/>
              </w:rPr>
              <w:t xml:space="preserve"> the benefits of "letting go" to </w:t>
            </w:r>
            <w:r w:rsidRPr="00856FD5">
              <w:rPr>
                <w:rFonts w:ascii="Verdana" w:eastAsia="Times New Roman" w:hAnsi="Verdana" w:cs="Times New Roman"/>
                <w:color w:val="333333"/>
                <w:sz w:val="24"/>
                <w:szCs w:val="24"/>
                <w:shd w:val="clear" w:color="auto" w:fill="FFFFFF"/>
              </w:rPr>
              <w:t>experience grace, reconciliation, and joy!</w:t>
            </w:r>
          </w:p>
          <w:p w:rsidR="005C4983" w:rsidRDefault="005C4983" w:rsidP="00AA54E2">
            <w:pPr>
              <w:rPr>
                <w:rFonts w:ascii="Verdana" w:hAnsi="Verdana"/>
                <w:sz w:val="24"/>
                <w:szCs w:val="24"/>
              </w:rPr>
            </w:pPr>
          </w:p>
          <w:p w:rsidR="005C4983" w:rsidRDefault="005C4983" w:rsidP="00AA54E2">
            <w:pPr>
              <w:rPr>
                <w:rFonts w:ascii="Verdana" w:hAnsi="Verdana"/>
                <w:sz w:val="24"/>
                <w:szCs w:val="24"/>
              </w:rPr>
            </w:pPr>
            <w:r>
              <w:rPr>
                <w:rFonts w:ascii="Verdana" w:hAnsi="Verdana"/>
                <w:sz w:val="24"/>
                <w:szCs w:val="24"/>
              </w:rPr>
              <w:t xml:space="preserve">(Includes </w:t>
            </w:r>
            <w:r w:rsidRPr="00856FD5">
              <w:rPr>
                <w:rFonts w:ascii="Verdana" w:hAnsi="Verdana"/>
                <w:sz w:val="24"/>
                <w:szCs w:val="24"/>
              </w:rPr>
              <w:t xml:space="preserve">DVD with </w:t>
            </w:r>
            <w:r>
              <w:rPr>
                <w:rFonts w:ascii="Verdana" w:hAnsi="Verdana"/>
                <w:sz w:val="24"/>
                <w:szCs w:val="24"/>
              </w:rPr>
              <w:t xml:space="preserve">four 10-12 min. of video </w:t>
            </w:r>
            <w:r w:rsidRPr="00856FD5">
              <w:rPr>
                <w:rFonts w:ascii="Verdana" w:hAnsi="Verdana"/>
                <w:sz w:val="24"/>
                <w:szCs w:val="24"/>
              </w:rPr>
              <w:t>per session</w:t>
            </w:r>
            <w:r>
              <w:rPr>
                <w:rFonts w:ascii="Verdana" w:hAnsi="Verdana"/>
                <w:sz w:val="24"/>
                <w:szCs w:val="24"/>
              </w:rPr>
              <w:t>.)</w:t>
            </w:r>
          </w:p>
          <w:p w:rsidR="005C4983" w:rsidRPr="00CC3CB7" w:rsidRDefault="005C4983" w:rsidP="00AA54E2">
            <w:pPr>
              <w:rPr>
                <w:rFonts w:ascii="Verdana" w:hAnsi="Verdana"/>
                <w:sz w:val="24"/>
                <w:szCs w:val="24"/>
              </w:rPr>
            </w:pPr>
          </w:p>
        </w:tc>
      </w:tr>
      <w:tr w:rsidR="005C4983" w:rsidTr="00AA54E2">
        <w:trPr>
          <w:trHeight w:val="3039"/>
        </w:trPr>
        <w:tc>
          <w:tcPr>
            <w:tcW w:w="3232" w:type="dxa"/>
            <w:gridSpan w:val="2"/>
          </w:tcPr>
          <w:p w:rsidR="005C4983" w:rsidRDefault="005C4983" w:rsidP="00AA54E2">
            <w:pPr>
              <w:rPr>
                <w:sz w:val="24"/>
                <w:szCs w:val="24"/>
              </w:rPr>
            </w:pPr>
            <w:r>
              <w:rPr>
                <w:noProof/>
                <w:sz w:val="24"/>
                <w:szCs w:val="24"/>
              </w:rPr>
              <w:drawing>
                <wp:inline distT="0" distB="0" distL="0" distR="0" wp14:anchorId="68FBFBB8" wp14:editId="25F4AF8A">
                  <wp:extent cx="1406106" cy="191360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9779" cy="1959428"/>
                          </a:xfrm>
                          <a:prstGeom prst="rect">
                            <a:avLst/>
                          </a:prstGeom>
                          <a:noFill/>
                          <a:ln>
                            <a:noFill/>
                          </a:ln>
                        </pic:spPr>
                      </pic:pic>
                    </a:graphicData>
                  </a:graphic>
                </wp:inline>
              </w:drawing>
            </w:r>
          </w:p>
        </w:tc>
        <w:tc>
          <w:tcPr>
            <w:tcW w:w="7378" w:type="dxa"/>
            <w:gridSpan w:val="2"/>
          </w:tcPr>
          <w:p w:rsidR="005C4983" w:rsidRPr="00BF58FA" w:rsidRDefault="005C4983" w:rsidP="00AA54E2">
            <w:pPr>
              <w:rPr>
                <w:rFonts w:ascii="Verdana" w:eastAsia="Times New Roman" w:hAnsi="Verdana" w:cs="Times New Roman"/>
                <w:color w:val="333333"/>
                <w:sz w:val="8"/>
                <w:szCs w:val="8"/>
                <w:shd w:val="clear" w:color="auto" w:fill="FFFFFF"/>
              </w:rPr>
            </w:pPr>
          </w:p>
          <w:p w:rsidR="005C4983" w:rsidRDefault="005C4983" w:rsidP="00AA54E2">
            <w:pPr>
              <w:rPr>
                <w:rFonts w:ascii="Verdana" w:eastAsia="Times New Roman" w:hAnsi="Verdana" w:cs="Times New Roman"/>
                <w:color w:val="333333"/>
                <w:sz w:val="24"/>
                <w:szCs w:val="24"/>
                <w:shd w:val="clear" w:color="auto" w:fill="FFFFFF"/>
              </w:rPr>
            </w:pPr>
            <w:r w:rsidRPr="00BF58FA">
              <w:rPr>
                <w:rFonts w:ascii="Verdana" w:eastAsia="Times New Roman" w:hAnsi="Verdana" w:cs="Times New Roman"/>
                <w:i/>
                <w:color w:val="333333"/>
                <w:sz w:val="24"/>
                <w:szCs w:val="24"/>
                <w:shd w:val="clear" w:color="auto" w:fill="FFFFFF"/>
              </w:rPr>
              <w:t xml:space="preserve">The Book of Forgiving:  The Fourfold Path for Healing Ourselves </w:t>
            </w:r>
            <w:r>
              <w:rPr>
                <w:rFonts w:ascii="Verdana" w:eastAsia="Times New Roman" w:hAnsi="Verdana" w:cs="Times New Roman"/>
                <w:i/>
                <w:color w:val="333333"/>
                <w:sz w:val="24"/>
                <w:szCs w:val="24"/>
                <w:shd w:val="clear" w:color="auto" w:fill="FFFFFF"/>
              </w:rPr>
              <w:t>and the World,</w:t>
            </w:r>
            <w:r>
              <w:rPr>
                <w:rFonts w:ascii="Verdana" w:eastAsia="Times New Roman" w:hAnsi="Verdana" w:cs="Times New Roman"/>
                <w:color w:val="333333"/>
                <w:sz w:val="24"/>
                <w:szCs w:val="24"/>
                <w:shd w:val="clear" w:color="auto" w:fill="FFFFFF"/>
              </w:rPr>
              <w:t xml:space="preserve"> written by Anglican Archbishop and South African social rights activist Desmond Tutu along with his daughter and Episcopal Priest Mpho Tutu.  Tutu’s consideration of a</w:t>
            </w:r>
            <w:r w:rsidRPr="00985052">
              <w:rPr>
                <w:rFonts w:ascii="Verdana" w:eastAsia="Times New Roman" w:hAnsi="Verdana" w:cs="Times New Roman"/>
                <w:color w:val="333333"/>
                <w:sz w:val="24"/>
                <w:szCs w:val="24"/>
                <w:shd w:val="clear" w:color="auto" w:fill="FFFFFF"/>
              </w:rPr>
              <w:t xml:space="preserve"> f</w:t>
            </w:r>
            <w:r>
              <w:rPr>
                <w:rFonts w:ascii="Verdana" w:eastAsia="Times New Roman" w:hAnsi="Verdana" w:cs="Times New Roman"/>
                <w:color w:val="333333"/>
                <w:sz w:val="24"/>
                <w:szCs w:val="24"/>
                <w:shd w:val="clear" w:color="auto" w:fill="FFFFFF"/>
              </w:rPr>
              <w:t xml:space="preserve">our-step process of forgiveness:  </w:t>
            </w:r>
            <w:r w:rsidRPr="00E836A0">
              <w:rPr>
                <w:rFonts w:ascii="Verdana" w:eastAsia="Times New Roman" w:hAnsi="Verdana" w:cs="Times New Roman"/>
                <w:i/>
                <w:color w:val="333333"/>
                <w:sz w:val="24"/>
                <w:szCs w:val="24"/>
                <w:shd w:val="clear" w:color="auto" w:fill="FFFFFF"/>
              </w:rPr>
              <w:t>Telling the Story, Naming the Hurt, Granting Forgiveness, and Renewing or Releasing the Relationship.</w:t>
            </w:r>
            <w:r w:rsidRPr="00BF58FA">
              <w:rPr>
                <w:rFonts w:ascii="Verdana" w:eastAsia="Times New Roman" w:hAnsi="Verdana" w:cs="Times New Roman"/>
                <w:color w:val="333333"/>
                <w:sz w:val="24"/>
                <w:szCs w:val="24"/>
                <w:shd w:val="clear" w:color="auto" w:fill="FFFFFF"/>
              </w:rPr>
              <w:t xml:space="preserve">  </w:t>
            </w:r>
          </w:p>
          <w:p w:rsidR="005C4983" w:rsidRPr="00CC3CB7" w:rsidRDefault="005C4983" w:rsidP="00AA54E2">
            <w:pPr>
              <w:rPr>
                <w:rFonts w:ascii="Verdana" w:eastAsia="Times New Roman" w:hAnsi="Verdana" w:cs="Times New Roman"/>
                <w:color w:val="333333"/>
                <w:sz w:val="24"/>
                <w:szCs w:val="24"/>
                <w:shd w:val="clear" w:color="auto" w:fill="FFFFFF"/>
              </w:rPr>
            </w:pPr>
            <w:r>
              <w:rPr>
                <w:rFonts w:ascii="Verdana" w:eastAsia="Times New Roman" w:hAnsi="Verdana" w:cs="Times New Roman"/>
                <w:color w:val="333333"/>
                <w:sz w:val="24"/>
                <w:szCs w:val="24"/>
                <w:shd w:val="clear" w:color="auto" w:fill="FFFFFF"/>
              </w:rPr>
              <w:t xml:space="preserve">Book also has </w:t>
            </w:r>
            <w:r w:rsidRPr="00985052">
              <w:rPr>
                <w:rFonts w:ascii="Verdana" w:eastAsia="Times New Roman" w:hAnsi="Verdana" w:cs="Times New Roman"/>
                <w:color w:val="333333"/>
                <w:sz w:val="24"/>
                <w:szCs w:val="24"/>
                <w:shd w:val="clear" w:color="auto" w:fill="FFFFFF"/>
              </w:rPr>
              <w:t>meditations, exercises, and prayers to guide the reader along the way.</w:t>
            </w:r>
            <w:r>
              <w:rPr>
                <w:rFonts w:ascii="Verdana" w:eastAsia="Times New Roman" w:hAnsi="Verdana" w:cs="Times New Roman"/>
                <w:color w:val="333333"/>
                <w:sz w:val="24"/>
                <w:szCs w:val="24"/>
                <w:shd w:val="clear" w:color="auto" w:fill="FFFFFF"/>
              </w:rPr>
              <w:t xml:space="preserve">  (5-6 weeks or more as desired)</w:t>
            </w:r>
          </w:p>
          <w:p w:rsidR="005C4983" w:rsidRDefault="005C4983" w:rsidP="00AA54E2">
            <w:pPr>
              <w:rPr>
                <w:sz w:val="24"/>
                <w:szCs w:val="24"/>
              </w:rPr>
            </w:pPr>
          </w:p>
        </w:tc>
      </w:tr>
      <w:tr w:rsidR="005C4983" w:rsidTr="00AA54E2">
        <w:trPr>
          <w:trHeight w:val="2752"/>
        </w:trPr>
        <w:tc>
          <w:tcPr>
            <w:tcW w:w="3232" w:type="dxa"/>
            <w:gridSpan w:val="2"/>
          </w:tcPr>
          <w:p w:rsidR="005C4983" w:rsidRDefault="005C4983" w:rsidP="00AA54E2">
            <w:pPr>
              <w:rPr>
                <w:noProof/>
                <w:sz w:val="24"/>
                <w:szCs w:val="24"/>
              </w:rPr>
            </w:pPr>
            <w:r>
              <w:rPr>
                <w:noProof/>
                <w:sz w:val="24"/>
                <w:szCs w:val="24"/>
              </w:rPr>
              <w:drawing>
                <wp:inline distT="0" distB="0" distL="0" distR="0" wp14:anchorId="36FF17FA" wp14:editId="7347994D">
                  <wp:extent cx="1302589" cy="17396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723" cy="1787881"/>
                          </a:xfrm>
                          <a:prstGeom prst="rect">
                            <a:avLst/>
                          </a:prstGeom>
                          <a:noFill/>
                          <a:ln>
                            <a:noFill/>
                          </a:ln>
                        </pic:spPr>
                      </pic:pic>
                    </a:graphicData>
                  </a:graphic>
                </wp:inline>
              </w:drawing>
            </w:r>
          </w:p>
        </w:tc>
        <w:tc>
          <w:tcPr>
            <w:tcW w:w="7378" w:type="dxa"/>
            <w:gridSpan w:val="2"/>
          </w:tcPr>
          <w:p w:rsidR="005C4983" w:rsidRDefault="005C4983" w:rsidP="00AA54E2">
            <w:pPr>
              <w:rPr>
                <w:rFonts w:ascii="Verdana" w:hAnsi="Verdana"/>
                <w:sz w:val="24"/>
                <w:szCs w:val="24"/>
              </w:rPr>
            </w:pPr>
          </w:p>
          <w:p w:rsidR="005C4983" w:rsidRDefault="005C4983" w:rsidP="00AA54E2">
            <w:pPr>
              <w:rPr>
                <w:rFonts w:ascii="Verdana" w:hAnsi="Verdana"/>
                <w:sz w:val="24"/>
                <w:szCs w:val="24"/>
              </w:rPr>
            </w:pPr>
            <w:r w:rsidRPr="00856FD5">
              <w:rPr>
                <w:rFonts w:ascii="Verdana" w:hAnsi="Verdana"/>
                <w:sz w:val="24"/>
                <w:szCs w:val="24"/>
              </w:rPr>
              <w:t>A Theological Exploration of Identity, Otherness, and Reconciliation</w:t>
            </w:r>
            <w:r>
              <w:rPr>
                <w:rFonts w:ascii="Verdana" w:hAnsi="Verdana"/>
                <w:sz w:val="24"/>
                <w:szCs w:val="24"/>
              </w:rPr>
              <w:t xml:space="preserve">.  Author Miroslav Volf is a Professor of Systematic Theology at Yale University Divinity School.  </w:t>
            </w:r>
          </w:p>
          <w:p w:rsidR="005C4983" w:rsidRPr="00856FD5" w:rsidRDefault="005C4983" w:rsidP="00AA54E2">
            <w:pPr>
              <w:rPr>
                <w:rFonts w:ascii="Verdana" w:hAnsi="Verdana"/>
                <w:sz w:val="24"/>
                <w:szCs w:val="24"/>
              </w:rPr>
            </w:pPr>
            <w:r>
              <w:rPr>
                <w:rFonts w:ascii="Verdana" w:hAnsi="Verdana"/>
                <w:sz w:val="24"/>
                <w:szCs w:val="24"/>
              </w:rPr>
              <w:t>A native Croatian, he writes out of his own firsthand experience of teaching in Croatia during the war in former Yugoslavia.  (5-6 weeks or more as desired)  Book is the Winner of the Louisville Grawemeyer Award in Religion</w:t>
            </w:r>
          </w:p>
        </w:tc>
      </w:tr>
      <w:tr w:rsidR="005C4983" w:rsidTr="00AA54E2">
        <w:trPr>
          <w:trHeight w:val="314"/>
        </w:trPr>
        <w:tc>
          <w:tcPr>
            <w:tcW w:w="3208" w:type="dxa"/>
          </w:tcPr>
          <w:p w:rsidR="005C4983" w:rsidRPr="00CC3CB7" w:rsidRDefault="00813646" w:rsidP="00AA54E2">
            <w:pPr>
              <w:rPr>
                <w:noProof/>
                <w:sz w:val="26"/>
                <w:szCs w:val="26"/>
              </w:rPr>
            </w:pPr>
            <w:r>
              <w:rPr>
                <w:noProof/>
                <w:sz w:val="26"/>
                <w:szCs w:val="26"/>
              </w:rPr>
              <w:t xml:space="preserve">Daily </w:t>
            </w:r>
            <w:r w:rsidR="005C4983" w:rsidRPr="00CC3CB7">
              <w:rPr>
                <w:noProof/>
                <w:sz w:val="26"/>
                <w:szCs w:val="26"/>
              </w:rPr>
              <w:t>Devotion</w:t>
            </w:r>
            <w:r>
              <w:rPr>
                <w:noProof/>
                <w:sz w:val="26"/>
                <w:szCs w:val="26"/>
              </w:rPr>
              <w:t>al</w:t>
            </w:r>
            <w:r w:rsidR="005C4983" w:rsidRPr="00CC3CB7">
              <w:rPr>
                <w:noProof/>
                <w:sz w:val="26"/>
                <w:szCs w:val="26"/>
              </w:rPr>
              <w:t xml:space="preserve"> Option</w:t>
            </w:r>
          </w:p>
        </w:tc>
        <w:tc>
          <w:tcPr>
            <w:tcW w:w="2844" w:type="dxa"/>
            <w:gridSpan w:val="2"/>
          </w:tcPr>
          <w:p w:rsidR="005C4983" w:rsidRPr="00CC3CB7" w:rsidRDefault="005C4983" w:rsidP="00AA54E2">
            <w:pPr>
              <w:rPr>
                <w:sz w:val="26"/>
                <w:szCs w:val="26"/>
              </w:rPr>
            </w:pPr>
            <w:r w:rsidRPr="00CC3CB7">
              <w:rPr>
                <w:sz w:val="26"/>
                <w:szCs w:val="26"/>
              </w:rPr>
              <w:t>Title</w:t>
            </w:r>
          </w:p>
        </w:tc>
        <w:tc>
          <w:tcPr>
            <w:tcW w:w="4558" w:type="dxa"/>
          </w:tcPr>
          <w:p w:rsidR="005C4983" w:rsidRPr="00CC3CB7" w:rsidRDefault="005C4983" w:rsidP="00AA54E2">
            <w:pPr>
              <w:rPr>
                <w:sz w:val="26"/>
                <w:szCs w:val="26"/>
              </w:rPr>
            </w:pPr>
            <w:r w:rsidRPr="00CC3CB7">
              <w:rPr>
                <w:sz w:val="26"/>
                <w:szCs w:val="26"/>
              </w:rPr>
              <w:t>Author</w:t>
            </w:r>
          </w:p>
        </w:tc>
      </w:tr>
      <w:tr w:rsidR="005C4983" w:rsidTr="00AA54E2">
        <w:trPr>
          <w:trHeight w:val="2669"/>
        </w:trPr>
        <w:tc>
          <w:tcPr>
            <w:tcW w:w="3208" w:type="dxa"/>
          </w:tcPr>
          <w:p w:rsidR="005C4983" w:rsidRDefault="005C4983" w:rsidP="00AA54E2">
            <w:pPr>
              <w:rPr>
                <w:sz w:val="24"/>
                <w:szCs w:val="24"/>
              </w:rPr>
            </w:pPr>
            <w:r>
              <w:rPr>
                <w:noProof/>
                <w:sz w:val="24"/>
                <w:szCs w:val="24"/>
              </w:rPr>
              <w:drawing>
                <wp:inline distT="0" distB="0" distL="0" distR="0" wp14:anchorId="1CD103C1" wp14:editId="1989C26E">
                  <wp:extent cx="1242204" cy="1684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92" cy="1752736"/>
                          </a:xfrm>
                          <a:prstGeom prst="rect">
                            <a:avLst/>
                          </a:prstGeom>
                          <a:noFill/>
                          <a:ln>
                            <a:noFill/>
                          </a:ln>
                        </pic:spPr>
                      </pic:pic>
                    </a:graphicData>
                  </a:graphic>
                </wp:inline>
              </w:drawing>
            </w:r>
          </w:p>
        </w:tc>
        <w:tc>
          <w:tcPr>
            <w:tcW w:w="2844" w:type="dxa"/>
            <w:gridSpan w:val="2"/>
          </w:tcPr>
          <w:p w:rsidR="005C4983" w:rsidRPr="00E836A0" w:rsidRDefault="005C4983" w:rsidP="00AA54E2">
            <w:pPr>
              <w:rPr>
                <w:rFonts w:ascii="Verdana" w:hAnsi="Verdana"/>
                <w:sz w:val="24"/>
                <w:szCs w:val="24"/>
              </w:rPr>
            </w:pPr>
            <w:r w:rsidRPr="00E836A0">
              <w:rPr>
                <w:rFonts w:ascii="Verdana" w:hAnsi="Verdana"/>
                <w:sz w:val="24"/>
                <w:szCs w:val="24"/>
              </w:rPr>
              <w:t xml:space="preserve">God’s Abiding Love:  </w:t>
            </w:r>
          </w:p>
          <w:p w:rsidR="005C4983" w:rsidRPr="00E836A0" w:rsidRDefault="005C4983" w:rsidP="00AA54E2">
            <w:pPr>
              <w:rPr>
                <w:rFonts w:ascii="Verdana" w:hAnsi="Verdana"/>
                <w:sz w:val="24"/>
                <w:szCs w:val="24"/>
              </w:rPr>
            </w:pPr>
          </w:p>
          <w:p w:rsidR="005C4983" w:rsidRPr="00CC3CB7" w:rsidRDefault="005C4983" w:rsidP="00AA54E2">
            <w:pPr>
              <w:rPr>
                <w:sz w:val="26"/>
                <w:szCs w:val="26"/>
              </w:rPr>
            </w:pPr>
            <w:r w:rsidRPr="00E836A0">
              <w:rPr>
                <w:rFonts w:ascii="Verdana" w:hAnsi="Verdana"/>
                <w:sz w:val="24"/>
                <w:szCs w:val="24"/>
              </w:rPr>
              <w:t>Daily Meditations and Prayers</w:t>
            </w:r>
          </w:p>
        </w:tc>
        <w:tc>
          <w:tcPr>
            <w:tcW w:w="4558" w:type="dxa"/>
          </w:tcPr>
          <w:p w:rsidR="005C4983" w:rsidRPr="00E836A0" w:rsidRDefault="005C4983" w:rsidP="00AA54E2">
            <w:pPr>
              <w:rPr>
                <w:rFonts w:ascii="Verdana" w:hAnsi="Verdana"/>
                <w:sz w:val="24"/>
                <w:szCs w:val="24"/>
              </w:rPr>
            </w:pPr>
            <w:r>
              <w:rPr>
                <w:rFonts w:ascii="Verdana" w:hAnsi="Verdana"/>
                <w:sz w:val="24"/>
                <w:szCs w:val="24"/>
              </w:rPr>
              <w:t xml:space="preserve">Henri J.M. Nouwen, Dutch Catholic Priest, Pastor, Professor, writer, and theologian who taught at Notre Dame and Yale University, and also went on to work with mentally and physically handicapped people at the </w:t>
            </w:r>
            <w:proofErr w:type="spellStart"/>
            <w:r>
              <w:rPr>
                <w:rFonts w:ascii="Verdana" w:hAnsi="Verdana"/>
                <w:sz w:val="24"/>
                <w:szCs w:val="24"/>
              </w:rPr>
              <w:t>L’Arche</w:t>
            </w:r>
            <w:proofErr w:type="spellEnd"/>
            <w:r>
              <w:rPr>
                <w:rFonts w:ascii="Verdana" w:hAnsi="Verdana"/>
                <w:sz w:val="24"/>
                <w:szCs w:val="24"/>
              </w:rPr>
              <w:t xml:space="preserve"> Daybreak Community in Richmond Hill, Ontario.  </w:t>
            </w:r>
          </w:p>
          <w:p w:rsidR="005C4983" w:rsidRDefault="005C4983" w:rsidP="00AA54E2">
            <w:pPr>
              <w:rPr>
                <w:sz w:val="24"/>
                <w:szCs w:val="24"/>
              </w:rPr>
            </w:pPr>
          </w:p>
        </w:tc>
      </w:tr>
    </w:tbl>
    <w:p w:rsidR="00DA268A" w:rsidRDefault="00DA268A" w:rsidP="00AA54E2"/>
    <w:sectPr w:rsidR="00DA268A" w:rsidSect="00AA54E2">
      <w:pgSz w:w="12240" w:h="15840"/>
      <w:pgMar w:top="1296"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423"/>
    <w:rsid w:val="005C4983"/>
    <w:rsid w:val="00813646"/>
    <w:rsid w:val="00911D7F"/>
    <w:rsid w:val="00AA54E2"/>
    <w:rsid w:val="00DA268A"/>
    <w:rsid w:val="00E30090"/>
    <w:rsid w:val="00F6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9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4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54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54E2"/>
    <w:rPr>
      <w:rFonts w:ascii="Lucida Grande" w:hAnsi="Lucida Grande" w:cs="Lucida Grande"/>
      <w:sz w:val="18"/>
      <w:szCs w:val="18"/>
    </w:rPr>
  </w:style>
  <w:style w:type="character" w:styleId="Hyperlink">
    <w:name w:val="Hyperlink"/>
    <w:basedOn w:val="DefaultParagraphFont"/>
    <w:uiPriority w:val="99"/>
    <w:unhideWhenUsed/>
    <w:rsid w:val="00AA54E2"/>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9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4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54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54E2"/>
    <w:rPr>
      <w:rFonts w:ascii="Lucida Grande" w:hAnsi="Lucida Grande" w:cs="Lucida Grande"/>
      <w:sz w:val="18"/>
      <w:szCs w:val="18"/>
    </w:rPr>
  </w:style>
  <w:style w:type="character" w:styleId="Hyperlink">
    <w:name w:val="Hyperlink"/>
    <w:basedOn w:val="DefaultParagraphFont"/>
    <w:uiPriority w:val="99"/>
    <w:unhideWhenUsed/>
    <w:rsid w:val="00AA54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easyreg.org/cgi-bin/acct/5RCMKS3EJ3/displayForm.pl?dir=VG3DXS1V_2016&amp;again="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746</Words>
  <Characters>4255</Characters>
  <Application>Microsoft Macintosh Word</Application>
  <DocSecurity>0</DocSecurity>
  <Lines>35</Lines>
  <Paragraphs>9</Paragraphs>
  <ScaleCrop>false</ScaleCrop>
  <Company/>
  <LinksUpToDate>false</LinksUpToDate>
  <CharactersWithSpaces>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McLean</dc:creator>
  <cp:keywords/>
  <dc:description/>
  <cp:lastModifiedBy>Christine Hildebrand</cp:lastModifiedBy>
  <cp:revision>2</cp:revision>
  <cp:lastPrinted>2016-01-04T21:46:00Z</cp:lastPrinted>
  <dcterms:created xsi:type="dcterms:W3CDTF">2016-01-04T21:52:00Z</dcterms:created>
  <dcterms:modified xsi:type="dcterms:W3CDTF">2016-01-04T21:52:00Z</dcterms:modified>
</cp:coreProperties>
</file>