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FB" w:rsidRDefault="000D13FB" w:rsidP="00511AA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3D515A" wp14:editId="5966C70E">
            <wp:extent cx="2018196" cy="1362075"/>
            <wp:effectExtent l="0" t="0" r="1270" b="0"/>
            <wp:docPr id="1" name="Picture 1" descr="http://www.clipartbest.com/cliparts/yck/4gr/yck4grB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yck/4gr/yck4grBd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9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ED" w:rsidRPr="006A4687" w:rsidRDefault="00806A27" w:rsidP="00511AAC">
      <w:pPr>
        <w:jc w:val="center"/>
        <w:rPr>
          <w:b/>
          <w:i/>
          <w:sz w:val="28"/>
          <w:szCs w:val="28"/>
        </w:rPr>
      </w:pPr>
      <w:r w:rsidRPr="000D13FB">
        <w:rPr>
          <w:b/>
          <w:i/>
          <w:sz w:val="16"/>
          <w:szCs w:val="52"/>
        </w:rPr>
        <w:br w:type="textWrapping" w:clear="all"/>
      </w:r>
      <w:r w:rsidR="00511AAC">
        <w:rPr>
          <w:b/>
          <w:i/>
          <w:sz w:val="28"/>
          <w:szCs w:val="28"/>
        </w:rPr>
        <w:t>April 29, 2016</w:t>
      </w:r>
    </w:p>
    <w:p w:rsidR="004B67CA" w:rsidRDefault="0037067B" w:rsidP="000B5B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Clarion Hotel, 1950</w:t>
      </w:r>
      <w:r w:rsidR="004A0617">
        <w:rPr>
          <w:b/>
          <w:i/>
          <w:sz w:val="28"/>
          <w:szCs w:val="28"/>
        </w:rPr>
        <w:t xml:space="preserve"> Newtown Pike</w:t>
      </w:r>
    </w:p>
    <w:p w:rsidR="004A0617" w:rsidRDefault="004A0617" w:rsidP="000B5B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Lexington, KY</w:t>
      </w:r>
    </w:p>
    <w:p w:rsidR="0042210E" w:rsidRDefault="0042210E" w:rsidP="000B5BED">
      <w:pPr>
        <w:jc w:val="center"/>
        <w:rPr>
          <w:b/>
          <w:i/>
          <w:sz w:val="28"/>
          <w:szCs w:val="28"/>
        </w:rPr>
      </w:pPr>
    </w:p>
    <w:p w:rsidR="0042210E" w:rsidRPr="006A4687" w:rsidRDefault="0042210E" w:rsidP="000B5B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Tentative Agenda</w:t>
      </w:r>
    </w:p>
    <w:p w:rsidR="000B5BED" w:rsidRPr="00BA3760" w:rsidRDefault="000B5BED" w:rsidP="000B5BED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5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4238"/>
      </w:tblGrid>
      <w:tr w:rsidR="00FA44CF" w:rsidTr="00793179">
        <w:tc>
          <w:tcPr>
            <w:tcW w:w="1368" w:type="dxa"/>
          </w:tcPr>
          <w:p w:rsidR="00FA44CF" w:rsidRDefault="00511AAC" w:rsidP="00AB374D">
            <w:r>
              <w:t>8:3</w:t>
            </w:r>
            <w:r w:rsidR="00FA44CF">
              <w:t>0 am</w:t>
            </w:r>
          </w:p>
        </w:tc>
        <w:tc>
          <w:tcPr>
            <w:tcW w:w="14238" w:type="dxa"/>
          </w:tcPr>
          <w:p w:rsidR="00FA44CF" w:rsidRDefault="00FA44CF" w:rsidP="00AB374D">
            <w:r w:rsidRPr="00795B1B">
              <w:t>Registration and Light Refreshments</w:t>
            </w:r>
          </w:p>
          <w:p w:rsidR="0019420A" w:rsidRDefault="0019420A" w:rsidP="00AB374D"/>
        </w:tc>
      </w:tr>
      <w:tr w:rsidR="00FA44CF" w:rsidTr="00793179">
        <w:tc>
          <w:tcPr>
            <w:tcW w:w="1368" w:type="dxa"/>
          </w:tcPr>
          <w:p w:rsidR="00FA44CF" w:rsidRDefault="003631CD" w:rsidP="00AB374D">
            <w:r>
              <w:t>8:45</w:t>
            </w:r>
            <w:r w:rsidR="00FA44CF">
              <w:t xml:space="preserve"> am</w:t>
            </w:r>
          </w:p>
        </w:tc>
        <w:tc>
          <w:tcPr>
            <w:tcW w:w="14238" w:type="dxa"/>
          </w:tcPr>
          <w:p w:rsidR="00FA44CF" w:rsidRPr="0005403D" w:rsidRDefault="00FA44CF" w:rsidP="00AB374D">
            <w:pPr>
              <w:rPr>
                <w:b/>
                <w:i/>
                <w:sz w:val="28"/>
                <w:szCs w:val="28"/>
              </w:rPr>
            </w:pPr>
            <w:r w:rsidRPr="0005403D">
              <w:rPr>
                <w:b/>
                <w:i/>
                <w:sz w:val="28"/>
                <w:szCs w:val="28"/>
              </w:rPr>
              <w:t xml:space="preserve">Opening </w:t>
            </w:r>
            <w:r w:rsidR="0019420A" w:rsidRPr="0005403D">
              <w:rPr>
                <w:b/>
                <w:i/>
                <w:sz w:val="28"/>
                <w:szCs w:val="28"/>
              </w:rPr>
              <w:t>R</w:t>
            </w:r>
            <w:r w:rsidRPr="0005403D">
              <w:rPr>
                <w:b/>
                <w:i/>
                <w:sz w:val="28"/>
                <w:szCs w:val="28"/>
              </w:rPr>
              <w:t>emarks</w:t>
            </w:r>
          </w:p>
        </w:tc>
      </w:tr>
      <w:tr w:rsidR="00FA44CF" w:rsidTr="00793179">
        <w:tc>
          <w:tcPr>
            <w:tcW w:w="1368" w:type="dxa"/>
          </w:tcPr>
          <w:p w:rsidR="00FA44CF" w:rsidRDefault="00FA44CF" w:rsidP="00AB374D"/>
        </w:tc>
        <w:tc>
          <w:tcPr>
            <w:tcW w:w="14238" w:type="dxa"/>
          </w:tcPr>
          <w:p w:rsidR="00D2393E" w:rsidRDefault="00A93922" w:rsidP="00AB374D">
            <w:pPr>
              <w:ind w:left="252"/>
            </w:pPr>
            <w:r>
              <w:rPr>
                <w:b/>
              </w:rPr>
              <w:t>Ryan Smither</w:t>
            </w:r>
            <w:r w:rsidR="00D2393E">
              <w:t xml:space="preserve">, </w:t>
            </w:r>
            <w:r w:rsidR="0037067B">
              <w:t>Chair</w:t>
            </w:r>
          </w:p>
          <w:p w:rsidR="00FA44CF" w:rsidRPr="005D6F85" w:rsidRDefault="0037067B" w:rsidP="00AB374D">
            <w:pPr>
              <w:ind w:left="252" w:firstLine="180"/>
              <w:rPr>
                <w:i/>
              </w:rPr>
            </w:pPr>
            <w:r>
              <w:rPr>
                <w:i/>
              </w:rPr>
              <w:t>Statewide Citizen Review Panel</w:t>
            </w:r>
          </w:p>
        </w:tc>
      </w:tr>
      <w:tr w:rsidR="00FA44CF" w:rsidTr="00793179">
        <w:tc>
          <w:tcPr>
            <w:tcW w:w="1368" w:type="dxa"/>
          </w:tcPr>
          <w:p w:rsidR="00FA44CF" w:rsidRDefault="00FA44CF" w:rsidP="00AB374D"/>
        </w:tc>
        <w:tc>
          <w:tcPr>
            <w:tcW w:w="14238" w:type="dxa"/>
          </w:tcPr>
          <w:p w:rsidR="00D2393E" w:rsidRDefault="00511AAC" w:rsidP="00AB374D">
            <w:pPr>
              <w:ind w:left="252"/>
            </w:pPr>
            <w:r>
              <w:rPr>
                <w:b/>
              </w:rPr>
              <w:t>LaToya Vaughn</w:t>
            </w:r>
            <w:r w:rsidR="00FA44CF" w:rsidRPr="00795B1B">
              <w:rPr>
                <w:b/>
              </w:rPr>
              <w:t xml:space="preserve">, </w:t>
            </w:r>
            <w:r w:rsidR="00D2393E">
              <w:t>Program Coordinator</w:t>
            </w:r>
          </w:p>
          <w:p w:rsidR="00FA44CF" w:rsidRPr="005D6F85" w:rsidRDefault="00FA44CF" w:rsidP="00AB374D">
            <w:pPr>
              <w:ind w:left="252" w:firstLine="180"/>
              <w:rPr>
                <w:b/>
                <w:i/>
              </w:rPr>
            </w:pPr>
            <w:r w:rsidRPr="005D6F85">
              <w:rPr>
                <w:i/>
              </w:rPr>
              <w:t>Kentucky Citizen Review Panels</w:t>
            </w:r>
          </w:p>
        </w:tc>
      </w:tr>
      <w:tr w:rsidR="00FA44CF" w:rsidTr="00793179">
        <w:tc>
          <w:tcPr>
            <w:tcW w:w="1368" w:type="dxa"/>
          </w:tcPr>
          <w:p w:rsidR="00FA44CF" w:rsidRDefault="00FA44CF" w:rsidP="00AB374D"/>
        </w:tc>
        <w:tc>
          <w:tcPr>
            <w:tcW w:w="14238" w:type="dxa"/>
          </w:tcPr>
          <w:p w:rsidR="00FA44CF" w:rsidRPr="005D6F85" w:rsidRDefault="00FA44CF" w:rsidP="00AF0BB2">
            <w:pPr>
              <w:rPr>
                <w:i/>
              </w:rPr>
            </w:pPr>
          </w:p>
        </w:tc>
      </w:tr>
      <w:tr w:rsidR="00FA44CF" w:rsidTr="00793179">
        <w:tc>
          <w:tcPr>
            <w:tcW w:w="1368" w:type="dxa"/>
          </w:tcPr>
          <w:p w:rsidR="00FA44CF" w:rsidRDefault="003631CD" w:rsidP="003631CD">
            <w:r>
              <w:t>9:00</w:t>
            </w:r>
            <w:r w:rsidR="00FA44CF" w:rsidRPr="00795B1B">
              <w:t xml:space="preserve"> a.m.</w:t>
            </w:r>
          </w:p>
        </w:tc>
        <w:tc>
          <w:tcPr>
            <w:tcW w:w="14238" w:type="dxa"/>
          </w:tcPr>
          <w:p w:rsidR="00A45743" w:rsidRPr="004D1286" w:rsidRDefault="00AE2003" w:rsidP="00AB374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What’s on the Horizon</w:t>
            </w:r>
          </w:p>
          <w:p w:rsidR="00FA44CF" w:rsidRDefault="007300B2" w:rsidP="00653B3D">
            <w:pPr>
              <w:rPr>
                <w:i/>
              </w:rPr>
            </w:pPr>
            <w:r>
              <w:rPr>
                <w:b/>
              </w:rPr>
              <w:t>Adria Johnson</w:t>
            </w:r>
            <w:r w:rsidR="005D6F85">
              <w:t>,</w:t>
            </w:r>
            <w:r w:rsidR="004D1286" w:rsidRPr="004D1286">
              <w:t xml:space="preserve"> </w:t>
            </w:r>
            <w:r w:rsidR="00653B3D">
              <w:rPr>
                <w:i/>
              </w:rPr>
              <w:t>Commissioner, Department for Community Based Services</w:t>
            </w:r>
          </w:p>
          <w:p w:rsidR="00635017" w:rsidRPr="00635017" w:rsidRDefault="00635017" w:rsidP="00357B1D"/>
        </w:tc>
      </w:tr>
      <w:tr w:rsidR="00FA322C" w:rsidTr="00793179">
        <w:tc>
          <w:tcPr>
            <w:tcW w:w="1368" w:type="dxa"/>
          </w:tcPr>
          <w:p w:rsidR="00CE12DE" w:rsidRPr="00447B10" w:rsidRDefault="00CE12DE" w:rsidP="00FA322C">
            <w:pPr>
              <w:rPr>
                <w:color w:val="0D0D0D" w:themeColor="text1" w:themeTint="F2"/>
                <w:sz w:val="14"/>
              </w:rPr>
            </w:pPr>
          </w:p>
          <w:p w:rsidR="00FA322C" w:rsidRDefault="007300B2" w:rsidP="00FA32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  <w:r w:rsidR="00635017">
              <w:rPr>
                <w:color w:val="0D0D0D" w:themeColor="text1" w:themeTint="F2"/>
              </w:rPr>
              <w:t>:</w:t>
            </w:r>
            <w:r w:rsidR="00117042">
              <w:rPr>
                <w:color w:val="0D0D0D" w:themeColor="text1" w:themeTint="F2"/>
              </w:rPr>
              <w:t>15</w:t>
            </w:r>
            <w:r w:rsidR="00FA322C">
              <w:rPr>
                <w:color w:val="0D0D0D" w:themeColor="text1" w:themeTint="F2"/>
              </w:rPr>
              <w:t xml:space="preserve"> a.m.</w:t>
            </w:r>
          </w:p>
          <w:p w:rsidR="00FA322C" w:rsidRDefault="00FA322C" w:rsidP="00FA322C">
            <w:pPr>
              <w:rPr>
                <w:color w:val="0D0D0D" w:themeColor="text1" w:themeTint="F2"/>
              </w:rPr>
            </w:pPr>
          </w:p>
          <w:p w:rsidR="00FA322C" w:rsidRDefault="00FA322C" w:rsidP="00FA322C">
            <w:pPr>
              <w:rPr>
                <w:color w:val="0D0D0D" w:themeColor="text1" w:themeTint="F2"/>
              </w:rPr>
            </w:pPr>
          </w:p>
          <w:p w:rsidR="00A45743" w:rsidRDefault="00A45743" w:rsidP="00FA322C">
            <w:pPr>
              <w:rPr>
                <w:color w:val="0D0D0D" w:themeColor="text1" w:themeTint="F2"/>
              </w:rPr>
            </w:pPr>
          </w:p>
          <w:p w:rsidR="007300B2" w:rsidRPr="00CE12DE" w:rsidRDefault="007300B2" w:rsidP="00FA322C">
            <w:pPr>
              <w:rPr>
                <w:color w:val="0D0D0D" w:themeColor="text1" w:themeTint="F2"/>
                <w:sz w:val="4"/>
              </w:rPr>
            </w:pPr>
          </w:p>
          <w:p w:rsidR="00CE12DE" w:rsidRPr="00117042" w:rsidRDefault="00CE12DE" w:rsidP="00FA322C">
            <w:pPr>
              <w:rPr>
                <w:color w:val="0D0D0D" w:themeColor="text1" w:themeTint="F2"/>
                <w:sz w:val="12"/>
              </w:rPr>
            </w:pPr>
          </w:p>
          <w:p w:rsidR="00A45743" w:rsidRDefault="00117042" w:rsidP="00FA32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9:5</w:t>
            </w:r>
            <w:r w:rsidR="00CE12DE">
              <w:rPr>
                <w:color w:val="0D0D0D" w:themeColor="text1" w:themeTint="F2"/>
              </w:rPr>
              <w:t>0</w:t>
            </w:r>
            <w:r w:rsidR="007300B2">
              <w:rPr>
                <w:color w:val="0D0D0D" w:themeColor="text1" w:themeTint="F2"/>
              </w:rPr>
              <w:t xml:space="preserve"> a.m. </w:t>
            </w:r>
          </w:p>
          <w:p w:rsidR="007300B2" w:rsidRDefault="007300B2" w:rsidP="00FA322C">
            <w:pPr>
              <w:rPr>
                <w:color w:val="0D0D0D" w:themeColor="text1" w:themeTint="F2"/>
              </w:rPr>
            </w:pPr>
          </w:p>
          <w:p w:rsid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CE12DE" w:rsidRPr="00CE12DE" w:rsidRDefault="00CE12DE" w:rsidP="0092044E">
            <w:pPr>
              <w:rPr>
                <w:color w:val="0D0D0D" w:themeColor="text1" w:themeTint="F2"/>
                <w:sz w:val="2"/>
              </w:rPr>
            </w:pPr>
          </w:p>
          <w:p w:rsidR="00447B10" w:rsidRDefault="00447B10" w:rsidP="0092044E">
            <w:pPr>
              <w:rPr>
                <w:color w:val="0D0D0D" w:themeColor="text1" w:themeTint="F2"/>
              </w:rPr>
            </w:pPr>
          </w:p>
          <w:p w:rsidR="00FA322C" w:rsidRPr="00795B1B" w:rsidRDefault="00117042" w:rsidP="0011704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10:20</w:t>
            </w:r>
            <w:r w:rsidR="00FA322C">
              <w:rPr>
                <w:color w:val="0D0D0D" w:themeColor="text1" w:themeTint="F2"/>
              </w:rPr>
              <w:t xml:space="preserve"> a.m.</w:t>
            </w:r>
          </w:p>
        </w:tc>
        <w:tc>
          <w:tcPr>
            <w:tcW w:w="14238" w:type="dxa"/>
          </w:tcPr>
          <w:p w:rsidR="00447B10" w:rsidRPr="00447B10" w:rsidRDefault="00447B10" w:rsidP="00447B10">
            <w:pPr>
              <w:rPr>
                <w:b/>
                <w:i/>
                <w:color w:val="0D0D0D" w:themeColor="text1" w:themeTint="F2"/>
                <w:sz w:val="6"/>
              </w:rPr>
            </w:pPr>
          </w:p>
          <w:p w:rsidR="00447B10" w:rsidRDefault="00447B10" w:rsidP="00447B10">
            <w:pPr>
              <w:rPr>
                <w:b/>
                <w:i/>
                <w:sz w:val="28"/>
              </w:rPr>
            </w:pPr>
            <w:r w:rsidRPr="00CD686C">
              <w:rPr>
                <w:b/>
                <w:i/>
                <w:sz w:val="28"/>
              </w:rPr>
              <w:t xml:space="preserve">Getting on Board to Prevent Child Abuse &amp; Neglect in KY – </w:t>
            </w:r>
          </w:p>
          <w:p w:rsidR="00447B10" w:rsidRPr="00447B10" w:rsidRDefault="00447B10" w:rsidP="00447B10">
            <w:pPr>
              <w:rPr>
                <w:b/>
                <w:i/>
                <w:sz w:val="28"/>
              </w:rPr>
            </w:pPr>
            <w:r w:rsidRPr="00CD686C">
              <w:rPr>
                <w:b/>
                <w:i/>
                <w:sz w:val="28"/>
              </w:rPr>
              <w:t>Citizen Foster Care Review Boards</w:t>
            </w:r>
          </w:p>
          <w:p w:rsidR="00447B10" w:rsidRPr="00CD686C" w:rsidRDefault="00447B10" w:rsidP="00447B10">
            <w:pPr>
              <w:rPr>
                <w:i/>
              </w:rPr>
            </w:pPr>
            <w:r>
              <w:rPr>
                <w:b/>
              </w:rPr>
              <w:t xml:space="preserve">Troy Bell, </w:t>
            </w:r>
            <w:r>
              <w:rPr>
                <w:i/>
              </w:rPr>
              <w:t>Family Services Administrator, Family &amp; Juvenile Services, KY Court of Justice</w:t>
            </w:r>
          </w:p>
          <w:p w:rsidR="00447B10" w:rsidRPr="00447B10" w:rsidRDefault="00447B10" w:rsidP="001E0205">
            <w:pPr>
              <w:tabs>
                <w:tab w:val="left" w:pos="7920"/>
              </w:tabs>
              <w:rPr>
                <w:b/>
                <w:color w:val="0D0D0D" w:themeColor="text1" w:themeTint="F2"/>
                <w:sz w:val="18"/>
              </w:rPr>
            </w:pPr>
          </w:p>
          <w:p w:rsidR="00447B10" w:rsidRPr="00117042" w:rsidRDefault="00447B10" w:rsidP="001E0205">
            <w:pPr>
              <w:tabs>
                <w:tab w:val="left" w:pos="7920"/>
              </w:tabs>
              <w:rPr>
                <w:b/>
                <w:color w:val="0D0D0D" w:themeColor="text1" w:themeTint="F2"/>
                <w:sz w:val="18"/>
              </w:rPr>
            </w:pPr>
          </w:p>
          <w:p w:rsidR="00447B10" w:rsidRDefault="00447B10" w:rsidP="00447B10">
            <w:pPr>
              <w:tabs>
                <w:tab w:val="left" w:pos="7920"/>
              </w:tabs>
              <w:rPr>
                <w:b/>
                <w:i/>
                <w:color w:val="0D0D0D" w:themeColor="text1" w:themeTint="F2"/>
                <w:sz w:val="28"/>
              </w:rPr>
            </w:pPr>
            <w:r>
              <w:rPr>
                <w:b/>
                <w:i/>
                <w:color w:val="0D0D0D" w:themeColor="text1" w:themeTint="F2"/>
                <w:sz w:val="28"/>
              </w:rPr>
              <w:t>R</w:t>
            </w:r>
            <w:r w:rsidRPr="001E0205">
              <w:rPr>
                <w:b/>
                <w:i/>
                <w:color w:val="0D0D0D" w:themeColor="text1" w:themeTint="F2"/>
                <w:sz w:val="28"/>
              </w:rPr>
              <w:t>educing Risk &amp; Enhancing Safety Through Supervised Visitation Services</w:t>
            </w:r>
          </w:p>
          <w:p w:rsidR="00447B10" w:rsidRDefault="00447B10" w:rsidP="00447B10">
            <w:pPr>
              <w:rPr>
                <w:rStyle w:val="eudoraheader"/>
                <w:b/>
                <w:i/>
                <w:sz w:val="28"/>
                <w:szCs w:val="28"/>
              </w:rPr>
            </w:pPr>
            <w:r w:rsidRPr="001E0205">
              <w:rPr>
                <w:b/>
                <w:color w:val="0D0D0D" w:themeColor="text1" w:themeTint="F2"/>
              </w:rPr>
              <w:t xml:space="preserve">Stephanie Theakston, </w:t>
            </w:r>
            <w:r w:rsidRPr="001E0205">
              <w:rPr>
                <w:color w:val="0D0D0D" w:themeColor="text1" w:themeTint="F2"/>
              </w:rPr>
              <w:t>Domestic Violence Prevention Coordinator, LFUCG</w:t>
            </w:r>
            <w:r w:rsidRPr="001E0205">
              <w:rPr>
                <w:b/>
                <w:i/>
                <w:color w:val="0D0D0D" w:themeColor="text1" w:themeTint="F2"/>
                <w:sz w:val="28"/>
              </w:rPr>
              <w:tab/>
            </w:r>
          </w:p>
          <w:p w:rsidR="00447B10" w:rsidRDefault="00447B10" w:rsidP="001E0205">
            <w:pPr>
              <w:tabs>
                <w:tab w:val="left" w:pos="7920"/>
              </w:tabs>
              <w:rPr>
                <w:b/>
                <w:color w:val="0D0D0D" w:themeColor="text1" w:themeTint="F2"/>
              </w:rPr>
            </w:pPr>
          </w:p>
          <w:p w:rsidR="00447B10" w:rsidRPr="00447B10" w:rsidRDefault="00447B10" w:rsidP="001E0205">
            <w:pPr>
              <w:tabs>
                <w:tab w:val="left" w:pos="7920"/>
              </w:tabs>
              <w:rPr>
                <w:b/>
                <w:color w:val="0D0D0D" w:themeColor="text1" w:themeTint="F2"/>
                <w:sz w:val="14"/>
              </w:rPr>
            </w:pPr>
          </w:p>
          <w:p w:rsidR="00CE12DE" w:rsidRPr="00CE12DE" w:rsidRDefault="00CE12DE" w:rsidP="001E0205">
            <w:pPr>
              <w:tabs>
                <w:tab w:val="left" w:pos="7920"/>
              </w:tabs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BREAK</w:t>
            </w:r>
          </w:p>
        </w:tc>
      </w:tr>
      <w:tr w:rsidR="00FA322C" w:rsidTr="00793179">
        <w:trPr>
          <w:gridAfter w:val="1"/>
          <w:wAfter w:w="14238" w:type="dxa"/>
        </w:trPr>
        <w:tc>
          <w:tcPr>
            <w:tcW w:w="1368" w:type="dxa"/>
          </w:tcPr>
          <w:p w:rsidR="00FA322C" w:rsidRPr="00795B1B" w:rsidRDefault="00FA322C" w:rsidP="00FA322C">
            <w:pPr>
              <w:ind w:left="2880" w:hanging="2880"/>
              <w:rPr>
                <w:color w:val="0D0D0D" w:themeColor="text1" w:themeTint="F2"/>
              </w:rPr>
            </w:pPr>
          </w:p>
        </w:tc>
      </w:tr>
      <w:tr w:rsidR="00FA322C" w:rsidTr="00793179">
        <w:tc>
          <w:tcPr>
            <w:tcW w:w="1368" w:type="dxa"/>
          </w:tcPr>
          <w:p w:rsidR="00CE12DE" w:rsidRPr="00CE12DE" w:rsidRDefault="00CE12DE" w:rsidP="00FA322C">
            <w:pPr>
              <w:rPr>
                <w:sz w:val="14"/>
              </w:rPr>
            </w:pPr>
          </w:p>
          <w:p w:rsidR="00FA322C" w:rsidRDefault="008F6FDE" w:rsidP="00FA322C">
            <w:r>
              <w:t>1</w:t>
            </w:r>
            <w:r w:rsidR="00117042">
              <w:t>0</w:t>
            </w:r>
            <w:r w:rsidR="0092044E">
              <w:t>:</w:t>
            </w:r>
            <w:r w:rsidR="00117042">
              <w:t>3</w:t>
            </w:r>
            <w:r w:rsidR="00CE12DE">
              <w:t>0</w:t>
            </w:r>
            <w:r w:rsidR="00071E7E">
              <w:t xml:space="preserve"> a.m.</w:t>
            </w:r>
          </w:p>
          <w:p w:rsidR="00071E7E" w:rsidRDefault="00071E7E" w:rsidP="00FA322C"/>
          <w:p w:rsidR="00071E7E" w:rsidRDefault="00071E7E" w:rsidP="00FA322C"/>
          <w:p w:rsidR="00CE12DE" w:rsidRPr="00CE12DE" w:rsidRDefault="00CE12DE" w:rsidP="00FA322C">
            <w:pPr>
              <w:rPr>
                <w:sz w:val="8"/>
              </w:rPr>
            </w:pPr>
          </w:p>
          <w:p w:rsidR="00071E7E" w:rsidRDefault="00071E7E" w:rsidP="00FA322C">
            <w:r>
              <w:t>11:</w:t>
            </w:r>
            <w:r w:rsidR="00117042">
              <w:t>10</w:t>
            </w:r>
            <w:r>
              <w:t xml:space="preserve"> a.m.</w:t>
            </w:r>
          </w:p>
          <w:p w:rsidR="000D13FB" w:rsidRDefault="000D13FB" w:rsidP="00FA322C"/>
          <w:p w:rsidR="004F0E2D" w:rsidRDefault="004F0E2D" w:rsidP="00FA322C"/>
          <w:p w:rsidR="004F0E2D" w:rsidRDefault="004F0E2D" w:rsidP="00FA322C"/>
          <w:p w:rsidR="004F0E2D" w:rsidRDefault="004F0E2D" w:rsidP="00FA322C"/>
          <w:p w:rsidR="004F0E2D" w:rsidRDefault="004F0E2D" w:rsidP="00FA322C"/>
          <w:p w:rsidR="000D13FB" w:rsidRDefault="000D13FB" w:rsidP="00FA322C">
            <w:r>
              <w:t>1</w:t>
            </w:r>
            <w:r w:rsidR="00CE12DE">
              <w:t>2</w:t>
            </w:r>
            <w:r w:rsidR="00117042">
              <w:t>:00</w:t>
            </w:r>
            <w:r>
              <w:t xml:space="preserve"> p.m.</w:t>
            </w:r>
          </w:p>
          <w:p w:rsidR="004F0E2D" w:rsidRDefault="004F0E2D" w:rsidP="00FA322C"/>
          <w:p w:rsidR="004F0E2D" w:rsidRPr="004F0E2D" w:rsidRDefault="004F0E2D" w:rsidP="00FA322C">
            <w:pPr>
              <w:rPr>
                <w:sz w:val="12"/>
              </w:rPr>
            </w:pPr>
          </w:p>
          <w:p w:rsidR="004F0E2D" w:rsidRPr="00795B1B" w:rsidRDefault="00117042" w:rsidP="00FA322C">
            <w:pPr>
              <w:rPr>
                <w:color w:val="0D0D0D" w:themeColor="text1" w:themeTint="F2"/>
              </w:rPr>
            </w:pPr>
            <w:r>
              <w:t>1:15</w:t>
            </w:r>
            <w:r w:rsidR="004F0E2D">
              <w:t xml:space="preserve"> p.m.</w:t>
            </w:r>
          </w:p>
        </w:tc>
        <w:tc>
          <w:tcPr>
            <w:tcW w:w="14238" w:type="dxa"/>
          </w:tcPr>
          <w:p w:rsidR="00447B10" w:rsidRPr="00447B10" w:rsidRDefault="00447B10" w:rsidP="008F6FDE">
            <w:pPr>
              <w:rPr>
                <w:b/>
                <w:i/>
                <w:color w:val="0D0D0D" w:themeColor="text1" w:themeTint="F2"/>
                <w:sz w:val="8"/>
                <w:szCs w:val="28"/>
              </w:rPr>
            </w:pPr>
          </w:p>
          <w:p w:rsidR="008F6FDE" w:rsidRDefault="008F6FDE" w:rsidP="008F6FDE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The Healing Benefits of Recreation Therapy in Child Abuse &amp; Neglect</w:t>
            </w:r>
          </w:p>
          <w:p w:rsidR="008F6FDE" w:rsidRDefault="008F6FDE" w:rsidP="008F6FDE">
            <w:pPr>
              <w:rPr>
                <w:b/>
                <w:i/>
                <w:sz w:val="28"/>
              </w:rPr>
            </w:pPr>
            <w:r>
              <w:rPr>
                <w:b/>
                <w:color w:val="0D0D0D" w:themeColor="text1" w:themeTint="F2"/>
              </w:rPr>
              <w:t xml:space="preserve">Sara Warner, MA, CTRS </w:t>
            </w:r>
            <w:r w:rsidRPr="007F43C3">
              <w:rPr>
                <w:i/>
                <w:color w:val="0D0D0D" w:themeColor="text1" w:themeTint="F2"/>
                <w:sz w:val="22"/>
              </w:rPr>
              <w:t>Recreation Therapist, St. Elizabeth Healthcare and SUN Behavioral Health</w:t>
            </w:r>
          </w:p>
          <w:p w:rsidR="008F6FDE" w:rsidRDefault="008F6FDE" w:rsidP="00FA322C">
            <w:pPr>
              <w:rPr>
                <w:b/>
                <w:i/>
                <w:sz w:val="28"/>
              </w:rPr>
            </w:pPr>
          </w:p>
          <w:p w:rsidR="0092044E" w:rsidRPr="008256E2" w:rsidRDefault="00071E7E" w:rsidP="00FA322C">
            <w:pPr>
              <w:rPr>
                <w:b/>
                <w:i/>
              </w:rPr>
            </w:pPr>
            <w:r w:rsidRPr="00071E7E">
              <w:rPr>
                <w:b/>
                <w:i/>
                <w:sz w:val="28"/>
              </w:rPr>
              <w:t>Darkness to Light</w:t>
            </w:r>
            <w:r w:rsidR="002907BD">
              <w:rPr>
                <w:b/>
                <w:i/>
                <w:sz w:val="28"/>
              </w:rPr>
              <w:t>: Stewards of Children</w:t>
            </w:r>
            <w:r w:rsidR="008256E2">
              <w:rPr>
                <w:b/>
                <w:i/>
                <w:sz w:val="28"/>
              </w:rPr>
              <w:t xml:space="preserve"> </w:t>
            </w:r>
            <w:r w:rsidR="008256E2">
              <w:rPr>
                <w:b/>
                <w:i/>
              </w:rPr>
              <w:t>(Part 1)</w:t>
            </w:r>
            <w:r w:rsidR="00A93922">
              <w:rPr>
                <w:b/>
                <w:i/>
              </w:rPr>
              <w:t xml:space="preserve"> </w:t>
            </w:r>
          </w:p>
          <w:p w:rsidR="0092044E" w:rsidRDefault="002907BD" w:rsidP="00FA322C">
            <w:pPr>
              <w:rPr>
                <w:i/>
              </w:rPr>
            </w:pPr>
            <w:r>
              <w:rPr>
                <w:b/>
              </w:rPr>
              <w:t>Kristen Jenkins, CSW, MSW</w:t>
            </w:r>
            <w:r w:rsidR="00071E7E">
              <w:rPr>
                <w:b/>
              </w:rPr>
              <w:t xml:space="preserve">, </w:t>
            </w:r>
            <w:r w:rsidR="000D13FB" w:rsidRPr="000D13FB">
              <w:rPr>
                <w:i/>
              </w:rPr>
              <w:t>Forensic Interviewer</w:t>
            </w:r>
            <w:r w:rsidR="000D13FB">
              <w:t xml:space="preserve">, </w:t>
            </w:r>
            <w:r w:rsidR="0022236B">
              <w:rPr>
                <w:i/>
              </w:rPr>
              <w:t>Children’s Advocacy Center</w:t>
            </w:r>
            <w:r>
              <w:rPr>
                <w:i/>
              </w:rPr>
              <w:t xml:space="preserve"> of the Bluegrass</w:t>
            </w:r>
          </w:p>
          <w:p w:rsidR="004F0E2D" w:rsidRDefault="004F0E2D" w:rsidP="00FA322C">
            <w:pPr>
              <w:rPr>
                <w:i/>
              </w:rPr>
            </w:pPr>
          </w:p>
          <w:p w:rsidR="004F0E2D" w:rsidRDefault="004F0E2D" w:rsidP="00FA322C">
            <w:pPr>
              <w:rPr>
                <w:i/>
              </w:rPr>
            </w:pPr>
          </w:p>
          <w:p w:rsidR="004F0E2D" w:rsidRPr="00071E7E" w:rsidRDefault="004F0E2D" w:rsidP="00FA322C">
            <w:pPr>
              <w:rPr>
                <w:i/>
              </w:rPr>
            </w:pPr>
          </w:p>
          <w:p w:rsidR="000D13FB" w:rsidRDefault="000D13FB" w:rsidP="00FA322C">
            <w:pPr>
              <w:rPr>
                <w:b/>
              </w:rPr>
            </w:pPr>
          </w:p>
          <w:p w:rsidR="00FA322C" w:rsidRDefault="00FA322C" w:rsidP="00FA322C">
            <w:r w:rsidRPr="00045194">
              <w:rPr>
                <w:b/>
                <w:sz w:val="28"/>
              </w:rPr>
              <w:t>L</w:t>
            </w:r>
            <w:r w:rsidR="00045194">
              <w:rPr>
                <w:b/>
                <w:sz w:val="28"/>
              </w:rPr>
              <w:t>UNCH</w:t>
            </w:r>
            <w:r w:rsidR="008B111B">
              <w:rPr>
                <w:b/>
                <w:sz w:val="28"/>
              </w:rPr>
              <w:t xml:space="preserve"> -</w:t>
            </w:r>
            <w:r w:rsidRPr="00795B1B">
              <w:t xml:space="preserve"> on your own</w:t>
            </w:r>
            <w:r>
              <w:t xml:space="preserve"> – variety of restaurants close to conference site</w:t>
            </w:r>
          </w:p>
          <w:p w:rsidR="000D13FB" w:rsidRDefault="000D13FB" w:rsidP="00FA322C"/>
          <w:p w:rsidR="000D13FB" w:rsidRPr="008256E2" w:rsidRDefault="000D13FB" w:rsidP="000D13FB">
            <w:pPr>
              <w:rPr>
                <w:b/>
                <w:i/>
              </w:rPr>
            </w:pPr>
            <w:r w:rsidRPr="00071E7E">
              <w:rPr>
                <w:b/>
                <w:i/>
                <w:sz w:val="28"/>
              </w:rPr>
              <w:t>Darkness to Light</w:t>
            </w:r>
            <w:r>
              <w:rPr>
                <w:b/>
                <w:i/>
                <w:sz w:val="28"/>
              </w:rPr>
              <w:t xml:space="preserve">: Stewards of Children </w:t>
            </w:r>
            <w:r>
              <w:rPr>
                <w:b/>
                <w:i/>
              </w:rPr>
              <w:t>(Part 2)</w:t>
            </w:r>
          </w:p>
          <w:p w:rsidR="000D13FB" w:rsidRPr="00071E7E" w:rsidRDefault="000D13FB" w:rsidP="000D13FB">
            <w:pPr>
              <w:rPr>
                <w:i/>
              </w:rPr>
            </w:pPr>
            <w:r>
              <w:rPr>
                <w:b/>
              </w:rPr>
              <w:t xml:space="preserve">Kristen Jenkins, CSW, MSW, </w:t>
            </w:r>
            <w:r w:rsidRPr="000D13FB">
              <w:rPr>
                <w:i/>
              </w:rPr>
              <w:t>Forensic Interviewer</w:t>
            </w:r>
            <w:r>
              <w:t xml:space="preserve">, </w:t>
            </w:r>
            <w:r>
              <w:rPr>
                <w:i/>
              </w:rPr>
              <w:t>Children’s Advocacy Center of the Bluegrass</w:t>
            </w:r>
          </w:p>
          <w:p w:rsidR="000D13FB" w:rsidRPr="008C564E" w:rsidRDefault="000D13FB" w:rsidP="00FA322C">
            <w:pPr>
              <w:rPr>
                <w:b/>
              </w:rPr>
            </w:pPr>
          </w:p>
        </w:tc>
      </w:tr>
    </w:tbl>
    <w:p w:rsidR="00117042" w:rsidRPr="00117042" w:rsidRDefault="00117042" w:rsidP="00117042">
      <w:pPr>
        <w:framePr w:hSpace="180" w:wrap="around" w:vAnchor="text" w:hAnchor="text" w:y="1"/>
        <w:suppressOverlap/>
      </w:pPr>
      <w:r>
        <w:lastRenderedPageBreak/>
        <w:t>2:00</w:t>
      </w:r>
      <w:r w:rsidR="00D26407" w:rsidRPr="002E6DBF">
        <w:t xml:space="preserve"> p.m.</w:t>
      </w:r>
      <w:r w:rsidR="00D26407" w:rsidRPr="002E6DBF">
        <w:tab/>
      </w:r>
      <w:r w:rsidRPr="00D37A5D">
        <w:rPr>
          <w:b/>
          <w:i/>
          <w:color w:val="0D0D0D" w:themeColor="text1" w:themeTint="F2"/>
          <w:sz w:val="28"/>
          <w:szCs w:val="28"/>
        </w:rPr>
        <w:t xml:space="preserve">Project SAFESPACE:  Systematic Screening and Assessment of </w:t>
      </w:r>
    </w:p>
    <w:p w:rsidR="00117042" w:rsidRDefault="00117042" w:rsidP="00117042">
      <w:pPr>
        <w:framePr w:hSpace="180" w:wrap="around" w:vAnchor="text" w:hAnchor="text" w:y="1"/>
        <w:ind w:left="720" w:firstLine="720"/>
        <w:suppressOverlap/>
        <w:rPr>
          <w:b/>
          <w:i/>
          <w:color w:val="0D0D0D" w:themeColor="text1" w:themeTint="F2"/>
          <w:sz w:val="28"/>
          <w:szCs w:val="28"/>
        </w:rPr>
      </w:pPr>
      <w:r w:rsidRPr="00D37A5D">
        <w:rPr>
          <w:b/>
          <w:i/>
          <w:color w:val="0D0D0D" w:themeColor="text1" w:themeTint="F2"/>
          <w:sz w:val="28"/>
          <w:szCs w:val="28"/>
        </w:rPr>
        <w:t xml:space="preserve">Behavioral Health Needs for Children in Out-of-Home Care </w:t>
      </w:r>
    </w:p>
    <w:p w:rsidR="00117042" w:rsidRDefault="00117042" w:rsidP="00117042">
      <w:pPr>
        <w:framePr w:hSpace="180" w:wrap="around" w:vAnchor="text" w:hAnchor="text" w:y="1"/>
        <w:ind w:left="720" w:firstLine="720"/>
        <w:suppressOverlap/>
      </w:pPr>
      <w:r w:rsidRPr="00AF0BB2">
        <w:rPr>
          <w:b/>
        </w:rPr>
        <w:t>Crystal Collins-Camargo</w:t>
      </w:r>
      <w:r>
        <w:t xml:space="preserve">, </w:t>
      </w:r>
      <w:r w:rsidRPr="00357B1D">
        <w:rPr>
          <w:i/>
        </w:rPr>
        <w:t>University of Louisville College of Social Work</w:t>
      </w:r>
    </w:p>
    <w:p w:rsidR="00117042" w:rsidRDefault="00117042" w:rsidP="00117042">
      <w:pPr>
        <w:ind w:left="720" w:firstLine="720"/>
      </w:pPr>
      <w:r w:rsidRPr="00AF0BB2">
        <w:rPr>
          <w:b/>
        </w:rPr>
        <w:t>Nicole George</w:t>
      </w:r>
      <w:r>
        <w:rPr>
          <w:color w:val="0D0D0D" w:themeColor="text1" w:themeTint="F2"/>
        </w:rPr>
        <w:t xml:space="preserve">, </w:t>
      </w:r>
      <w:r w:rsidRPr="00357B1D">
        <w:rPr>
          <w:i/>
        </w:rPr>
        <w:t>University of Louisville College of Social Work</w:t>
      </w:r>
    </w:p>
    <w:p w:rsidR="00117042" w:rsidRDefault="00117042" w:rsidP="003631CD">
      <w:pPr>
        <w:rPr>
          <w:b/>
          <w:i/>
          <w:sz w:val="28"/>
          <w:szCs w:val="28"/>
        </w:rPr>
      </w:pPr>
    </w:p>
    <w:p w:rsidR="004D1286" w:rsidRPr="00511EA6" w:rsidRDefault="00117042" w:rsidP="00117042">
      <w:r>
        <w:rPr>
          <w:szCs w:val="28"/>
        </w:rPr>
        <w:t>2:30 p.m.</w:t>
      </w:r>
      <w:r>
        <w:rPr>
          <w:szCs w:val="28"/>
        </w:rPr>
        <w:tab/>
      </w:r>
      <w:r w:rsidR="003631CD">
        <w:rPr>
          <w:b/>
          <w:i/>
          <w:sz w:val="28"/>
          <w:szCs w:val="28"/>
        </w:rPr>
        <w:t>Green Dot – Adolescent Dating Violence</w:t>
      </w:r>
    </w:p>
    <w:p w:rsidR="000B5BED" w:rsidRDefault="004D1286" w:rsidP="00A27307">
      <w:r>
        <w:t xml:space="preserve">             </w:t>
      </w:r>
      <w:r w:rsidR="00206F2F">
        <w:t xml:space="preserve">           </w:t>
      </w:r>
      <w:r w:rsidR="003631CD">
        <w:rPr>
          <w:b/>
        </w:rPr>
        <w:t>Christy Burch</w:t>
      </w:r>
      <w:r w:rsidR="00206F2F">
        <w:t xml:space="preserve">, </w:t>
      </w:r>
      <w:r w:rsidR="003631CD">
        <w:rPr>
          <w:i/>
        </w:rPr>
        <w:t>Public Education Director, Women’s Crisis Center</w:t>
      </w:r>
    </w:p>
    <w:p w:rsidR="00511EA6" w:rsidRDefault="00511EA6" w:rsidP="000B5BED"/>
    <w:p w:rsidR="00511EA6" w:rsidRDefault="004F0E2D" w:rsidP="000B5BED">
      <w:pPr>
        <w:rPr>
          <w:b/>
        </w:rPr>
      </w:pPr>
      <w:r>
        <w:t>3:00</w:t>
      </w:r>
      <w:r w:rsidR="00511EA6">
        <w:t xml:space="preserve"> p.m.</w:t>
      </w:r>
      <w:r w:rsidR="00511EA6">
        <w:tab/>
      </w:r>
      <w:r w:rsidR="00511EA6">
        <w:rPr>
          <w:b/>
          <w:sz w:val="28"/>
        </w:rPr>
        <w:t>BREAK</w:t>
      </w:r>
    </w:p>
    <w:p w:rsidR="00511EA6" w:rsidRDefault="00511EA6" w:rsidP="000B5BED">
      <w:pPr>
        <w:rPr>
          <w:b/>
        </w:rPr>
      </w:pPr>
    </w:p>
    <w:p w:rsidR="00511EA6" w:rsidRDefault="008B111B" w:rsidP="000B5BED">
      <w:pPr>
        <w:rPr>
          <w:sz w:val="28"/>
        </w:rPr>
      </w:pPr>
      <w:r>
        <w:t>3:15</w:t>
      </w:r>
      <w:r w:rsidR="00511EA6" w:rsidRPr="00511EA6">
        <w:t xml:space="preserve"> p.m.</w:t>
      </w:r>
      <w:r w:rsidR="00045194">
        <w:rPr>
          <w:b/>
        </w:rPr>
        <w:tab/>
      </w:r>
      <w:r w:rsidR="00045194">
        <w:rPr>
          <w:b/>
          <w:i/>
          <w:sz w:val="28"/>
        </w:rPr>
        <w:t>Sexting 411</w:t>
      </w:r>
    </w:p>
    <w:p w:rsidR="00045194" w:rsidRDefault="00045194" w:rsidP="000B5BED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 w:rsidRPr="007F43C3">
        <w:rPr>
          <w:b/>
        </w:rPr>
        <w:t>Kelli Kozee Warren</w:t>
      </w:r>
      <w:r w:rsidRPr="007F43C3">
        <w:rPr>
          <w:i/>
        </w:rPr>
        <w:t>, Kids First Consultation, Training and Services</w:t>
      </w:r>
    </w:p>
    <w:p w:rsidR="00CD686C" w:rsidRPr="007F43C3" w:rsidRDefault="00CD686C" w:rsidP="000B5BED">
      <w:pPr>
        <w:rPr>
          <w:i/>
        </w:rPr>
      </w:pPr>
    </w:p>
    <w:p w:rsidR="00207033" w:rsidRPr="008B111B" w:rsidRDefault="008B111B" w:rsidP="008B111B">
      <w:pPr>
        <w:framePr w:hSpace="180" w:wrap="around" w:vAnchor="text" w:hAnchor="text" w:y="1"/>
        <w:suppressOverlap/>
        <w:rPr>
          <w:rStyle w:val="eudoraheader"/>
          <w:b/>
          <w:i/>
          <w:sz w:val="36"/>
          <w:szCs w:val="28"/>
        </w:rPr>
      </w:pPr>
      <w:r>
        <w:t>4:00</w:t>
      </w:r>
      <w:r w:rsidR="00AE2003">
        <w:t xml:space="preserve"> p.m.</w:t>
      </w:r>
      <w:r w:rsidR="00CD686C">
        <w:tab/>
      </w:r>
      <w:r w:rsidRPr="008B111B">
        <w:rPr>
          <w:b/>
          <w:i/>
          <w:sz w:val="28"/>
        </w:rPr>
        <w:t>Adjourn</w:t>
      </w: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806A27">
      <w:pPr>
        <w:jc w:val="center"/>
        <w:rPr>
          <w:rStyle w:val="eudoraheader"/>
          <w:b/>
          <w:i/>
          <w:sz w:val="28"/>
          <w:szCs w:val="28"/>
        </w:rPr>
      </w:pPr>
    </w:p>
    <w:p w:rsidR="00404CEE" w:rsidRDefault="00404CEE" w:rsidP="00404CEE">
      <w:pPr>
        <w:spacing w:before="11"/>
        <w:jc w:val="center"/>
        <w:rPr>
          <w:sz w:val="6"/>
          <w:szCs w:val="6"/>
        </w:rPr>
      </w:pPr>
    </w:p>
    <w:p w:rsidR="00404CEE" w:rsidRDefault="00404CEE" w:rsidP="00404CEE">
      <w:pPr>
        <w:spacing w:line="200" w:lineRule="atLeast"/>
        <w:ind w:left="3100"/>
        <w:rPr>
          <w:sz w:val="20"/>
          <w:szCs w:val="20"/>
        </w:rPr>
      </w:pPr>
    </w:p>
    <w:p w:rsidR="00404CEE" w:rsidRDefault="00404CEE" w:rsidP="00404CEE">
      <w:pPr>
        <w:spacing w:before="2"/>
      </w:pPr>
    </w:p>
    <w:p w:rsidR="005539A3" w:rsidRDefault="005539A3" w:rsidP="00404CEE">
      <w:pPr>
        <w:pStyle w:val="Heading2"/>
        <w:ind w:left="0"/>
        <w:jc w:val="center"/>
        <w:rPr>
          <w:i/>
          <w:color w:val="002060"/>
          <w:sz w:val="36"/>
          <w:szCs w:val="36"/>
        </w:rPr>
      </w:pPr>
    </w:p>
    <w:p w:rsidR="005539A3" w:rsidRDefault="005539A3" w:rsidP="00404CEE">
      <w:pPr>
        <w:pStyle w:val="Heading2"/>
        <w:ind w:left="0"/>
        <w:jc w:val="center"/>
        <w:rPr>
          <w:i/>
          <w:color w:val="002060"/>
          <w:sz w:val="36"/>
          <w:szCs w:val="36"/>
        </w:rPr>
      </w:pPr>
    </w:p>
    <w:p w:rsidR="005539A3" w:rsidRDefault="005539A3" w:rsidP="00404CEE">
      <w:pPr>
        <w:pStyle w:val="Heading2"/>
        <w:ind w:left="0"/>
        <w:jc w:val="center"/>
        <w:rPr>
          <w:i/>
          <w:color w:val="002060"/>
          <w:sz w:val="36"/>
          <w:szCs w:val="36"/>
        </w:rPr>
      </w:pPr>
    </w:p>
    <w:p w:rsidR="005539A3" w:rsidRPr="008F6FDE" w:rsidRDefault="005539A3" w:rsidP="00404CEE">
      <w:pPr>
        <w:pStyle w:val="Heading2"/>
        <w:ind w:left="0"/>
        <w:jc w:val="center"/>
        <w:rPr>
          <w:i/>
          <w:color w:val="002060"/>
          <w:sz w:val="22"/>
          <w:szCs w:val="36"/>
        </w:rPr>
      </w:pPr>
    </w:p>
    <w:p w:rsidR="005539A3" w:rsidRPr="00AD723D" w:rsidRDefault="00AD723D" w:rsidP="00404CEE">
      <w:pPr>
        <w:pStyle w:val="Heading2"/>
        <w:ind w:left="0"/>
        <w:jc w:val="center"/>
        <w:rPr>
          <w:b w:val="0"/>
          <w:i/>
          <w:color w:val="002060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21D5A15" wp14:editId="7B15C1CD">
            <wp:extent cx="1695450" cy="1144254"/>
            <wp:effectExtent l="0" t="0" r="0" b="0"/>
            <wp:docPr id="4" name="Picture 4" descr="http://www.clipartbest.com/cliparts/yck/4gr/yck4grB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yck/4gr/yck4grBd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A3" w:rsidRPr="00AD723D" w:rsidRDefault="005539A3" w:rsidP="00404CEE">
      <w:pPr>
        <w:pStyle w:val="Heading2"/>
        <w:ind w:left="0"/>
        <w:jc w:val="center"/>
        <w:rPr>
          <w:i/>
          <w:color w:val="002060"/>
          <w:sz w:val="10"/>
          <w:szCs w:val="36"/>
        </w:rPr>
      </w:pPr>
    </w:p>
    <w:p w:rsidR="00404CEE" w:rsidRPr="00B64892" w:rsidRDefault="00404CEE" w:rsidP="00404CEE">
      <w:pPr>
        <w:pStyle w:val="Heading2"/>
        <w:ind w:left="0"/>
        <w:jc w:val="center"/>
        <w:rPr>
          <w:i/>
          <w:color w:val="002060"/>
          <w:sz w:val="36"/>
          <w:szCs w:val="36"/>
        </w:rPr>
      </w:pPr>
      <w:r w:rsidRPr="00B64892">
        <w:rPr>
          <w:i/>
          <w:color w:val="002060"/>
          <w:sz w:val="36"/>
          <w:szCs w:val="36"/>
        </w:rPr>
        <w:t xml:space="preserve">What Works in Child Welfare Conference </w:t>
      </w:r>
      <w:r w:rsidRPr="00B64892">
        <w:rPr>
          <w:i/>
          <w:color w:val="002060"/>
          <w:spacing w:val="-11"/>
          <w:sz w:val="36"/>
          <w:szCs w:val="36"/>
        </w:rPr>
        <w:t>Registration</w:t>
      </w:r>
      <w:r w:rsidRPr="00B64892">
        <w:rPr>
          <w:i/>
          <w:color w:val="002060"/>
          <w:spacing w:val="-9"/>
          <w:sz w:val="36"/>
          <w:szCs w:val="36"/>
        </w:rPr>
        <w:t xml:space="preserve"> </w:t>
      </w:r>
      <w:r w:rsidRPr="00B64892">
        <w:rPr>
          <w:i/>
          <w:color w:val="002060"/>
          <w:sz w:val="36"/>
          <w:szCs w:val="36"/>
        </w:rPr>
        <w:t>Form</w:t>
      </w:r>
    </w:p>
    <w:p w:rsidR="00404CEE" w:rsidRDefault="00404CEE" w:rsidP="00404CEE">
      <w:pPr>
        <w:pStyle w:val="Heading2"/>
        <w:ind w:right="605"/>
        <w:jc w:val="center"/>
      </w:pPr>
    </w:p>
    <w:p w:rsidR="00404CEE" w:rsidRPr="007632AB" w:rsidRDefault="00404CEE" w:rsidP="00404CEE">
      <w:pPr>
        <w:pStyle w:val="Heading2"/>
        <w:ind w:left="0" w:right="605"/>
        <w:rPr>
          <w:bCs w:val="0"/>
        </w:rPr>
      </w:pPr>
      <w:r w:rsidRPr="007632AB">
        <w:rPr>
          <w:bCs w:val="0"/>
        </w:rPr>
        <w:t xml:space="preserve">Please </w:t>
      </w:r>
      <w:r>
        <w:rPr>
          <w:bCs w:val="0"/>
        </w:rPr>
        <w:t xml:space="preserve">print the below information legibly, as your certificate will reflect the information you provide. </w:t>
      </w:r>
    </w:p>
    <w:p w:rsidR="00404CEE" w:rsidRDefault="00404CEE" w:rsidP="007F43C3">
      <w:pPr>
        <w:spacing w:before="11"/>
        <w:rPr>
          <w:b/>
          <w:bCs/>
          <w:sz w:val="23"/>
          <w:szCs w:val="23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7892"/>
      </w:tblGrid>
      <w:tr w:rsidR="00404CEE" w:rsidTr="007F43C3">
        <w:trPr>
          <w:trHeight w:hRule="exact" w:val="331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Printed</w:t>
            </w:r>
            <w:r>
              <w:rPr>
                <w:rFonts w:asci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Name: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  <w:tr w:rsidR="00404CEE" w:rsidTr="007F43C3">
        <w:trPr>
          <w:trHeight w:hRule="exact" w:val="332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Home</w:t>
            </w:r>
            <w:r>
              <w:rPr>
                <w:rFonts w:asci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Address: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  <w:tr w:rsidR="00404CEE" w:rsidTr="007F43C3">
        <w:trPr>
          <w:trHeight w:hRule="exact" w:val="332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City: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  <w:tr w:rsidR="00404CEE" w:rsidTr="007F43C3">
        <w:trPr>
          <w:trHeight w:hRule="exact" w:val="331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State: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  <w:tr w:rsidR="00404CEE" w:rsidTr="007F43C3">
        <w:trPr>
          <w:trHeight w:hRule="exact" w:val="332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Zip: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  <w:tr w:rsidR="00404CEE" w:rsidTr="007F43C3">
        <w:trPr>
          <w:trHeight w:hRule="exact" w:val="332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Home</w:t>
            </w:r>
            <w:r w:rsidR="00AD723D">
              <w:rPr>
                <w:rFonts w:ascii="Times New Roman"/>
                <w:b/>
                <w:sz w:val="28"/>
              </w:rPr>
              <w:t>/Cell</w:t>
            </w:r>
            <w:r>
              <w:rPr>
                <w:rFonts w:asci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Phone: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  <w:tr w:rsidR="00404CEE" w:rsidTr="007F43C3">
        <w:trPr>
          <w:trHeight w:hRule="exact" w:val="332"/>
        </w:trPr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Email</w:t>
            </w:r>
            <w:r>
              <w:rPr>
                <w:rFonts w:ascii="Times New Roman"/>
                <w:b/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Address:</w:t>
            </w:r>
          </w:p>
        </w:tc>
        <w:tc>
          <w:tcPr>
            <w:tcW w:w="7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CEE" w:rsidRDefault="00404CEE" w:rsidP="007F43C3"/>
        </w:tc>
      </w:tr>
    </w:tbl>
    <w:p w:rsidR="00404CEE" w:rsidRDefault="00404CEE" w:rsidP="007F43C3">
      <w:pPr>
        <w:pStyle w:val="BodyText"/>
        <w:ind w:left="219" w:right="271"/>
      </w:pPr>
    </w:p>
    <w:tbl>
      <w:tblPr>
        <w:tblStyle w:val="TableGrid"/>
        <w:tblW w:w="9072" w:type="dxa"/>
        <w:jc w:val="center"/>
        <w:tblInd w:w="22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04CEE" w:rsidRPr="00761D15" w:rsidTr="00B77455">
        <w:trPr>
          <w:trHeight w:val="432"/>
          <w:jc w:val="center"/>
        </w:trPr>
        <w:tc>
          <w:tcPr>
            <w:tcW w:w="3024" w:type="dxa"/>
            <w:vAlign w:val="center"/>
          </w:tcPr>
          <w:p w:rsidR="00404CEE" w:rsidRPr="00761D15" w:rsidRDefault="00404CEE" w:rsidP="00B77455">
            <w:pPr>
              <w:pStyle w:val="BodyText"/>
              <w:jc w:val="center"/>
              <w:rPr>
                <w:b/>
              </w:rPr>
            </w:pPr>
            <w:r w:rsidRPr="00761D15">
              <w:rPr>
                <w:b/>
              </w:rPr>
              <w:t>Workshop Title:</w:t>
            </w:r>
          </w:p>
        </w:tc>
        <w:tc>
          <w:tcPr>
            <w:tcW w:w="3024" w:type="dxa"/>
            <w:vAlign w:val="center"/>
          </w:tcPr>
          <w:p w:rsidR="00404CEE" w:rsidRPr="00761D15" w:rsidRDefault="00404CEE" w:rsidP="00B77455">
            <w:pPr>
              <w:pStyle w:val="BodyText"/>
              <w:jc w:val="center"/>
              <w:rPr>
                <w:b/>
              </w:rPr>
            </w:pPr>
            <w:r w:rsidRPr="00761D15">
              <w:rPr>
                <w:b/>
              </w:rPr>
              <w:t>Date of Workshop:</w:t>
            </w:r>
          </w:p>
        </w:tc>
        <w:tc>
          <w:tcPr>
            <w:tcW w:w="3024" w:type="dxa"/>
            <w:vAlign w:val="center"/>
          </w:tcPr>
          <w:p w:rsidR="00404CEE" w:rsidRPr="00761D15" w:rsidRDefault="00404CEE" w:rsidP="00B77455">
            <w:pPr>
              <w:pStyle w:val="BodyText"/>
              <w:jc w:val="center"/>
              <w:rPr>
                <w:b/>
              </w:rPr>
            </w:pPr>
            <w:r w:rsidRPr="00761D15">
              <w:rPr>
                <w:b/>
              </w:rPr>
              <w:t>Workshop Price:</w:t>
            </w:r>
          </w:p>
        </w:tc>
      </w:tr>
      <w:tr w:rsidR="00404CEE" w:rsidTr="00B77455">
        <w:trPr>
          <w:trHeight w:val="864"/>
          <w:jc w:val="center"/>
        </w:trPr>
        <w:tc>
          <w:tcPr>
            <w:tcW w:w="3024" w:type="dxa"/>
            <w:vAlign w:val="center"/>
          </w:tcPr>
          <w:p w:rsidR="00404CEE" w:rsidRDefault="00404CEE" w:rsidP="00B77455">
            <w:pPr>
              <w:pStyle w:val="BodyText"/>
              <w:jc w:val="center"/>
            </w:pPr>
            <w:r w:rsidRPr="00761D15">
              <w:t>“What Works in Child Welfare” Conference</w:t>
            </w:r>
          </w:p>
        </w:tc>
        <w:tc>
          <w:tcPr>
            <w:tcW w:w="3024" w:type="dxa"/>
            <w:vAlign w:val="center"/>
          </w:tcPr>
          <w:p w:rsidR="00404CEE" w:rsidRDefault="005539A3" w:rsidP="00B77455">
            <w:pPr>
              <w:pStyle w:val="BodyText"/>
              <w:jc w:val="center"/>
            </w:pPr>
            <w:r>
              <w:t>April 29, 2016</w:t>
            </w:r>
          </w:p>
          <w:p w:rsidR="0042210E" w:rsidRDefault="0042210E" w:rsidP="00B77455">
            <w:pPr>
              <w:pStyle w:val="BodyText"/>
              <w:jc w:val="center"/>
            </w:pPr>
            <w:r>
              <w:t>8:30am-4:00pm</w:t>
            </w:r>
          </w:p>
        </w:tc>
        <w:tc>
          <w:tcPr>
            <w:tcW w:w="3024" w:type="dxa"/>
            <w:vAlign w:val="center"/>
          </w:tcPr>
          <w:p w:rsidR="00404CEE" w:rsidRDefault="00404CEE" w:rsidP="00B77455">
            <w:pPr>
              <w:pStyle w:val="BodyText"/>
              <w:jc w:val="center"/>
            </w:pPr>
            <w:r>
              <w:t>$25</w:t>
            </w:r>
          </w:p>
        </w:tc>
      </w:tr>
    </w:tbl>
    <w:p w:rsidR="00404CEE" w:rsidRPr="00AD723D" w:rsidRDefault="00404CEE" w:rsidP="00AD723D">
      <w:pPr>
        <w:pStyle w:val="BodyText"/>
        <w:spacing w:before="69"/>
        <w:ind w:right="61"/>
        <w:jc w:val="center"/>
        <w:rPr>
          <w:b/>
        </w:rPr>
      </w:pPr>
      <w:r w:rsidRPr="00AD723D">
        <w:rPr>
          <w:b/>
        </w:rPr>
        <w:t>**Registration</w:t>
      </w:r>
      <w:r w:rsidRPr="00AD723D">
        <w:rPr>
          <w:b/>
          <w:spacing w:val="-6"/>
        </w:rPr>
        <w:t xml:space="preserve"> </w:t>
      </w:r>
      <w:r w:rsidRPr="00AD723D">
        <w:rPr>
          <w:b/>
          <w:spacing w:val="-1"/>
        </w:rPr>
        <w:t>forms</w:t>
      </w:r>
      <w:r w:rsidRPr="00AD723D">
        <w:rPr>
          <w:b/>
          <w:spacing w:val="-4"/>
        </w:rPr>
        <w:t xml:space="preserve"> </w:t>
      </w:r>
      <w:r w:rsidRPr="00AD723D">
        <w:rPr>
          <w:b/>
          <w:spacing w:val="-1"/>
        </w:rPr>
        <w:t>must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be</w:t>
      </w:r>
      <w:r w:rsidRPr="00AD723D">
        <w:rPr>
          <w:b/>
          <w:spacing w:val="-4"/>
        </w:rPr>
        <w:t xml:space="preserve"> </w:t>
      </w:r>
      <w:r w:rsidRPr="00AD723D">
        <w:rPr>
          <w:b/>
          <w:spacing w:val="-1"/>
        </w:rPr>
        <w:t>accompanied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by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a</w:t>
      </w:r>
      <w:r w:rsidRPr="00AD723D">
        <w:rPr>
          <w:b/>
          <w:spacing w:val="-5"/>
        </w:rPr>
        <w:t xml:space="preserve"> </w:t>
      </w:r>
      <w:r w:rsidRPr="00AD723D">
        <w:rPr>
          <w:b/>
          <w:spacing w:val="-1"/>
        </w:rPr>
        <w:t>check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or</w:t>
      </w:r>
      <w:r w:rsidRPr="00AD723D">
        <w:rPr>
          <w:b/>
          <w:spacing w:val="-4"/>
        </w:rPr>
        <w:t xml:space="preserve"> </w:t>
      </w:r>
      <w:r w:rsidRPr="00AD723D">
        <w:rPr>
          <w:b/>
          <w:spacing w:val="-1"/>
        </w:rPr>
        <w:t>money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order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in</w:t>
      </w:r>
      <w:r w:rsidRPr="00AD723D">
        <w:rPr>
          <w:b/>
          <w:spacing w:val="-4"/>
        </w:rPr>
        <w:t xml:space="preserve"> </w:t>
      </w:r>
      <w:r w:rsidRPr="00AD723D">
        <w:rPr>
          <w:b/>
          <w:spacing w:val="-1"/>
        </w:rPr>
        <w:t>order</w:t>
      </w:r>
      <w:r w:rsidRPr="00AD723D">
        <w:rPr>
          <w:b/>
          <w:spacing w:val="-4"/>
        </w:rPr>
        <w:t xml:space="preserve"> </w:t>
      </w:r>
      <w:r w:rsidRPr="00AD723D">
        <w:rPr>
          <w:b/>
        </w:rPr>
        <w:t>to</w:t>
      </w:r>
      <w:r w:rsidRPr="00AD723D">
        <w:rPr>
          <w:b/>
          <w:spacing w:val="-5"/>
        </w:rPr>
        <w:t xml:space="preserve"> </w:t>
      </w:r>
      <w:r w:rsidRPr="00AD723D">
        <w:rPr>
          <w:b/>
        </w:rPr>
        <w:t>be</w:t>
      </w:r>
      <w:r w:rsidRPr="00AD723D">
        <w:rPr>
          <w:b/>
          <w:spacing w:val="47"/>
          <w:w w:val="99"/>
        </w:rPr>
        <w:t xml:space="preserve"> </w:t>
      </w:r>
      <w:r w:rsidRPr="00AD723D">
        <w:rPr>
          <w:b/>
        </w:rPr>
        <w:t>processed.</w:t>
      </w:r>
    </w:p>
    <w:p w:rsidR="00404CEE" w:rsidRPr="007D7F82" w:rsidRDefault="00404CEE" w:rsidP="00404CEE">
      <w:pPr>
        <w:pStyle w:val="BodyText"/>
        <w:spacing w:before="69"/>
        <w:ind w:right="61"/>
        <w:rPr>
          <w:sz w:val="2"/>
        </w:rPr>
      </w:pPr>
    </w:p>
    <w:p w:rsidR="00B64892" w:rsidRDefault="00404CEE" w:rsidP="002C76C8">
      <w:pPr>
        <w:pStyle w:val="Heading1"/>
        <w:ind w:left="1440" w:right="1664"/>
        <w:jc w:val="center"/>
        <w:rPr>
          <w:w w:val="99"/>
        </w:rPr>
      </w:pPr>
      <w:r>
        <w:t>Please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checks</w:t>
      </w:r>
      <w:r>
        <w:rPr>
          <w:spacing w:val="-9"/>
        </w:rPr>
        <w:t xml:space="preserve"> </w:t>
      </w:r>
      <w:r>
        <w:t>payable</w:t>
      </w:r>
      <w:r>
        <w:rPr>
          <w:spacing w:val="-8"/>
        </w:rPr>
        <w:t xml:space="preserve"> </w:t>
      </w:r>
      <w:r>
        <w:t>to:</w:t>
      </w:r>
    </w:p>
    <w:p w:rsidR="00404CEE" w:rsidRPr="002C76C8" w:rsidRDefault="00404CEE" w:rsidP="00AD723D">
      <w:pPr>
        <w:pStyle w:val="Heading1"/>
        <w:ind w:left="1440" w:right="1664"/>
        <w:jc w:val="center"/>
        <w:rPr>
          <w:b/>
        </w:rPr>
      </w:pPr>
      <w:r w:rsidRPr="002C76C8">
        <w:rPr>
          <w:b/>
        </w:rPr>
        <w:t>University</w:t>
      </w:r>
      <w:r w:rsidRPr="002C76C8">
        <w:rPr>
          <w:b/>
          <w:spacing w:val="-9"/>
        </w:rPr>
        <w:t xml:space="preserve"> </w:t>
      </w:r>
      <w:r w:rsidRPr="002C76C8">
        <w:rPr>
          <w:b/>
        </w:rPr>
        <w:t>of</w:t>
      </w:r>
      <w:r w:rsidRPr="002C76C8">
        <w:rPr>
          <w:b/>
          <w:spacing w:val="-8"/>
        </w:rPr>
        <w:t xml:space="preserve"> </w:t>
      </w:r>
      <w:r w:rsidRPr="002C76C8">
        <w:rPr>
          <w:b/>
        </w:rPr>
        <w:t>Kentucky</w:t>
      </w:r>
      <w:r w:rsidRPr="002C76C8">
        <w:rPr>
          <w:b/>
          <w:spacing w:val="-8"/>
        </w:rPr>
        <w:t xml:space="preserve"> </w:t>
      </w:r>
      <w:r w:rsidRPr="002C76C8">
        <w:rPr>
          <w:b/>
        </w:rPr>
        <w:t>College</w:t>
      </w:r>
      <w:r w:rsidRPr="002C76C8">
        <w:rPr>
          <w:b/>
          <w:spacing w:val="-8"/>
        </w:rPr>
        <w:t xml:space="preserve"> </w:t>
      </w:r>
      <w:r w:rsidRPr="002C76C8">
        <w:rPr>
          <w:b/>
        </w:rPr>
        <w:t>of</w:t>
      </w:r>
      <w:r w:rsidRPr="002C76C8">
        <w:rPr>
          <w:b/>
          <w:spacing w:val="-9"/>
        </w:rPr>
        <w:t xml:space="preserve"> </w:t>
      </w:r>
      <w:r w:rsidRPr="002C76C8">
        <w:rPr>
          <w:b/>
        </w:rPr>
        <w:t>Social</w:t>
      </w:r>
      <w:r w:rsidRPr="002C76C8">
        <w:rPr>
          <w:b/>
          <w:spacing w:val="-8"/>
        </w:rPr>
        <w:t xml:space="preserve"> </w:t>
      </w:r>
      <w:r w:rsidRPr="002C76C8">
        <w:rPr>
          <w:b/>
        </w:rPr>
        <w:t>Work</w:t>
      </w:r>
    </w:p>
    <w:p w:rsidR="00404CEE" w:rsidRPr="007D7F82" w:rsidRDefault="00404CEE" w:rsidP="00404CEE">
      <w:pPr>
        <w:spacing w:before="11"/>
        <w:rPr>
          <w:sz w:val="14"/>
          <w:szCs w:val="27"/>
        </w:rPr>
      </w:pPr>
    </w:p>
    <w:p w:rsidR="00404CEE" w:rsidRDefault="00404CEE" w:rsidP="00404CEE">
      <w:pPr>
        <w:ind w:left="2130" w:right="2129"/>
        <w:jc w:val="center"/>
        <w:rPr>
          <w:sz w:val="28"/>
        </w:rPr>
      </w:pPr>
      <w:r>
        <w:rPr>
          <w:sz w:val="28"/>
        </w:rPr>
        <w:t>Please</w:t>
      </w:r>
      <w:r>
        <w:rPr>
          <w:spacing w:val="-6"/>
          <w:sz w:val="28"/>
        </w:rPr>
        <w:t xml:space="preserve"> </w:t>
      </w:r>
      <w:r>
        <w:rPr>
          <w:sz w:val="28"/>
        </w:rPr>
        <w:t>mail</w:t>
      </w:r>
      <w:r>
        <w:rPr>
          <w:spacing w:val="-6"/>
          <w:sz w:val="28"/>
        </w:rPr>
        <w:t xml:space="preserve"> </w:t>
      </w:r>
      <w:r>
        <w:rPr>
          <w:sz w:val="28"/>
        </w:rPr>
        <w:t>checks</w:t>
      </w:r>
      <w:r>
        <w:rPr>
          <w:spacing w:val="-6"/>
          <w:sz w:val="28"/>
        </w:rPr>
        <w:t xml:space="preserve"> </w:t>
      </w:r>
      <w:r>
        <w:rPr>
          <w:sz w:val="28"/>
        </w:rPr>
        <w:t>along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this</w:t>
      </w:r>
      <w:r>
        <w:rPr>
          <w:spacing w:val="-7"/>
          <w:sz w:val="28"/>
        </w:rPr>
        <w:t xml:space="preserve"> </w:t>
      </w:r>
      <w:r>
        <w:rPr>
          <w:sz w:val="28"/>
        </w:rPr>
        <w:t>form</w:t>
      </w:r>
      <w:r>
        <w:rPr>
          <w:spacing w:val="-8"/>
          <w:sz w:val="28"/>
        </w:rPr>
        <w:t xml:space="preserve"> </w:t>
      </w:r>
      <w:r>
        <w:rPr>
          <w:sz w:val="28"/>
        </w:rPr>
        <w:t>to:</w:t>
      </w:r>
      <w:r>
        <w:rPr>
          <w:spacing w:val="23"/>
          <w:w w:val="99"/>
          <w:sz w:val="28"/>
        </w:rPr>
        <w:t xml:space="preserve"> </w:t>
      </w:r>
      <w:r w:rsidR="00AD723D">
        <w:rPr>
          <w:sz w:val="28"/>
        </w:rPr>
        <w:t xml:space="preserve"> </w:t>
      </w:r>
    </w:p>
    <w:p w:rsidR="00AD723D" w:rsidRDefault="00AD723D" w:rsidP="00404CEE">
      <w:pPr>
        <w:ind w:left="2130" w:right="2129"/>
        <w:jc w:val="center"/>
        <w:rPr>
          <w:sz w:val="28"/>
          <w:szCs w:val="28"/>
        </w:rPr>
      </w:pPr>
      <w:r>
        <w:rPr>
          <w:sz w:val="28"/>
        </w:rPr>
        <w:t>Jennifer Lyons</w:t>
      </w:r>
    </w:p>
    <w:p w:rsidR="00404CEE" w:rsidRDefault="00404CEE" w:rsidP="00404CEE">
      <w:pPr>
        <w:spacing w:line="321" w:lineRule="exact"/>
        <w:ind w:left="605" w:right="605"/>
        <w:jc w:val="center"/>
        <w:rPr>
          <w:sz w:val="28"/>
          <w:szCs w:val="28"/>
        </w:rPr>
      </w:pP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Quality</w:t>
      </w:r>
      <w:r>
        <w:rPr>
          <w:spacing w:val="-6"/>
          <w:sz w:val="28"/>
        </w:rPr>
        <w:t xml:space="preserve"> </w:t>
      </w:r>
      <w:r>
        <w:rPr>
          <w:sz w:val="28"/>
        </w:rPr>
        <w:t>St.,</w:t>
      </w:r>
      <w:r>
        <w:rPr>
          <w:spacing w:val="-6"/>
          <w:sz w:val="28"/>
        </w:rPr>
        <w:t xml:space="preserve"> </w:t>
      </w:r>
      <w:r>
        <w:rPr>
          <w:sz w:val="28"/>
        </w:rPr>
        <w:t>Suite</w:t>
      </w:r>
      <w:r>
        <w:rPr>
          <w:spacing w:val="-6"/>
          <w:sz w:val="28"/>
        </w:rPr>
        <w:t xml:space="preserve"> </w:t>
      </w:r>
      <w:r>
        <w:rPr>
          <w:sz w:val="28"/>
        </w:rPr>
        <w:t>700</w:t>
      </w:r>
    </w:p>
    <w:p w:rsidR="00404CEE" w:rsidRDefault="00404CEE" w:rsidP="00404CEE">
      <w:pPr>
        <w:ind w:left="605" w:right="605"/>
        <w:jc w:val="center"/>
        <w:rPr>
          <w:sz w:val="28"/>
          <w:szCs w:val="28"/>
        </w:rPr>
      </w:pPr>
      <w:r>
        <w:rPr>
          <w:sz w:val="28"/>
        </w:rPr>
        <w:t>Lexington,</w:t>
      </w:r>
      <w:r>
        <w:rPr>
          <w:spacing w:val="-15"/>
          <w:sz w:val="28"/>
        </w:rPr>
        <w:t xml:space="preserve"> </w:t>
      </w:r>
      <w:r>
        <w:rPr>
          <w:sz w:val="28"/>
        </w:rPr>
        <w:t>KY</w:t>
      </w:r>
      <w:r>
        <w:rPr>
          <w:spacing w:val="-13"/>
          <w:sz w:val="28"/>
        </w:rPr>
        <w:t xml:space="preserve"> </w:t>
      </w:r>
      <w:r>
        <w:rPr>
          <w:sz w:val="28"/>
        </w:rPr>
        <w:t>40507</w:t>
      </w:r>
    </w:p>
    <w:p w:rsidR="007D7F82" w:rsidRDefault="007D7F82" w:rsidP="007D7F82">
      <w:pPr>
        <w:spacing w:before="1"/>
        <w:jc w:val="center"/>
        <w:rPr>
          <w:szCs w:val="28"/>
        </w:rPr>
      </w:pPr>
    </w:p>
    <w:p w:rsidR="00404CEE" w:rsidRDefault="007D7F82" w:rsidP="007D7F82">
      <w:pPr>
        <w:spacing w:before="1"/>
        <w:jc w:val="center"/>
        <w:rPr>
          <w:szCs w:val="28"/>
        </w:rPr>
      </w:pPr>
      <w:r>
        <w:rPr>
          <w:szCs w:val="28"/>
        </w:rPr>
        <w:t>For information regarding credit card payments, contact Christina Gevedon at 859-257-2035</w:t>
      </w:r>
    </w:p>
    <w:p w:rsidR="007D7F82" w:rsidRDefault="007D7F82" w:rsidP="007D7F82">
      <w:pPr>
        <w:spacing w:before="1"/>
        <w:jc w:val="center"/>
        <w:rPr>
          <w:szCs w:val="28"/>
        </w:rPr>
      </w:pPr>
    </w:p>
    <w:p w:rsidR="002C76C8" w:rsidRDefault="00404CEE" w:rsidP="002C76C8">
      <w:pPr>
        <w:pStyle w:val="BodyText"/>
        <w:ind w:left="1666" w:right="1664"/>
        <w:jc w:val="center"/>
        <w:rPr>
          <w:w w:val="99"/>
        </w:rPr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regarding this event,</w:t>
      </w:r>
      <w:r>
        <w:rPr>
          <w:spacing w:val="-4"/>
        </w:rPr>
        <w:t xml:space="preserve"> </w:t>
      </w:r>
      <w:r>
        <w:t>contact</w:t>
      </w:r>
    </w:p>
    <w:p w:rsidR="00404CEE" w:rsidRPr="002C76C8" w:rsidRDefault="005539A3" w:rsidP="002C76C8">
      <w:pPr>
        <w:pStyle w:val="BodyText"/>
        <w:ind w:left="1666" w:right="1664"/>
        <w:jc w:val="center"/>
        <w:rPr>
          <w:spacing w:val="-4"/>
        </w:rPr>
      </w:pPr>
      <w:r>
        <w:rPr>
          <w:spacing w:val="-1"/>
        </w:rPr>
        <w:t>LaToya Vaughn</w:t>
      </w:r>
      <w:r w:rsidR="00404CEE">
        <w:rPr>
          <w:spacing w:val="-5"/>
        </w:rPr>
        <w:t xml:space="preserve"> </w:t>
      </w:r>
      <w:r w:rsidR="00404CEE">
        <w:t>at</w:t>
      </w:r>
      <w:r w:rsidR="00404CEE">
        <w:rPr>
          <w:spacing w:val="-6"/>
        </w:rPr>
        <w:t xml:space="preserve"> </w:t>
      </w:r>
      <w:r w:rsidR="00404CEE">
        <w:t>(859)</w:t>
      </w:r>
      <w:r w:rsidR="00404CEE">
        <w:rPr>
          <w:spacing w:val="-6"/>
        </w:rPr>
        <w:t xml:space="preserve"> </w:t>
      </w:r>
      <w:r w:rsidR="00404CEE">
        <w:t>257-7210</w:t>
      </w:r>
      <w:r w:rsidR="00404CEE">
        <w:rPr>
          <w:spacing w:val="-5"/>
        </w:rPr>
        <w:t xml:space="preserve"> </w:t>
      </w:r>
      <w:r w:rsidR="00404CEE">
        <w:t>or</w:t>
      </w:r>
      <w:r>
        <w:rPr>
          <w:spacing w:val="-5"/>
        </w:rPr>
        <w:t xml:space="preserve"> </w:t>
      </w:r>
      <w:hyperlink r:id="rId10" w:history="1">
        <w:r w:rsidRPr="0082411F">
          <w:rPr>
            <w:rStyle w:val="Hyperlink"/>
            <w:spacing w:val="-5"/>
          </w:rPr>
          <w:t>latoya.vaughn</w:t>
        </w:r>
        <w:r w:rsidRPr="0082411F">
          <w:rPr>
            <w:rStyle w:val="Hyperlink"/>
          </w:rPr>
          <w:t>@uky.edu</w:t>
        </w:r>
      </w:hyperlink>
      <w:r>
        <w:t xml:space="preserve"> </w:t>
      </w:r>
    </w:p>
    <w:p w:rsidR="00404CEE" w:rsidRDefault="00404CEE" w:rsidP="00404CEE">
      <w:pPr>
        <w:spacing w:before="2"/>
      </w:pPr>
    </w:p>
    <w:p w:rsidR="008C7FB7" w:rsidRPr="00A77FC2" w:rsidRDefault="00404CEE" w:rsidP="00AD723D">
      <w:pPr>
        <w:pStyle w:val="Heading2"/>
        <w:ind w:right="606"/>
        <w:jc w:val="center"/>
        <w:rPr>
          <w:b w:val="0"/>
          <w:i/>
          <w:sz w:val="28"/>
          <w:szCs w:val="28"/>
        </w:rPr>
      </w:pPr>
      <w:r w:rsidRPr="002C76C8">
        <w:rPr>
          <w:i/>
          <w:color w:val="FF0000"/>
          <w:sz w:val="28"/>
          <w:szCs w:val="28"/>
        </w:rPr>
        <w:t>Important:</w:t>
      </w:r>
      <w:r w:rsidRPr="002C76C8">
        <w:rPr>
          <w:i/>
          <w:color w:val="FF0000"/>
          <w:spacing w:val="-4"/>
          <w:sz w:val="28"/>
          <w:szCs w:val="28"/>
        </w:rPr>
        <w:t xml:space="preserve"> </w:t>
      </w:r>
      <w:r w:rsidRPr="002C76C8">
        <w:rPr>
          <w:i/>
          <w:color w:val="FF0000"/>
          <w:sz w:val="28"/>
          <w:szCs w:val="28"/>
        </w:rPr>
        <w:t>Cut</w:t>
      </w:r>
      <w:r w:rsidRPr="002C76C8">
        <w:rPr>
          <w:i/>
          <w:color w:val="FF0000"/>
          <w:spacing w:val="-3"/>
          <w:sz w:val="28"/>
          <w:szCs w:val="28"/>
        </w:rPr>
        <w:t>o</w:t>
      </w:r>
      <w:r w:rsidRPr="002C76C8">
        <w:rPr>
          <w:i/>
          <w:color w:val="FF0000"/>
          <w:sz w:val="28"/>
          <w:szCs w:val="28"/>
        </w:rPr>
        <w:t>ff</w:t>
      </w:r>
      <w:r w:rsidRPr="002C76C8">
        <w:rPr>
          <w:i/>
          <w:color w:val="FF0000"/>
          <w:spacing w:val="-4"/>
          <w:sz w:val="28"/>
          <w:szCs w:val="28"/>
        </w:rPr>
        <w:t xml:space="preserve"> </w:t>
      </w:r>
      <w:r w:rsidRPr="002C76C8">
        <w:rPr>
          <w:i/>
          <w:color w:val="FF0000"/>
          <w:sz w:val="28"/>
          <w:szCs w:val="28"/>
        </w:rPr>
        <w:t>date</w:t>
      </w:r>
      <w:r w:rsidRPr="002C76C8">
        <w:rPr>
          <w:i/>
          <w:color w:val="FF0000"/>
          <w:spacing w:val="-5"/>
          <w:sz w:val="28"/>
          <w:szCs w:val="28"/>
        </w:rPr>
        <w:t xml:space="preserve"> </w:t>
      </w:r>
      <w:r w:rsidRPr="002C76C8">
        <w:rPr>
          <w:i/>
          <w:color w:val="FF0000"/>
          <w:sz w:val="28"/>
          <w:szCs w:val="28"/>
        </w:rPr>
        <w:t>for</w:t>
      </w:r>
      <w:r w:rsidRPr="002C76C8">
        <w:rPr>
          <w:i/>
          <w:color w:val="FF0000"/>
          <w:spacing w:val="-3"/>
          <w:sz w:val="28"/>
          <w:szCs w:val="28"/>
        </w:rPr>
        <w:t xml:space="preserve"> </w:t>
      </w:r>
      <w:r w:rsidRPr="002C76C8">
        <w:rPr>
          <w:i/>
          <w:color w:val="FF0000"/>
          <w:spacing w:val="-1"/>
          <w:sz w:val="28"/>
          <w:szCs w:val="28"/>
        </w:rPr>
        <w:t>registration</w:t>
      </w:r>
      <w:r w:rsidRPr="002C76C8">
        <w:rPr>
          <w:i/>
          <w:color w:val="FF0000"/>
          <w:spacing w:val="-5"/>
          <w:sz w:val="28"/>
          <w:szCs w:val="28"/>
        </w:rPr>
        <w:t xml:space="preserve"> </w:t>
      </w:r>
      <w:r w:rsidRPr="002C76C8">
        <w:rPr>
          <w:i/>
          <w:color w:val="FF0000"/>
          <w:sz w:val="28"/>
          <w:szCs w:val="28"/>
        </w:rPr>
        <w:t>is</w:t>
      </w:r>
      <w:r w:rsidRPr="002C76C8">
        <w:rPr>
          <w:i/>
          <w:color w:val="FF0000"/>
          <w:spacing w:val="-4"/>
          <w:sz w:val="28"/>
          <w:szCs w:val="28"/>
        </w:rPr>
        <w:t xml:space="preserve"> </w:t>
      </w:r>
      <w:r w:rsidR="002C76C8" w:rsidRPr="002C76C8">
        <w:rPr>
          <w:i/>
          <w:color w:val="FF0000"/>
          <w:sz w:val="28"/>
          <w:szCs w:val="28"/>
          <w:u w:val="single"/>
        </w:rPr>
        <w:t xml:space="preserve">April </w:t>
      </w:r>
      <w:r w:rsidR="005539A3">
        <w:rPr>
          <w:i/>
          <w:color w:val="FF0000"/>
          <w:sz w:val="28"/>
          <w:szCs w:val="28"/>
          <w:u w:val="single"/>
        </w:rPr>
        <w:t>18, 2016</w:t>
      </w:r>
      <w:r w:rsidR="00CE482B">
        <w:rPr>
          <w:rStyle w:val="eudoraheader"/>
          <w:i/>
          <w:sz w:val="28"/>
          <w:szCs w:val="28"/>
        </w:rPr>
        <w:t xml:space="preserve"> </w:t>
      </w:r>
    </w:p>
    <w:sectPr w:rsidR="008C7FB7" w:rsidRPr="00A77FC2" w:rsidSect="002907B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6B" w:rsidRDefault="00EC6A6B" w:rsidP="00526512">
      <w:r>
        <w:separator/>
      </w:r>
    </w:p>
  </w:endnote>
  <w:endnote w:type="continuationSeparator" w:id="0">
    <w:p w:rsidR="00EC6A6B" w:rsidRDefault="00EC6A6B" w:rsidP="005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3D" w:rsidRPr="00806A27" w:rsidRDefault="00653B3D" w:rsidP="0005403D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sz w:val="20"/>
        <w:szCs w:val="20"/>
      </w:rPr>
      <w:t>Presented by Kentucky’s S</w:t>
    </w:r>
    <w:r w:rsidRPr="00806A27">
      <w:rPr>
        <w:sz w:val="20"/>
        <w:szCs w:val="20"/>
      </w:rPr>
      <w:t>tatewide Citizen Review Panel</w:t>
    </w:r>
  </w:p>
  <w:p w:rsidR="00653B3D" w:rsidRDefault="00653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6B" w:rsidRDefault="00EC6A6B" w:rsidP="00526512">
      <w:r>
        <w:separator/>
      </w:r>
    </w:p>
  </w:footnote>
  <w:footnote w:type="continuationSeparator" w:id="0">
    <w:p w:rsidR="00EC6A6B" w:rsidRDefault="00EC6A6B" w:rsidP="0052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3D" w:rsidRDefault="002A3EA5" w:rsidP="00526512">
    <w:pPr>
      <w:pStyle w:val="Header"/>
      <w:tabs>
        <w:tab w:val="left" w:pos="5418"/>
      </w:tabs>
      <w:jc w:val="center"/>
    </w:pPr>
    <w:r>
      <w:rPr>
        <w:b/>
        <w:i/>
        <w:sz w:val="52"/>
        <w:szCs w:val="52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40.5pt;height:31.5pt" fillcolor="black">
          <v:shadow color="#868686"/>
          <v:textpath style="font-family:&quot;Times New Roman&quot;;font-size:28pt;font-weight:bold;font-style:italic" fitshape="t" trim="t" string="What Works in Child Welfare"/>
        </v:shape>
      </w:pict>
    </w:r>
  </w:p>
  <w:p w:rsidR="00653B3D" w:rsidRDefault="00B64892" w:rsidP="00C0509E">
    <w:pPr>
      <w:pStyle w:val="Header"/>
      <w:jc w:val="center"/>
    </w:pPr>
    <w:r>
      <w:t>A mini-conference geared toward</w:t>
    </w:r>
    <w:r w:rsidR="00653B3D">
      <w:t xml:space="preserve"> strategies and practices </w:t>
    </w:r>
  </w:p>
  <w:p w:rsidR="00653B3D" w:rsidRDefault="00B64892" w:rsidP="00C0509E">
    <w:pPr>
      <w:pStyle w:val="Header"/>
      <w:jc w:val="center"/>
    </w:pPr>
    <w:r>
      <w:t xml:space="preserve">on </w:t>
    </w:r>
    <w:r w:rsidR="00653B3D">
      <w:t>working together to better ser</w:t>
    </w:r>
    <w:r>
      <w:t>ve Kentucky’s children and</w:t>
    </w:r>
    <w:r w:rsidR="00653B3D">
      <w:t xml:space="preserve"> families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C4F"/>
    <w:multiLevelType w:val="hybridMultilevel"/>
    <w:tmpl w:val="23DE6BA2"/>
    <w:lvl w:ilvl="0" w:tplc="B8C4A9F8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D"/>
    <w:rsid w:val="00045194"/>
    <w:rsid w:val="000451F7"/>
    <w:rsid w:val="0004688B"/>
    <w:rsid w:val="0005403D"/>
    <w:rsid w:val="00071E7E"/>
    <w:rsid w:val="00096FAC"/>
    <w:rsid w:val="000B5BED"/>
    <w:rsid w:val="000D13FB"/>
    <w:rsid w:val="000E4FEB"/>
    <w:rsid w:val="00112251"/>
    <w:rsid w:val="00117042"/>
    <w:rsid w:val="001178DE"/>
    <w:rsid w:val="0014567A"/>
    <w:rsid w:val="001936B5"/>
    <w:rsid w:val="0019420A"/>
    <w:rsid w:val="00197DAF"/>
    <w:rsid w:val="001A26A9"/>
    <w:rsid w:val="001B0484"/>
    <w:rsid w:val="001B3647"/>
    <w:rsid w:val="001E0205"/>
    <w:rsid w:val="001F0025"/>
    <w:rsid w:val="001F7162"/>
    <w:rsid w:val="00206F2F"/>
    <w:rsid w:val="00207033"/>
    <w:rsid w:val="0022236B"/>
    <w:rsid w:val="00231D0A"/>
    <w:rsid w:val="00282ED4"/>
    <w:rsid w:val="002907BD"/>
    <w:rsid w:val="00291FC7"/>
    <w:rsid w:val="0029213A"/>
    <w:rsid w:val="002A3EA5"/>
    <w:rsid w:val="002A52DE"/>
    <w:rsid w:val="002A5654"/>
    <w:rsid w:val="002C76C8"/>
    <w:rsid w:val="002D6A88"/>
    <w:rsid w:val="002E6DBF"/>
    <w:rsid w:val="002F42C2"/>
    <w:rsid w:val="002F5792"/>
    <w:rsid w:val="0031129E"/>
    <w:rsid w:val="00317139"/>
    <w:rsid w:val="00356C2B"/>
    <w:rsid w:val="00357B1D"/>
    <w:rsid w:val="003631CD"/>
    <w:rsid w:val="0037067B"/>
    <w:rsid w:val="003B63C2"/>
    <w:rsid w:val="003C5863"/>
    <w:rsid w:val="003D6E0D"/>
    <w:rsid w:val="00404CEE"/>
    <w:rsid w:val="0042210E"/>
    <w:rsid w:val="00447B10"/>
    <w:rsid w:val="00467559"/>
    <w:rsid w:val="004A0617"/>
    <w:rsid w:val="004A12C3"/>
    <w:rsid w:val="004B67CA"/>
    <w:rsid w:val="004C7696"/>
    <w:rsid w:val="004D1286"/>
    <w:rsid w:val="004E2875"/>
    <w:rsid w:val="004E3882"/>
    <w:rsid w:val="004F0E2D"/>
    <w:rsid w:val="004F24E6"/>
    <w:rsid w:val="0051082E"/>
    <w:rsid w:val="00511AAC"/>
    <w:rsid w:val="00511EA6"/>
    <w:rsid w:val="00526512"/>
    <w:rsid w:val="005267A1"/>
    <w:rsid w:val="005539A3"/>
    <w:rsid w:val="00581DB1"/>
    <w:rsid w:val="00583D38"/>
    <w:rsid w:val="00594910"/>
    <w:rsid w:val="005C59EC"/>
    <w:rsid w:val="005D6F85"/>
    <w:rsid w:val="005F3AC1"/>
    <w:rsid w:val="00635017"/>
    <w:rsid w:val="00640C17"/>
    <w:rsid w:val="00653B3D"/>
    <w:rsid w:val="00661BFE"/>
    <w:rsid w:val="006A4687"/>
    <w:rsid w:val="006C0C24"/>
    <w:rsid w:val="006C28F4"/>
    <w:rsid w:val="006C6AE8"/>
    <w:rsid w:val="007300B2"/>
    <w:rsid w:val="00730F0D"/>
    <w:rsid w:val="00750EC8"/>
    <w:rsid w:val="007820F9"/>
    <w:rsid w:val="00793179"/>
    <w:rsid w:val="00795B1B"/>
    <w:rsid w:val="007D08A7"/>
    <w:rsid w:val="007D7F82"/>
    <w:rsid w:val="007E66BF"/>
    <w:rsid w:val="007F43C3"/>
    <w:rsid w:val="007F6456"/>
    <w:rsid w:val="00802E22"/>
    <w:rsid w:val="00806A27"/>
    <w:rsid w:val="00820024"/>
    <w:rsid w:val="008256E2"/>
    <w:rsid w:val="008364C0"/>
    <w:rsid w:val="00840DFB"/>
    <w:rsid w:val="00844B62"/>
    <w:rsid w:val="00882369"/>
    <w:rsid w:val="00886CCC"/>
    <w:rsid w:val="00886D7C"/>
    <w:rsid w:val="008A6130"/>
    <w:rsid w:val="008B111B"/>
    <w:rsid w:val="008C4AB1"/>
    <w:rsid w:val="008C564E"/>
    <w:rsid w:val="008C7FB7"/>
    <w:rsid w:val="008F6FDE"/>
    <w:rsid w:val="0090152F"/>
    <w:rsid w:val="009136F0"/>
    <w:rsid w:val="0092044E"/>
    <w:rsid w:val="009211C2"/>
    <w:rsid w:val="00922861"/>
    <w:rsid w:val="009363FB"/>
    <w:rsid w:val="009C1EF6"/>
    <w:rsid w:val="009C628A"/>
    <w:rsid w:val="009D2645"/>
    <w:rsid w:val="00A014AD"/>
    <w:rsid w:val="00A16DBF"/>
    <w:rsid w:val="00A22956"/>
    <w:rsid w:val="00A27307"/>
    <w:rsid w:val="00A35548"/>
    <w:rsid w:val="00A43F92"/>
    <w:rsid w:val="00A45743"/>
    <w:rsid w:val="00A52434"/>
    <w:rsid w:val="00A77FC2"/>
    <w:rsid w:val="00A93922"/>
    <w:rsid w:val="00AB374D"/>
    <w:rsid w:val="00AD723D"/>
    <w:rsid w:val="00AE2003"/>
    <w:rsid w:val="00AF0BB2"/>
    <w:rsid w:val="00AF6BD3"/>
    <w:rsid w:val="00B64892"/>
    <w:rsid w:val="00B82BDB"/>
    <w:rsid w:val="00B85741"/>
    <w:rsid w:val="00BC1F86"/>
    <w:rsid w:val="00BD0AB1"/>
    <w:rsid w:val="00C0509E"/>
    <w:rsid w:val="00C20E68"/>
    <w:rsid w:val="00C77A62"/>
    <w:rsid w:val="00CA2816"/>
    <w:rsid w:val="00CC5536"/>
    <w:rsid w:val="00CD686C"/>
    <w:rsid w:val="00CE12DE"/>
    <w:rsid w:val="00CE482B"/>
    <w:rsid w:val="00D07F31"/>
    <w:rsid w:val="00D21BD3"/>
    <w:rsid w:val="00D2393E"/>
    <w:rsid w:val="00D26407"/>
    <w:rsid w:val="00D37A5D"/>
    <w:rsid w:val="00D62F2A"/>
    <w:rsid w:val="00DA6066"/>
    <w:rsid w:val="00E02059"/>
    <w:rsid w:val="00E26FDF"/>
    <w:rsid w:val="00E31D3B"/>
    <w:rsid w:val="00E31E5E"/>
    <w:rsid w:val="00E665F2"/>
    <w:rsid w:val="00E83450"/>
    <w:rsid w:val="00E916C7"/>
    <w:rsid w:val="00EC6A6B"/>
    <w:rsid w:val="00ED1618"/>
    <w:rsid w:val="00EF6AE2"/>
    <w:rsid w:val="00F60D01"/>
    <w:rsid w:val="00F66E20"/>
    <w:rsid w:val="00F77890"/>
    <w:rsid w:val="00F84529"/>
    <w:rsid w:val="00FA322C"/>
    <w:rsid w:val="00FA44CF"/>
    <w:rsid w:val="00FD3E39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04CEE"/>
    <w:pPr>
      <w:widowControl w:val="0"/>
      <w:ind w:left="605"/>
      <w:outlineLvl w:val="0"/>
    </w:pPr>
    <w:rPr>
      <w:rFonts w:cstheme="minorBid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04CEE"/>
    <w:pPr>
      <w:widowControl w:val="0"/>
      <w:ind w:left="605"/>
      <w:outlineLvl w:val="1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dadatatablecell1">
    <w:name w:val="wadadatatablecell1"/>
    <w:rsid w:val="000B5BED"/>
  </w:style>
  <w:style w:type="character" w:customStyle="1" w:styleId="text">
    <w:name w:val="text"/>
    <w:rsid w:val="000B5BED"/>
  </w:style>
  <w:style w:type="paragraph" w:styleId="BalloonText">
    <w:name w:val="Balloon Text"/>
    <w:basedOn w:val="Normal"/>
    <w:link w:val="BalloonTextChar"/>
    <w:uiPriority w:val="99"/>
    <w:semiHidden/>
    <w:unhideWhenUsed/>
    <w:rsid w:val="004B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61BFE"/>
    <w:rPr>
      <w:color w:val="0000FF"/>
      <w:u w:val="single"/>
    </w:rPr>
  </w:style>
  <w:style w:type="paragraph" w:styleId="BodyText3">
    <w:name w:val="Body Text 3"/>
    <w:basedOn w:val="Normal"/>
    <w:link w:val="BodyText3Char"/>
    <w:rsid w:val="00661B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1BFE"/>
    <w:rPr>
      <w:rFonts w:ascii="Times New Roman" w:eastAsia="Times New Roman" w:hAnsi="Times New Roman" w:cs="Times New Roman"/>
      <w:sz w:val="16"/>
      <w:szCs w:val="16"/>
    </w:rPr>
  </w:style>
  <w:style w:type="character" w:customStyle="1" w:styleId="eudoraheader">
    <w:name w:val="eudoraheader"/>
    <w:basedOn w:val="DefaultParagraphFont"/>
    <w:rsid w:val="00661BFE"/>
  </w:style>
  <w:style w:type="table" w:styleId="TableGrid">
    <w:name w:val="Table Grid"/>
    <w:basedOn w:val="TableNormal"/>
    <w:uiPriority w:val="59"/>
    <w:rsid w:val="00FA4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4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C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4CEE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04CE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04CE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04CEE"/>
    <w:pPr>
      <w:widowControl w:val="0"/>
      <w:ind w:left="605"/>
      <w:outlineLvl w:val="0"/>
    </w:pPr>
    <w:rPr>
      <w:rFonts w:cstheme="minorBid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04CEE"/>
    <w:pPr>
      <w:widowControl w:val="0"/>
      <w:ind w:left="605"/>
      <w:outlineLvl w:val="1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dadatatablecell1">
    <w:name w:val="wadadatatablecell1"/>
    <w:rsid w:val="000B5BED"/>
  </w:style>
  <w:style w:type="character" w:customStyle="1" w:styleId="text">
    <w:name w:val="text"/>
    <w:rsid w:val="000B5BED"/>
  </w:style>
  <w:style w:type="paragraph" w:styleId="BalloonText">
    <w:name w:val="Balloon Text"/>
    <w:basedOn w:val="Normal"/>
    <w:link w:val="BalloonTextChar"/>
    <w:uiPriority w:val="99"/>
    <w:semiHidden/>
    <w:unhideWhenUsed/>
    <w:rsid w:val="004B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61BFE"/>
    <w:rPr>
      <w:color w:val="0000FF"/>
      <w:u w:val="single"/>
    </w:rPr>
  </w:style>
  <w:style w:type="paragraph" w:styleId="BodyText3">
    <w:name w:val="Body Text 3"/>
    <w:basedOn w:val="Normal"/>
    <w:link w:val="BodyText3Char"/>
    <w:rsid w:val="00661B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1BFE"/>
    <w:rPr>
      <w:rFonts w:ascii="Times New Roman" w:eastAsia="Times New Roman" w:hAnsi="Times New Roman" w:cs="Times New Roman"/>
      <w:sz w:val="16"/>
      <w:szCs w:val="16"/>
    </w:rPr>
  </w:style>
  <w:style w:type="character" w:customStyle="1" w:styleId="eudoraheader">
    <w:name w:val="eudoraheader"/>
    <w:basedOn w:val="DefaultParagraphFont"/>
    <w:rsid w:val="00661BFE"/>
  </w:style>
  <w:style w:type="table" w:styleId="TableGrid">
    <w:name w:val="Table Grid"/>
    <w:basedOn w:val="TableNormal"/>
    <w:uiPriority w:val="59"/>
    <w:rsid w:val="00FA4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4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C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4CEE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04CE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04CE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toya.vaughn@uky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64CC-8A46-4DA8-8165-C7A1283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Erin M. Short</cp:lastModifiedBy>
  <cp:revision>2</cp:revision>
  <cp:lastPrinted>2016-02-25T13:52:00Z</cp:lastPrinted>
  <dcterms:created xsi:type="dcterms:W3CDTF">2016-02-29T20:07:00Z</dcterms:created>
  <dcterms:modified xsi:type="dcterms:W3CDTF">2016-02-29T20:07:00Z</dcterms:modified>
</cp:coreProperties>
</file>