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C4" w:rsidRPr="006406C4" w:rsidRDefault="008A4A27" w:rsidP="00AD3368">
      <w:pPr>
        <w:jc w:val="center"/>
        <w:rPr>
          <w:b/>
        </w:rPr>
      </w:pPr>
      <w:r>
        <w:rPr>
          <w:b/>
          <w:noProof/>
          <w:lang w:eastAsia="en-US"/>
        </w:rPr>
        <w:drawing>
          <wp:inline distT="0" distB="0" distL="0" distR="0">
            <wp:extent cx="3705225" cy="1085850"/>
            <wp:effectExtent l="19050" t="0" r="9525" b="0"/>
            <wp:docPr id="1" name="Picture 1" descr="mushroom fest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hroom fest logo - bw"/>
                    <pic:cNvPicPr>
                      <a:picLocks noChangeAspect="1" noChangeArrowheads="1"/>
                    </pic:cNvPicPr>
                  </pic:nvPicPr>
                  <pic:blipFill>
                    <a:blip r:embed="rId7" cstate="print"/>
                    <a:srcRect/>
                    <a:stretch>
                      <a:fillRect/>
                    </a:stretch>
                  </pic:blipFill>
                  <pic:spPr bwMode="auto">
                    <a:xfrm>
                      <a:off x="0" y="0"/>
                      <a:ext cx="3705225" cy="1085850"/>
                    </a:xfrm>
                    <a:prstGeom prst="rect">
                      <a:avLst/>
                    </a:prstGeom>
                    <a:noFill/>
                    <a:ln w="9525">
                      <a:noFill/>
                      <a:miter lim="800000"/>
                      <a:headEnd/>
                      <a:tailEnd/>
                    </a:ln>
                  </pic:spPr>
                </pic:pic>
              </a:graphicData>
            </a:graphic>
          </wp:inline>
        </w:drawing>
      </w:r>
    </w:p>
    <w:p w:rsidR="00A165C2" w:rsidRPr="00AD3368" w:rsidRDefault="006406C4" w:rsidP="006406C4">
      <w:pPr>
        <w:jc w:val="center"/>
        <w:rPr>
          <w:rFonts w:ascii="Bodoni MT Black" w:hAnsi="Bodoni MT Black"/>
          <w:b/>
          <w:sz w:val="52"/>
          <w:szCs w:val="52"/>
        </w:rPr>
      </w:pPr>
      <w:r w:rsidRPr="00AD3368">
        <w:rPr>
          <w:rFonts w:ascii="Bodoni MT Black" w:hAnsi="Bodoni MT Black"/>
          <w:b/>
          <w:sz w:val="52"/>
          <w:szCs w:val="52"/>
        </w:rPr>
        <w:t>Parade Float Rules</w:t>
      </w:r>
    </w:p>
    <w:p w:rsidR="006406C4" w:rsidRPr="00AD3368" w:rsidRDefault="006406C4" w:rsidP="006406C4">
      <w:pPr>
        <w:jc w:val="center"/>
        <w:rPr>
          <w:b/>
        </w:rPr>
      </w:pPr>
    </w:p>
    <w:p w:rsidR="006406C4" w:rsidRPr="00AD3368" w:rsidRDefault="005401B3" w:rsidP="006406C4">
      <w:pPr>
        <w:jc w:val="center"/>
        <w:rPr>
          <w:b/>
        </w:rPr>
      </w:pPr>
      <w:r>
        <w:rPr>
          <w:b/>
        </w:rPr>
        <w:t xml:space="preserve">Parade Date:  May </w:t>
      </w:r>
      <w:r w:rsidR="00871CFE">
        <w:rPr>
          <w:b/>
        </w:rPr>
        <w:t>7</w:t>
      </w:r>
      <w:r w:rsidR="00AD3368" w:rsidRPr="00AD3368">
        <w:rPr>
          <w:b/>
        </w:rPr>
        <w:t>, 201</w:t>
      </w:r>
      <w:r w:rsidR="00C02BC7">
        <w:rPr>
          <w:b/>
        </w:rPr>
        <w:t>6</w:t>
      </w:r>
    </w:p>
    <w:p w:rsidR="006406C4" w:rsidRDefault="006406C4" w:rsidP="006406C4">
      <w:pPr>
        <w:pStyle w:val="Heading5"/>
      </w:pPr>
      <w:r>
        <w:t xml:space="preserve">Starting time 1:00 PM </w:t>
      </w:r>
    </w:p>
    <w:p w:rsidR="006406C4" w:rsidRDefault="006406C4" w:rsidP="006406C4">
      <w:pPr>
        <w:pStyle w:val="Heading5"/>
      </w:pPr>
      <w:r>
        <w:t>Line up starts by or before 11:00 AM</w:t>
      </w:r>
    </w:p>
    <w:p w:rsidR="006406C4" w:rsidRDefault="006406C4" w:rsidP="006406C4">
      <w:pPr>
        <w:rPr>
          <w:lang w:eastAsia="en-US"/>
        </w:rPr>
      </w:pPr>
    </w:p>
    <w:p w:rsidR="006406C4" w:rsidRDefault="006406C4" w:rsidP="00D30BB0">
      <w:pPr>
        <w:numPr>
          <w:ilvl w:val="0"/>
          <w:numId w:val="1"/>
        </w:numPr>
        <w:tabs>
          <w:tab w:val="clear" w:pos="720"/>
          <w:tab w:val="num" w:pos="360"/>
        </w:tabs>
        <w:ind w:left="360" w:right="-450"/>
        <w:jc w:val="both"/>
        <w:rPr>
          <w:lang w:eastAsia="en-US"/>
        </w:rPr>
      </w:pPr>
      <w:r>
        <w:rPr>
          <w:lang w:eastAsia="en-US"/>
        </w:rPr>
        <w:t xml:space="preserve">Float </w:t>
      </w:r>
      <w:r w:rsidR="007E3159">
        <w:rPr>
          <w:lang w:eastAsia="en-US"/>
        </w:rPr>
        <w:t>Judging will begin @ 12:00</w:t>
      </w:r>
      <w:r w:rsidR="00AD3368">
        <w:rPr>
          <w:lang w:eastAsia="en-US"/>
        </w:rPr>
        <w:t xml:space="preserve"> p.m.   “Parade -</w:t>
      </w:r>
      <w:r>
        <w:rPr>
          <w:lang w:eastAsia="en-US"/>
        </w:rPr>
        <w:t xml:space="preserve"> Ready” float must be ready for presentation to the judges.   If there will be riders / walkers in the parade, they must be there and in place at this time for judging.   Entire float “entry” will be judged.   If not ready when judges arrive, entry will be able to be in the parade, but will be disqualified for competition.</w:t>
      </w:r>
      <w:r w:rsidR="00593F92">
        <w:rPr>
          <w:lang w:eastAsia="en-US"/>
        </w:rPr>
        <w:t xml:space="preserve">   Those placing 1</w:t>
      </w:r>
      <w:r w:rsidR="00593F92" w:rsidRPr="00593F92">
        <w:rPr>
          <w:vertAlign w:val="superscript"/>
          <w:lang w:eastAsia="en-US"/>
        </w:rPr>
        <w:t>st</w:t>
      </w:r>
      <w:r w:rsidR="00593F92">
        <w:rPr>
          <w:lang w:eastAsia="en-US"/>
        </w:rPr>
        <w:t>, 2</w:t>
      </w:r>
      <w:r w:rsidR="00593F92" w:rsidRPr="00593F92">
        <w:rPr>
          <w:vertAlign w:val="superscript"/>
          <w:lang w:eastAsia="en-US"/>
        </w:rPr>
        <w:t>nd</w:t>
      </w:r>
      <w:r w:rsidR="00593F92">
        <w:rPr>
          <w:lang w:eastAsia="en-US"/>
        </w:rPr>
        <w:t xml:space="preserve"> or 3</w:t>
      </w:r>
      <w:r w:rsidR="00593F92" w:rsidRPr="00593F92">
        <w:rPr>
          <w:vertAlign w:val="superscript"/>
          <w:lang w:eastAsia="en-US"/>
        </w:rPr>
        <w:t>rd</w:t>
      </w:r>
      <w:r w:rsidR="00593F92">
        <w:rPr>
          <w:lang w:eastAsia="en-US"/>
        </w:rPr>
        <w:t xml:space="preserve"> place will have a display added to the float by the judges or Mushroom Festival representative indicating such for spectators to see.</w:t>
      </w:r>
    </w:p>
    <w:p w:rsidR="006406C4" w:rsidRDefault="006406C4" w:rsidP="00D30BB0">
      <w:pPr>
        <w:numPr>
          <w:ilvl w:val="0"/>
          <w:numId w:val="1"/>
        </w:numPr>
        <w:tabs>
          <w:tab w:val="clear" w:pos="720"/>
          <w:tab w:val="num" w:pos="360"/>
        </w:tabs>
        <w:ind w:left="360" w:right="-450"/>
        <w:jc w:val="both"/>
        <w:rPr>
          <w:lang w:eastAsia="en-US"/>
        </w:rPr>
      </w:pPr>
      <w:r>
        <w:rPr>
          <w:lang w:eastAsia="en-US"/>
        </w:rPr>
        <w:t>No one may get on or off the float once it has started down the parade route.</w:t>
      </w:r>
    </w:p>
    <w:p w:rsidR="006406C4" w:rsidRDefault="006406C4" w:rsidP="00D30BB0">
      <w:pPr>
        <w:numPr>
          <w:ilvl w:val="0"/>
          <w:numId w:val="1"/>
        </w:numPr>
        <w:tabs>
          <w:tab w:val="clear" w:pos="720"/>
          <w:tab w:val="num" w:pos="360"/>
        </w:tabs>
        <w:ind w:left="360" w:right="-450"/>
        <w:jc w:val="both"/>
        <w:rPr>
          <w:lang w:eastAsia="en-US"/>
        </w:rPr>
      </w:pPr>
      <w:r>
        <w:rPr>
          <w:lang w:eastAsia="en-US"/>
        </w:rPr>
        <w:t>No dangling legs over the edge of the float.</w:t>
      </w:r>
    </w:p>
    <w:p w:rsidR="006406C4" w:rsidRDefault="006406C4" w:rsidP="00D30BB0">
      <w:pPr>
        <w:numPr>
          <w:ilvl w:val="0"/>
          <w:numId w:val="1"/>
        </w:numPr>
        <w:tabs>
          <w:tab w:val="clear" w:pos="720"/>
          <w:tab w:val="num" w:pos="360"/>
        </w:tabs>
        <w:ind w:left="360" w:right="-450"/>
        <w:jc w:val="both"/>
        <w:rPr>
          <w:lang w:eastAsia="en-US"/>
        </w:rPr>
      </w:pPr>
      <w:r>
        <w:rPr>
          <w:lang w:eastAsia="en-US"/>
        </w:rPr>
        <w:t>No candy or other items can be thrown during the parade.   Walkers may hand out these items if desired.</w:t>
      </w:r>
    </w:p>
    <w:p w:rsidR="006406C4" w:rsidRDefault="006406C4" w:rsidP="00D30BB0">
      <w:pPr>
        <w:numPr>
          <w:ilvl w:val="0"/>
          <w:numId w:val="1"/>
        </w:numPr>
        <w:tabs>
          <w:tab w:val="clear" w:pos="720"/>
          <w:tab w:val="num" w:pos="360"/>
        </w:tabs>
        <w:ind w:left="360" w:right="-450"/>
        <w:jc w:val="both"/>
        <w:rPr>
          <w:lang w:eastAsia="en-US"/>
        </w:rPr>
      </w:pPr>
      <w:r>
        <w:rPr>
          <w:lang w:eastAsia="en-US"/>
        </w:rPr>
        <w:t>All floats must be of the “pull behind” type on a trailer.</w:t>
      </w:r>
    </w:p>
    <w:p w:rsidR="006406C4" w:rsidRDefault="006406C4" w:rsidP="00D30BB0">
      <w:pPr>
        <w:numPr>
          <w:ilvl w:val="0"/>
          <w:numId w:val="1"/>
        </w:numPr>
        <w:tabs>
          <w:tab w:val="clear" w:pos="720"/>
          <w:tab w:val="num" w:pos="360"/>
        </w:tabs>
        <w:ind w:left="360" w:right="-450"/>
        <w:jc w:val="both"/>
        <w:rPr>
          <w:lang w:eastAsia="en-US"/>
        </w:rPr>
      </w:pPr>
      <w:r>
        <w:rPr>
          <w:lang w:eastAsia="en-US"/>
        </w:rPr>
        <w:t>There must be a responsible adult present if any children are riding or walking with the float.</w:t>
      </w:r>
    </w:p>
    <w:p w:rsidR="006406C4" w:rsidRDefault="006406C4" w:rsidP="00D30BB0">
      <w:pPr>
        <w:numPr>
          <w:ilvl w:val="0"/>
          <w:numId w:val="1"/>
        </w:numPr>
        <w:tabs>
          <w:tab w:val="clear" w:pos="720"/>
          <w:tab w:val="num" w:pos="360"/>
        </w:tabs>
        <w:ind w:left="360" w:right="-450"/>
        <w:jc w:val="both"/>
        <w:rPr>
          <w:lang w:eastAsia="en-US"/>
        </w:rPr>
      </w:pPr>
      <w:r>
        <w:rPr>
          <w:lang w:eastAsia="en-US"/>
        </w:rPr>
        <w:t xml:space="preserve">Driver of vehicle pulling floats must </w:t>
      </w:r>
      <w:r w:rsidR="00AD3368">
        <w:rPr>
          <w:lang w:eastAsia="en-US"/>
        </w:rPr>
        <w:t xml:space="preserve">have a fire extinguisher </w:t>
      </w:r>
      <w:r>
        <w:rPr>
          <w:lang w:eastAsia="en-US"/>
        </w:rPr>
        <w:t>ready for every float.</w:t>
      </w:r>
    </w:p>
    <w:p w:rsidR="006406C4" w:rsidRDefault="006406C4" w:rsidP="00D30BB0">
      <w:pPr>
        <w:numPr>
          <w:ilvl w:val="0"/>
          <w:numId w:val="1"/>
        </w:numPr>
        <w:tabs>
          <w:tab w:val="clear" w:pos="720"/>
          <w:tab w:val="num" w:pos="360"/>
        </w:tabs>
        <w:ind w:left="360" w:right="-450"/>
        <w:jc w:val="both"/>
        <w:rPr>
          <w:lang w:eastAsia="en-US"/>
        </w:rPr>
      </w:pPr>
      <w:r>
        <w:rPr>
          <w:lang w:eastAsia="en-US"/>
        </w:rPr>
        <w:t>No real weapons / fire arms allowed, except by law enforcement, on any float entry.</w:t>
      </w:r>
    </w:p>
    <w:p w:rsidR="006406C4" w:rsidRDefault="006406C4" w:rsidP="00D30BB0">
      <w:pPr>
        <w:numPr>
          <w:ilvl w:val="0"/>
          <w:numId w:val="1"/>
        </w:numPr>
        <w:tabs>
          <w:tab w:val="clear" w:pos="720"/>
          <w:tab w:val="num" w:pos="360"/>
        </w:tabs>
        <w:ind w:left="360" w:right="-450"/>
        <w:jc w:val="both"/>
        <w:rPr>
          <w:lang w:eastAsia="en-US"/>
        </w:rPr>
      </w:pPr>
      <w:r>
        <w:rPr>
          <w:lang w:eastAsia="en-US"/>
        </w:rPr>
        <w:t>No smoking or alcoholic beverages on any parade entry at any time before or during the parade.  Safety first!</w:t>
      </w:r>
    </w:p>
    <w:p w:rsidR="006406C4" w:rsidRDefault="00593F92" w:rsidP="00D30BB0">
      <w:pPr>
        <w:numPr>
          <w:ilvl w:val="0"/>
          <w:numId w:val="1"/>
        </w:numPr>
        <w:tabs>
          <w:tab w:val="clear" w:pos="720"/>
          <w:tab w:val="num" w:pos="360"/>
        </w:tabs>
        <w:ind w:left="360" w:right="-450"/>
        <w:jc w:val="both"/>
        <w:rPr>
          <w:lang w:eastAsia="en-US"/>
        </w:rPr>
      </w:pPr>
      <w:r>
        <w:rPr>
          <w:lang w:eastAsia="en-US"/>
        </w:rPr>
        <w:t>All floats should have an 8” clearance from the ground.</w:t>
      </w:r>
    </w:p>
    <w:p w:rsidR="00593F92" w:rsidRDefault="00593F92" w:rsidP="00D30BB0">
      <w:pPr>
        <w:numPr>
          <w:ilvl w:val="0"/>
          <w:numId w:val="1"/>
        </w:numPr>
        <w:tabs>
          <w:tab w:val="clear" w:pos="720"/>
          <w:tab w:val="num" w:pos="360"/>
        </w:tabs>
        <w:ind w:left="360" w:right="-450"/>
        <w:jc w:val="both"/>
        <w:rPr>
          <w:lang w:eastAsia="en-US"/>
        </w:rPr>
      </w:pPr>
      <w:r>
        <w:rPr>
          <w:lang w:eastAsia="en-US"/>
        </w:rPr>
        <w:t>The pull vehicle must be able to travel slow enough to avoid stalling.</w:t>
      </w:r>
    </w:p>
    <w:p w:rsidR="00593F92" w:rsidRDefault="00593F92" w:rsidP="00D30BB0">
      <w:pPr>
        <w:numPr>
          <w:ilvl w:val="0"/>
          <w:numId w:val="1"/>
        </w:numPr>
        <w:tabs>
          <w:tab w:val="clear" w:pos="720"/>
          <w:tab w:val="num" w:pos="360"/>
        </w:tabs>
        <w:ind w:left="360" w:right="-450"/>
        <w:jc w:val="both"/>
        <w:rPr>
          <w:lang w:eastAsia="en-US"/>
        </w:rPr>
      </w:pPr>
      <w:r>
        <w:rPr>
          <w:lang w:eastAsia="en-US"/>
        </w:rPr>
        <w:t>Float must be decorated on all four sides.</w:t>
      </w:r>
    </w:p>
    <w:p w:rsidR="00593F92" w:rsidRDefault="00593F92" w:rsidP="00D30BB0">
      <w:pPr>
        <w:numPr>
          <w:ilvl w:val="0"/>
          <w:numId w:val="1"/>
        </w:numPr>
        <w:tabs>
          <w:tab w:val="clear" w:pos="720"/>
          <w:tab w:val="num" w:pos="360"/>
        </w:tabs>
        <w:ind w:left="360" w:right="-450"/>
        <w:jc w:val="both"/>
        <w:rPr>
          <w:lang w:eastAsia="en-US"/>
        </w:rPr>
      </w:pPr>
      <w:r>
        <w:rPr>
          <w:lang w:eastAsia="en-US"/>
        </w:rPr>
        <w:t>No fire or flame-producing devices are allowed on floats.</w:t>
      </w:r>
    </w:p>
    <w:p w:rsidR="00593F92" w:rsidRDefault="00593F92" w:rsidP="00D30BB0">
      <w:pPr>
        <w:numPr>
          <w:ilvl w:val="0"/>
          <w:numId w:val="1"/>
        </w:numPr>
        <w:tabs>
          <w:tab w:val="clear" w:pos="720"/>
          <w:tab w:val="num" w:pos="360"/>
        </w:tabs>
        <w:ind w:left="360" w:right="-450"/>
        <w:jc w:val="both"/>
        <w:rPr>
          <w:lang w:eastAsia="en-US"/>
        </w:rPr>
      </w:pPr>
      <w:r>
        <w:rPr>
          <w:lang w:eastAsia="en-US"/>
        </w:rPr>
        <w:t>Floats will be judged on the following:</w:t>
      </w:r>
    </w:p>
    <w:p w:rsidR="00593F92" w:rsidRDefault="00D354AF" w:rsidP="00D30BB0">
      <w:pPr>
        <w:numPr>
          <w:ilvl w:val="1"/>
          <w:numId w:val="1"/>
        </w:numPr>
        <w:tabs>
          <w:tab w:val="num" w:pos="720"/>
        </w:tabs>
        <w:ind w:left="360" w:right="-450" w:firstLine="0"/>
        <w:jc w:val="both"/>
        <w:rPr>
          <w:lang w:eastAsia="en-US"/>
        </w:rPr>
      </w:pPr>
      <w:r>
        <w:rPr>
          <w:lang w:eastAsia="en-US"/>
        </w:rPr>
        <w:t>Whether “</w:t>
      </w:r>
      <w:r w:rsidR="00AD3368">
        <w:rPr>
          <w:lang w:eastAsia="en-US"/>
        </w:rPr>
        <w:t>Mushroom Festival</w:t>
      </w:r>
      <w:r w:rsidR="00593F92">
        <w:rPr>
          <w:lang w:eastAsia="en-US"/>
        </w:rPr>
        <w:t>” is incorporated into the float theme.</w:t>
      </w:r>
    </w:p>
    <w:p w:rsidR="007E068A" w:rsidRDefault="007E068A" w:rsidP="00D30BB0">
      <w:pPr>
        <w:numPr>
          <w:ilvl w:val="1"/>
          <w:numId w:val="1"/>
        </w:numPr>
        <w:tabs>
          <w:tab w:val="num" w:pos="720"/>
        </w:tabs>
        <w:ind w:left="360" w:right="-450" w:firstLine="0"/>
        <w:jc w:val="both"/>
        <w:rPr>
          <w:lang w:eastAsia="en-US"/>
        </w:rPr>
      </w:pPr>
      <w:r>
        <w:rPr>
          <w:lang w:eastAsia="en-US"/>
        </w:rPr>
        <w:t>Originality  (Original artwork only please)</w:t>
      </w:r>
    </w:p>
    <w:p w:rsidR="00593F92" w:rsidRDefault="007E068A" w:rsidP="00D30BB0">
      <w:pPr>
        <w:numPr>
          <w:ilvl w:val="1"/>
          <w:numId w:val="1"/>
        </w:numPr>
        <w:tabs>
          <w:tab w:val="num" w:pos="720"/>
        </w:tabs>
        <w:ind w:left="360" w:right="-450" w:firstLine="0"/>
        <w:jc w:val="both"/>
        <w:rPr>
          <w:lang w:eastAsia="en-US"/>
        </w:rPr>
      </w:pPr>
      <w:r>
        <w:rPr>
          <w:lang w:eastAsia="en-US"/>
        </w:rPr>
        <w:t>Workmanship</w:t>
      </w:r>
    </w:p>
    <w:p w:rsidR="00593F92" w:rsidRDefault="007E068A" w:rsidP="00D30BB0">
      <w:pPr>
        <w:numPr>
          <w:ilvl w:val="1"/>
          <w:numId w:val="1"/>
        </w:numPr>
        <w:tabs>
          <w:tab w:val="num" w:pos="720"/>
        </w:tabs>
        <w:ind w:left="360" w:right="-450" w:firstLine="0"/>
        <w:jc w:val="both"/>
        <w:rPr>
          <w:lang w:eastAsia="en-US"/>
        </w:rPr>
      </w:pPr>
      <w:r>
        <w:rPr>
          <w:lang w:eastAsia="en-US"/>
        </w:rPr>
        <w:t>Overall appearance and a</w:t>
      </w:r>
      <w:r w:rsidR="00593F92">
        <w:rPr>
          <w:lang w:eastAsia="en-US"/>
        </w:rPr>
        <w:t>dherence to all listed rules.</w:t>
      </w:r>
    </w:p>
    <w:p w:rsidR="00593F92" w:rsidRPr="006406C4" w:rsidRDefault="00593F92" w:rsidP="00D30BB0">
      <w:pPr>
        <w:tabs>
          <w:tab w:val="num" w:pos="720"/>
        </w:tabs>
        <w:ind w:left="360" w:right="-450"/>
        <w:jc w:val="both"/>
        <w:rPr>
          <w:lang w:eastAsia="en-US"/>
        </w:rPr>
      </w:pPr>
    </w:p>
    <w:p w:rsidR="00D354AF" w:rsidRPr="00D354AF" w:rsidRDefault="00D30BB0" w:rsidP="00D30BB0">
      <w:pPr>
        <w:tabs>
          <w:tab w:val="num" w:pos="360"/>
        </w:tabs>
        <w:ind w:left="360" w:right="-450" w:hanging="360"/>
        <w:jc w:val="center"/>
        <w:rPr>
          <w:sz w:val="52"/>
          <w:szCs w:val="52"/>
        </w:rPr>
      </w:pPr>
      <w:r w:rsidRPr="00D354AF">
        <w:rPr>
          <w:sz w:val="52"/>
          <w:szCs w:val="52"/>
        </w:rPr>
        <w:t>1</w:t>
      </w:r>
      <w:r w:rsidRPr="00D354AF">
        <w:rPr>
          <w:sz w:val="52"/>
          <w:szCs w:val="52"/>
          <w:vertAlign w:val="superscript"/>
        </w:rPr>
        <w:t>st</w:t>
      </w:r>
      <w:r w:rsidR="00D354AF">
        <w:rPr>
          <w:sz w:val="52"/>
          <w:szCs w:val="52"/>
        </w:rPr>
        <w:t xml:space="preserve"> Place Float receives $300</w:t>
      </w:r>
      <w:r w:rsidR="00D354AF" w:rsidRPr="00D354AF">
        <w:rPr>
          <w:sz w:val="52"/>
          <w:szCs w:val="52"/>
        </w:rPr>
        <w:t xml:space="preserve"> </w:t>
      </w:r>
    </w:p>
    <w:p w:rsidR="00D30BB0" w:rsidRPr="00D354AF" w:rsidRDefault="00D30BB0" w:rsidP="00D30BB0">
      <w:pPr>
        <w:tabs>
          <w:tab w:val="num" w:pos="360"/>
        </w:tabs>
        <w:ind w:left="360" w:right="-450" w:hanging="360"/>
        <w:jc w:val="center"/>
        <w:rPr>
          <w:sz w:val="52"/>
          <w:szCs w:val="52"/>
        </w:rPr>
      </w:pPr>
      <w:r w:rsidRPr="00D354AF">
        <w:rPr>
          <w:sz w:val="52"/>
          <w:szCs w:val="52"/>
        </w:rPr>
        <w:t xml:space="preserve"> 2</w:t>
      </w:r>
      <w:r w:rsidRPr="00D354AF">
        <w:rPr>
          <w:sz w:val="52"/>
          <w:szCs w:val="52"/>
          <w:vertAlign w:val="superscript"/>
        </w:rPr>
        <w:t>nd</w:t>
      </w:r>
      <w:r w:rsidRPr="00D354AF">
        <w:rPr>
          <w:sz w:val="52"/>
          <w:szCs w:val="52"/>
        </w:rPr>
        <w:t xml:space="preserve"> </w:t>
      </w:r>
      <w:r w:rsidR="007E3159">
        <w:rPr>
          <w:sz w:val="52"/>
          <w:szCs w:val="52"/>
        </w:rPr>
        <w:t>Place Float receives $200</w:t>
      </w:r>
    </w:p>
    <w:p w:rsidR="00D30BB0" w:rsidRPr="00D30BB0" w:rsidRDefault="00D354AF" w:rsidP="00D354AF">
      <w:pPr>
        <w:tabs>
          <w:tab w:val="num" w:pos="360"/>
        </w:tabs>
        <w:ind w:left="360" w:right="-450" w:hanging="360"/>
        <w:jc w:val="center"/>
        <w:rPr>
          <w:sz w:val="36"/>
          <w:szCs w:val="36"/>
        </w:rPr>
      </w:pPr>
      <w:r w:rsidRPr="00D354AF">
        <w:rPr>
          <w:sz w:val="52"/>
          <w:szCs w:val="52"/>
        </w:rPr>
        <w:t>3</w:t>
      </w:r>
      <w:r w:rsidRPr="00D354AF">
        <w:rPr>
          <w:sz w:val="52"/>
          <w:szCs w:val="52"/>
          <w:vertAlign w:val="superscript"/>
        </w:rPr>
        <w:t>rd</w:t>
      </w:r>
      <w:r w:rsidR="007E3159">
        <w:rPr>
          <w:sz w:val="52"/>
          <w:szCs w:val="52"/>
        </w:rPr>
        <w:t xml:space="preserve"> Place receives</w:t>
      </w:r>
      <w:r w:rsidRPr="00D354AF">
        <w:rPr>
          <w:sz w:val="52"/>
          <w:szCs w:val="52"/>
        </w:rPr>
        <w:t xml:space="preserve"> $</w:t>
      </w:r>
      <w:r w:rsidR="007E3159">
        <w:rPr>
          <w:sz w:val="52"/>
          <w:szCs w:val="52"/>
        </w:rPr>
        <w:t>100</w:t>
      </w:r>
    </w:p>
    <w:sectPr w:rsidR="00D30BB0" w:rsidRPr="00D30BB0" w:rsidSect="00D30BB0">
      <w:footerReference w:type="default" r:id="rId8"/>
      <w:pgSz w:w="12240" w:h="15840" w:code="1"/>
      <w:pgMar w:top="576" w:right="1152" w:bottom="864" w:left="1152"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E69" w:rsidRDefault="008B0E69" w:rsidP="00AD3368">
      <w:r>
        <w:separator/>
      </w:r>
    </w:p>
  </w:endnote>
  <w:endnote w:type="continuationSeparator" w:id="0">
    <w:p w:rsidR="008B0E69" w:rsidRDefault="008B0E69" w:rsidP="00AD3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68" w:rsidRDefault="00AD3368" w:rsidP="00AD3368">
    <w:pPr>
      <w:pStyle w:val="Footer"/>
      <w:jc w:val="center"/>
    </w:pPr>
    <w:r w:rsidRPr="00AD3368">
      <w:rPr>
        <w:rFonts w:eastAsia="Times New Roman"/>
        <w:snapToGrid w:val="0"/>
        <w:color w:val="000000"/>
        <w:w w:val="0"/>
        <w:sz w:val="0"/>
        <w:szCs w:val="0"/>
        <w:u w:color="000000"/>
        <w:bdr w:val="none" w:sz="0" w:space="0" w:color="000000"/>
        <w:shd w:val="clear" w:color="000000" w:fill="000000"/>
      </w:rPr>
      <w:t xml:space="preserve"> </w:t>
    </w:r>
    <w:r w:rsidR="008A4A27">
      <w:rPr>
        <w:noProof/>
        <w:lang w:eastAsia="en-US"/>
      </w:rPr>
      <w:drawing>
        <wp:inline distT="0" distB="0" distL="0" distR="0">
          <wp:extent cx="1714500" cy="6191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714500" cy="6191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E69" w:rsidRDefault="008B0E69" w:rsidP="00AD3368">
      <w:r>
        <w:separator/>
      </w:r>
    </w:p>
  </w:footnote>
  <w:footnote w:type="continuationSeparator" w:id="0">
    <w:p w:rsidR="008B0E69" w:rsidRDefault="008B0E69" w:rsidP="00AD3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5B05"/>
    <w:multiLevelType w:val="hybridMultilevel"/>
    <w:tmpl w:val="1390F5F4"/>
    <w:lvl w:ilvl="0" w:tplc="0409000F">
      <w:start w:val="1"/>
      <w:numFmt w:val="decimal"/>
      <w:lvlText w:val="%1."/>
      <w:lvlJc w:val="left"/>
      <w:pPr>
        <w:tabs>
          <w:tab w:val="num" w:pos="720"/>
        </w:tabs>
        <w:ind w:left="720" w:hanging="360"/>
      </w:pPr>
    </w:lvl>
    <w:lvl w:ilvl="1" w:tplc="FF10BD8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6406C4"/>
    <w:rsid w:val="000A301C"/>
    <w:rsid w:val="001F1454"/>
    <w:rsid w:val="00285837"/>
    <w:rsid w:val="00352F89"/>
    <w:rsid w:val="003D00A7"/>
    <w:rsid w:val="003F76E6"/>
    <w:rsid w:val="005401B3"/>
    <w:rsid w:val="00593F92"/>
    <w:rsid w:val="006406C4"/>
    <w:rsid w:val="006516C5"/>
    <w:rsid w:val="00690C5D"/>
    <w:rsid w:val="00765896"/>
    <w:rsid w:val="007A04A6"/>
    <w:rsid w:val="007E068A"/>
    <w:rsid w:val="007E3159"/>
    <w:rsid w:val="00842CB4"/>
    <w:rsid w:val="00871CFE"/>
    <w:rsid w:val="008A4A27"/>
    <w:rsid w:val="008B0E69"/>
    <w:rsid w:val="0090412A"/>
    <w:rsid w:val="00967FC7"/>
    <w:rsid w:val="00A165C2"/>
    <w:rsid w:val="00AD3368"/>
    <w:rsid w:val="00B97220"/>
    <w:rsid w:val="00C02BC7"/>
    <w:rsid w:val="00C12569"/>
    <w:rsid w:val="00CE1371"/>
    <w:rsid w:val="00D30BB0"/>
    <w:rsid w:val="00D354AF"/>
    <w:rsid w:val="00DD162E"/>
    <w:rsid w:val="00DD3E9E"/>
    <w:rsid w:val="00E94B16"/>
    <w:rsid w:val="00EE4762"/>
    <w:rsid w:val="00FA3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01C"/>
    <w:rPr>
      <w:sz w:val="24"/>
      <w:szCs w:val="24"/>
      <w:lang w:eastAsia="zh-CN"/>
    </w:rPr>
  </w:style>
  <w:style w:type="paragraph" w:styleId="Heading5">
    <w:name w:val="heading 5"/>
    <w:basedOn w:val="Normal"/>
    <w:next w:val="Normal"/>
    <w:qFormat/>
    <w:rsid w:val="006406C4"/>
    <w:pPr>
      <w:keepNext/>
      <w:jc w:val="center"/>
      <w:outlineLvl w:val="4"/>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368"/>
    <w:pPr>
      <w:tabs>
        <w:tab w:val="center" w:pos="4680"/>
        <w:tab w:val="right" w:pos="9360"/>
      </w:tabs>
    </w:pPr>
  </w:style>
  <w:style w:type="character" w:customStyle="1" w:styleId="HeaderChar">
    <w:name w:val="Header Char"/>
    <w:basedOn w:val="DefaultParagraphFont"/>
    <w:link w:val="Header"/>
    <w:rsid w:val="00AD3368"/>
    <w:rPr>
      <w:sz w:val="24"/>
      <w:szCs w:val="24"/>
      <w:lang w:eastAsia="zh-CN"/>
    </w:rPr>
  </w:style>
  <w:style w:type="paragraph" w:styleId="Footer">
    <w:name w:val="footer"/>
    <w:basedOn w:val="Normal"/>
    <w:link w:val="FooterChar"/>
    <w:rsid w:val="00AD3368"/>
    <w:pPr>
      <w:tabs>
        <w:tab w:val="center" w:pos="4680"/>
        <w:tab w:val="right" w:pos="9360"/>
      </w:tabs>
    </w:pPr>
  </w:style>
  <w:style w:type="character" w:customStyle="1" w:styleId="FooterChar">
    <w:name w:val="Footer Char"/>
    <w:basedOn w:val="DefaultParagraphFont"/>
    <w:link w:val="Footer"/>
    <w:rsid w:val="00AD3368"/>
    <w:rPr>
      <w:sz w:val="24"/>
      <w:szCs w:val="24"/>
      <w:lang w:eastAsia="zh-CN"/>
    </w:rPr>
  </w:style>
  <w:style w:type="paragraph" w:styleId="BalloonText">
    <w:name w:val="Balloon Text"/>
    <w:basedOn w:val="Normal"/>
    <w:link w:val="BalloonTextChar"/>
    <w:rsid w:val="00967FC7"/>
    <w:rPr>
      <w:rFonts w:ascii="Tahoma" w:hAnsi="Tahoma" w:cs="Tahoma"/>
      <w:sz w:val="16"/>
      <w:szCs w:val="16"/>
    </w:rPr>
  </w:style>
  <w:style w:type="character" w:customStyle="1" w:styleId="BalloonTextChar">
    <w:name w:val="Balloon Text Char"/>
    <w:basedOn w:val="DefaultParagraphFont"/>
    <w:link w:val="BalloonText"/>
    <w:rsid w:val="00967FC7"/>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2010 Mushroom Festival</vt:lpstr>
    </vt:vector>
  </TitlesOfParts>
  <Company>Henkel KGaA</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Mushroom Festival</dc:title>
  <dc:creator>downs</dc:creator>
  <cp:lastModifiedBy>Richmond Chamber</cp:lastModifiedBy>
  <cp:revision>4</cp:revision>
  <cp:lastPrinted>2013-03-27T20:54:00Z</cp:lastPrinted>
  <dcterms:created xsi:type="dcterms:W3CDTF">2016-01-13T18:11:00Z</dcterms:created>
  <dcterms:modified xsi:type="dcterms:W3CDTF">2016-01-26T16:41:00Z</dcterms:modified>
</cp:coreProperties>
</file>