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4D2" w:rsidRPr="006314D2" w:rsidRDefault="006314D2" w:rsidP="003025B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6314D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Determination, Opinion and Advisory Letters for Retirement Plans - Off-Cycle Filing</w:t>
      </w:r>
    </w:p>
    <w:p w:rsidR="006314D2" w:rsidRPr="006314D2" w:rsidRDefault="006314D2" w:rsidP="00673F61">
      <w:pPr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14D2">
        <w:rPr>
          <w:rFonts w:ascii="Times New Roman" w:eastAsia="Times New Roman" w:hAnsi="Times New Roman" w:cs="Times New Roman"/>
          <w:b/>
          <w:bCs/>
          <w:sz w:val="24"/>
          <w:szCs w:val="24"/>
        </w:rPr>
        <w:t>Individually designed plans</w:t>
      </w:r>
    </w:p>
    <w:p w:rsidR="006314D2" w:rsidRPr="006314D2" w:rsidRDefault="006314D2" w:rsidP="00673F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4D2">
        <w:rPr>
          <w:rFonts w:ascii="Times New Roman" w:eastAsia="Times New Roman" w:hAnsi="Times New Roman" w:cs="Times New Roman"/>
          <w:sz w:val="24"/>
          <w:szCs w:val="24"/>
        </w:rPr>
        <w:t>An individually designed plan's determination letter is off-cycle when it is submitted in a period other than the last 12 months of the plan’s 5-year remedial amendment cycle. Generally, the IRS will not review an off-cycle application submitted in a particular year until it has reviewed and processed all on-cycle applications. However, the IRS will grant the following types of off-cycle applications the same priority as on-cycle applications:</w:t>
      </w:r>
    </w:p>
    <w:p w:rsidR="006314D2" w:rsidRPr="006314D2" w:rsidRDefault="006314D2" w:rsidP="00673F61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4D2">
        <w:rPr>
          <w:rFonts w:ascii="Times New Roman" w:eastAsia="Times New Roman" w:hAnsi="Times New Roman" w:cs="Times New Roman"/>
          <w:sz w:val="24"/>
          <w:szCs w:val="24"/>
        </w:rPr>
        <w:t>terminating plans</w:t>
      </w:r>
    </w:p>
    <w:p w:rsidR="006314D2" w:rsidRPr="006314D2" w:rsidRDefault="006314D2" w:rsidP="00673F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4D2">
        <w:rPr>
          <w:rFonts w:ascii="Times New Roman" w:eastAsia="Times New Roman" w:hAnsi="Times New Roman" w:cs="Times New Roman"/>
          <w:sz w:val="24"/>
          <w:szCs w:val="24"/>
        </w:rPr>
        <w:t>new individually designed plans whose next regular on-cycle submission period ends at least two years after the end of the off-cycle submission period</w:t>
      </w:r>
    </w:p>
    <w:p w:rsidR="006314D2" w:rsidRPr="006314D2" w:rsidRDefault="006314D2" w:rsidP="00673F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4D2">
        <w:rPr>
          <w:rFonts w:ascii="Times New Roman" w:eastAsia="Times New Roman" w:hAnsi="Times New Roman" w:cs="Times New Roman"/>
          <w:sz w:val="24"/>
          <w:szCs w:val="24"/>
        </w:rPr>
        <w:t>applications required by the IRS</w:t>
      </w:r>
    </w:p>
    <w:p w:rsidR="006314D2" w:rsidRPr="006314D2" w:rsidRDefault="006314D2" w:rsidP="00673F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4D2">
        <w:rPr>
          <w:rFonts w:ascii="Times New Roman" w:eastAsia="Times New Roman" w:hAnsi="Times New Roman" w:cs="Times New Roman"/>
          <w:sz w:val="24"/>
          <w:szCs w:val="24"/>
        </w:rPr>
        <w:t>applications from plan sponsors with an urgent business need (granted only in limited cases where exceptional circumstances exist)</w:t>
      </w:r>
    </w:p>
    <w:p w:rsidR="006314D2" w:rsidRPr="006314D2" w:rsidRDefault="006314D2" w:rsidP="00673F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4D2">
        <w:rPr>
          <w:rFonts w:ascii="Times New Roman" w:eastAsia="Times New Roman" w:hAnsi="Times New Roman" w:cs="Times New Roman"/>
          <w:sz w:val="24"/>
          <w:szCs w:val="24"/>
        </w:rPr>
        <w:t>The IRS generally reviews applications for off-cycle plans using the annual Cumulative List based on the submission date of the letter application. </w:t>
      </w:r>
    </w:p>
    <w:p w:rsidR="006314D2" w:rsidRPr="006314D2" w:rsidRDefault="006314D2" w:rsidP="00673F61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4D2">
        <w:rPr>
          <w:rFonts w:ascii="Times New Roman" w:eastAsia="Times New Roman" w:hAnsi="Times New Roman" w:cs="Times New Roman"/>
          <w:b/>
          <w:bCs/>
          <w:sz w:val="24"/>
          <w:szCs w:val="24"/>
        </w:rPr>
        <w:t>Example</w:t>
      </w:r>
      <w:r w:rsidRPr="006314D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314D2">
        <w:rPr>
          <w:rFonts w:ascii="Times New Roman" w:eastAsia="Times New Roman" w:hAnsi="Times New Roman" w:cs="Times New Roman"/>
          <w:i/>
        </w:rPr>
        <w:t xml:space="preserve">Employer S is a cycle D filer based on its </w:t>
      </w:r>
      <w:proofErr w:type="spellStart"/>
      <w:r w:rsidRPr="006314D2">
        <w:rPr>
          <w:rFonts w:ascii="Times New Roman" w:eastAsia="Times New Roman" w:hAnsi="Times New Roman" w:cs="Times New Roman"/>
          <w:i/>
        </w:rPr>
        <w:t>EIN</w:t>
      </w:r>
      <w:proofErr w:type="spellEnd"/>
      <w:r w:rsidRPr="006314D2">
        <w:rPr>
          <w:rFonts w:ascii="Times New Roman" w:eastAsia="Times New Roman" w:hAnsi="Times New Roman" w:cs="Times New Roman"/>
          <w:i/>
        </w:rPr>
        <w:t xml:space="preserve"> ending in 4. Employer S submits an application for a determination letter for its individually designed defined contribution plan on January 1, 2011. This is after the Cycle D submission period that ended on January 31, 2010</w:t>
      </w:r>
      <w:proofErr w:type="gramStart"/>
      <w:r w:rsidRPr="006314D2">
        <w:rPr>
          <w:rFonts w:ascii="Times New Roman" w:eastAsia="Times New Roman" w:hAnsi="Times New Roman" w:cs="Times New Roman"/>
          <w:i/>
        </w:rPr>
        <w:t>,  for</w:t>
      </w:r>
      <w:proofErr w:type="gramEnd"/>
      <w:r w:rsidRPr="006314D2">
        <w:rPr>
          <w:rFonts w:ascii="Times New Roman" w:eastAsia="Times New Roman" w:hAnsi="Times New Roman" w:cs="Times New Roman"/>
          <w:i/>
        </w:rPr>
        <w:t xml:space="preserve"> the plan’s current cycle and before the next Cycle D submission period that begins on February 1, 2014, making the submission an off-cycle filing. If the application is reviewed before the start of the next Cycle D submission period, employer S’s application will be reviewed using the 2009 Cumulative List because this is the list governing the cycle in which the application was received (Cycle E).</w:t>
      </w:r>
    </w:p>
    <w:p w:rsidR="006314D2" w:rsidRPr="006314D2" w:rsidRDefault="006314D2" w:rsidP="00673F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4D2">
        <w:rPr>
          <w:rFonts w:ascii="Times New Roman" w:eastAsia="Times New Roman" w:hAnsi="Times New Roman" w:cs="Times New Roman"/>
          <w:sz w:val="24"/>
          <w:szCs w:val="24"/>
        </w:rPr>
        <w:t>If the IRS has not yet reviewed the off-cycle application and the applicant files an on-cycle application, the IRS will likely contact the applicant, return the off-cycle filing and refund the first fee. The IRS cannot automatically convert an off-cycle filing into an on-cycle filing.</w:t>
      </w:r>
    </w:p>
    <w:p w:rsidR="006314D2" w:rsidRPr="006314D2" w:rsidRDefault="006314D2" w:rsidP="00673F61">
      <w:pPr>
        <w:spacing w:before="18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14D2">
        <w:rPr>
          <w:rFonts w:ascii="Times New Roman" w:eastAsia="Times New Roman" w:hAnsi="Times New Roman" w:cs="Times New Roman"/>
          <w:b/>
          <w:bCs/>
          <w:sz w:val="24"/>
          <w:szCs w:val="24"/>
        </w:rPr>
        <w:t>Pre-approved plan adopters</w:t>
      </w:r>
    </w:p>
    <w:p w:rsidR="006314D2" w:rsidRPr="006314D2" w:rsidRDefault="006314D2" w:rsidP="00673F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4D2">
        <w:rPr>
          <w:rFonts w:ascii="Times New Roman" w:eastAsia="Times New Roman" w:hAnsi="Times New Roman" w:cs="Times New Roman"/>
          <w:sz w:val="24"/>
          <w:szCs w:val="24"/>
        </w:rPr>
        <w:t xml:space="preserve">An employer adopting a pre-approved plan is usually entitled to rely on the favorable opinion or advisory letter issued to that pre-approved plan’s sponsor. An </w:t>
      </w:r>
      <w:hyperlink r:id="rId5" w:history="1">
        <w:r w:rsidRPr="006314D2">
          <w:rPr>
            <w:rFonts w:ascii="Times New Roman" w:eastAsia="Times New Roman" w:hAnsi="Times New Roman" w:cs="Times New Roman"/>
            <w:sz w:val="24"/>
            <w:szCs w:val="24"/>
          </w:rPr>
          <w:t>adopting employer</w:t>
        </w:r>
      </w:hyperlink>
      <w:r w:rsidRPr="006314D2">
        <w:rPr>
          <w:rFonts w:ascii="Times New Roman" w:eastAsia="Times New Roman" w:hAnsi="Times New Roman" w:cs="Times New Roman"/>
          <w:sz w:val="24"/>
          <w:szCs w:val="24"/>
        </w:rPr>
        <w:t xml:space="preserve"> may apply for a separate determination letter only in limited circumstances. The IRS will accept determination letter applications filed on Form 5307 only from VS plan adopters who:</w:t>
      </w:r>
    </w:p>
    <w:p w:rsidR="006314D2" w:rsidRPr="006314D2" w:rsidRDefault="006314D2" w:rsidP="00673F61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4D2">
        <w:rPr>
          <w:rFonts w:ascii="Times New Roman" w:eastAsia="Times New Roman" w:hAnsi="Times New Roman" w:cs="Times New Roman"/>
          <w:sz w:val="24"/>
          <w:szCs w:val="24"/>
        </w:rPr>
        <w:t>modify the terms of the approved specimen plan, and</w:t>
      </w:r>
    </w:p>
    <w:p w:rsidR="006314D2" w:rsidRPr="006314D2" w:rsidRDefault="006314D2" w:rsidP="00673F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314D2"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gramEnd"/>
      <w:r w:rsidRPr="006314D2">
        <w:rPr>
          <w:rFonts w:ascii="Times New Roman" w:eastAsia="Times New Roman" w:hAnsi="Times New Roman" w:cs="Times New Roman"/>
          <w:sz w:val="24"/>
          <w:szCs w:val="24"/>
        </w:rPr>
        <w:t xml:space="preserve"> not made modifications that cause the plan to be treated as an individually designed plan.</w:t>
      </w:r>
    </w:p>
    <w:p w:rsidR="006314D2" w:rsidRPr="006314D2" w:rsidRDefault="006314D2" w:rsidP="00673F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4D2">
        <w:rPr>
          <w:rFonts w:ascii="Times New Roman" w:eastAsia="Times New Roman" w:hAnsi="Times New Roman" w:cs="Times New Roman"/>
          <w:sz w:val="24"/>
          <w:szCs w:val="24"/>
        </w:rPr>
        <w:t>An eligible employer submits a determination letter application on Form 5307 during the 2-year period of employer adoption and submission as announced by the IRS for the particular 6-year remedial amendment cycle. We won’t review a volume submitter plan adopter’s “off-cycle” Form 5307 application until we’ve reviewed all on-cycle applications.</w:t>
      </w:r>
    </w:p>
    <w:p w:rsidR="006314D2" w:rsidRPr="006314D2" w:rsidRDefault="006314D2" w:rsidP="00673F61">
      <w:pPr>
        <w:spacing w:before="18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14D2">
        <w:rPr>
          <w:rFonts w:ascii="Times New Roman" w:eastAsia="Times New Roman" w:hAnsi="Times New Roman" w:cs="Times New Roman"/>
          <w:b/>
          <w:bCs/>
          <w:sz w:val="24"/>
          <w:szCs w:val="24"/>
        </w:rPr>
        <w:t>Pre-approved plans</w:t>
      </w:r>
    </w:p>
    <w:p w:rsidR="00143CDB" w:rsidRDefault="006314D2" w:rsidP="00673F61">
      <w:pPr>
        <w:spacing w:after="0" w:line="240" w:lineRule="auto"/>
        <w:jc w:val="both"/>
      </w:pPr>
      <w:r w:rsidRPr="006314D2">
        <w:rPr>
          <w:rFonts w:ascii="Times New Roman" w:eastAsia="Times New Roman" w:hAnsi="Times New Roman" w:cs="Times New Roman"/>
          <w:sz w:val="24"/>
          <w:szCs w:val="24"/>
        </w:rPr>
        <w:t>A pre-approved plan sponsor’s application for an opinion or an advisory letter is an off-cycle filing when it is submitted in other than the first 12 months (9 months for mass submitters) of the 6-year remedial amendment cycle for pre-approved plans. Once the IRS announced 2-year period of employer adoption and submissions for a particular 6-year cycle begins, the IRS will only accept opinion or advisory letter applications for a word-for-word identical adoption of a mass submitter plan. The IRS will not review off-cycle filings until it has reviewed and processed all on-cycle filings. For this reason, the opinion or advisory letter the IRS issues to an application filed off-cycle will generally be issued at a point in time where the announced period for employer adoption and submission has less than 2 years remaining.</w:t>
      </w:r>
      <w:bookmarkStart w:id="0" w:name="_GoBack"/>
      <w:bookmarkEnd w:id="0"/>
    </w:p>
    <w:sectPr w:rsidR="00143CDB" w:rsidSect="00673F61">
      <w:pgSz w:w="12240" w:h="15840" w:code="1"/>
      <w:pgMar w:top="720" w:right="1440" w:bottom="432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40532"/>
    <w:multiLevelType w:val="multilevel"/>
    <w:tmpl w:val="E794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F0B4A"/>
    <w:multiLevelType w:val="multilevel"/>
    <w:tmpl w:val="ADBE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4D2"/>
    <w:rsid w:val="00212AEF"/>
    <w:rsid w:val="003025BC"/>
    <w:rsid w:val="006314D2"/>
    <w:rsid w:val="00673F61"/>
    <w:rsid w:val="007F39D2"/>
    <w:rsid w:val="009D6FBD"/>
    <w:rsid w:val="00EE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869341-D37A-4DC8-982A-10967F2A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rs.gov/Retirement-Plans/Preapproved-Retirement-Plans-Adopting-Employ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Chislum-Jackson</dc:creator>
  <cp:keywords/>
  <dc:description/>
  <cp:lastModifiedBy>Patricia Chislum-Jackson</cp:lastModifiedBy>
  <cp:revision>2</cp:revision>
  <dcterms:created xsi:type="dcterms:W3CDTF">2015-05-20T15:00:00Z</dcterms:created>
  <dcterms:modified xsi:type="dcterms:W3CDTF">2015-05-20T15:19:00Z</dcterms:modified>
</cp:coreProperties>
</file>