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0ED" w:rsidRDefault="004150ED" w:rsidP="004150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41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Submission Procedures for Individually Designed Plans</w:t>
      </w:r>
    </w:p>
    <w:p w:rsidR="004150ED" w:rsidRPr="004150ED" w:rsidRDefault="004150ED" w:rsidP="004150ED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4150E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5-Year Remedial Amendment Cycle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631"/>
        <w:gridCol w:w="1870"/>
        <w:gridCol w:w="885"/>
        <w:gridCol w:w="1709"/>
        <w:gridCol w:w="1280"/>
        <w:gridCol w:w="1969"/>
      </w:tblGrid>
      <w:tr w:rsidR="004150ED" w:rsidRPr="004150ED" w:rsidTr="00AB6D26">
        <w:trPr>
          <w:trHeight w:val="879"/>
          <w:tblCellSpacing w:w="15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EFF"/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  <w:b/>
                <w:bCs/>
              </w:rPr>
              <w:t xml:space="preserve">Last digit of plan sponsor's </w:t>
            </w:r>
            <w:proofErr w:type="spellStart"/>
            <w:r w:rsidRPr="004150ED">
              <w:rPr>
                <w:rFonts w:ascii="Times New Roman" w:eastAsia="Times New Roman" w:hAnsi="Times New Roman" w:cs="Times New Roman"/>
                <w:b/>
                <w:bCs/>
              </w:rPr>
              <w:t>EIN</w:t>
            </w:r>
            <w:proofErr w:type="spellEnd"/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EFF"/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  <w:b/>
                <w:bCs/>
              </w:rPr>
              <w:t xml:space="preserve">Exceptions to </w:t>
            </w:r>
            <w:proofErr w:type="spellStart"/>
            <w:r w:rsidRPr="004150ED">
              <w:rPr>
                <w:rFonts w:ascii="Times New Roman" w:eastAsia="Times New Roman" w:hAnsi="Times New Roman" w:cs="Times New Roman"/>
                <w:b/>
                <w:bCs/>
              </w:rPr>
              <w:t>EIN</w:t>
            </w:r>
            <w:proofErr w:type="spellEnd"/>
            <w:r w:rsidRPr="004150ED">
              <w:rPr>
                <w:rFonts w:ascii="Times New Roman" w:eastAsia="Times New Roman" w:hAnsi="Times New Roman" w:cs="Times New Roman"/>
                <w:b/>
                <w:bCs/>
              </w:rPr>
              <w:t xml:space="preserve"> rule for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EFF"/>
            <w:vAlign w:val="center"/>
            <w:hideMark/>
          </w:tcPr>
          <w:p w:rsidR="004150ED" w:rsidRPr="004150ED" w:rsidRDefault="004150ED" w:rsidP="0041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  <w:b/>
                <w:bCs/>
              </w:rPr>
              <w:t>Cycle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EFF"/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  <w:b/>
                <w:bCs/>
              </w:rPr>
              <w:t>Submission period opens and ends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EFF"/>
            <w:vAlign w:val="center"/>
            <w:hideMark/>
          </w:tcPr>
          <w:p w:rsidR="004150ED" w:rsidRPr="004150ED" w:rsidRDefault="004150ED" w:rsidP="0041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  <w:b/>
                <w:bCs/>
              </w:rPr>
              <w:t>Cumulative List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EEFF"/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  <w:b/>
                <w:bCs/>
              </w:rPr>
              <w:t>Second </w:t>
            </w:r>
            <w:r w:rsidRPr="004150ED">
              <w:rPr>
                <w:rFonts w:ascii="Times New Roman" w:eastAsia="Times New Roman" w:hAnsi="Times New Roman" w:cs="Times New Roman"/>
                <w:b/>
                <w:bCs/>
              </w:rPr>
              <w:br/>
              <w:t>5-year cycle began</w:t>
            </w:r>
          </w:p>
        </w:tc>
      </w:tr>
      <w:tr w:rsidR="00AB6D26" w:rsidRPr="004150ED" w:rsidTr="00AB6D26">
        <w:trPr>
          <w:tblCellSpacing w:w="15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1 or 6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Controlled group or affiliated service group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02/01/2011 - 01/31/2012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5" w:tooltip="link to the 2010 Cumulative List" w:history="1">
              <w:r w:rsidRPr="004150ED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Notice 2010-90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150ED">
              <w:rPr>
                <w:rFonts w:ascii="Times New Roman" w:eastAsia="Times New Roman" w:hAnsi="Times New Roman" w:cs="Times New Roman"/>
              </w:rPr>
              <w:t>(2010 CL)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02/01/2007</w:t>
            </w:r>
          </w:p>
        </w:tc>
      </w:tr>
      <w:tr w:rsidR="004150ED" w:rsidRPr="004150ED" w:rsidTr="00AB6D26">
        <w:trPr>
          <w:tblCellSpacing w:w="15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2 or 7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Multiple employer plans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4150ED" w:rsidRPr="004150ED" w:rsidRDefault="004150ED" w:rsidP="0041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02/01/2012 - 01/31/2013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4150ED" w:rsidRPr="004150ED" w:rsidRDefault="004150ED" w:rsidP="0041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6" w:tooltip="link to the 2011 Cumulative List" w:history="1">
              <w:r w:rsidRPr="004150ED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Notice 2011-97</w:t>
              </w:r>
              <w:r w:rsidRPr="004150ED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br/>
              </w:r>
            </w:hyperlink>
            <w:r w:rsidRPr="004150ED">
              <w:rPr>
                <w:rFonts w:ascii="Times New Roman" w:eastAsia="Times New Roman" w:hAnsi="Times New Roman" w:cs="Times New Roman"/>
              </w:rPr>
              <w:t>(2011 CL)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02/01/2008</w:t>
            </w:r>
          </w:p>
        </w:tc>
      </w:tr>
      <w:tr w:rsidR="00AB6D26" w:rsidRPr="004150ED" w:rsidTr="00AB6D26">
        <w:trPr>
          <w:tblCellSpacing w:w="15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3 or 8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Governmental plans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02/01/2013 - 01/31/2014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7" w:tooltip="link to the 2012 Cumulative List" w:history="1">
              <w:r w:rsidRPr="004150ED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Notice 2012-76</w:t>
              </w:r>
              <w:r w:rsidRPr="004150ED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br/>
              </w:r>
            </w:hyperlink>
            <w:r w:rsidRPr="004150ED">
              <w:rPr>
                <w:rFonts w:ascii="Times New Roman" w:eastAsia="Times New Roman" w:hAnsi="Times New Roman" w:cs="Times New Roman"/>
              </w:rPr>
              <w:t>(2012 CL)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02/01/2009</w:t>
            </w:r>
          </w:p>
        </w:tc>
      </w:tr>
      <w:tr w:rsidR="004150ED" w:rsidRPr="004150ED" w:rsidTr="00AB6D26">
        <w:trPr>
          <w:tblCellSpacing w:w="15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4 or 9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Multi-employer plans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4150ED" w:rsidRPr="004150ED" w:rsidRDefault="004150ED" w:rsidP="0041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02/01/2014 - 01/31/2015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4150ED" w:rsidRPr="004150ED" w:rsidRDefault="004150ED" w:rsidP="0041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8" w:history="1">
              <w:r w:rsidRPr="004150ED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Notice 2013-84</w:t>
              </w:r>
            </w:hyperlink>
            <w:r w:rsidRPr="004150ED">
              <w:rPr>
                <w:rFonts w:ascii="Times New Roman" w:eastAsia="Times New Roman" w:hAnsi="Times New Roman" w:cs="Times New Roman"/>
              </w:rPr>
              <w:br/>
              <w:t>(2013 CL)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02/01/2010</w:t>
            </w:r>
          </w:p>
        </w:tc>
      </w:tr>
      <w:tr w:rsidR="00AB6D26" w:rsidRPr="004150ED" w:rsidTr="00AB6D26">
        <w:trPr>
          <w:tblCellSpacing w:w="15" w:type="dxa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5 or 0</w:t>
            </w:r>
          </w:p>
        </w:tc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Governmental Plans </w:t>
            </w: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8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02/01/2015 - 01/31/2016</w:t>
            </w:r>
          </w:p>
        </w:tc>
        <w:tc>
          <w:tcPr>
            <w:tcW w:w="6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9" w:history="1">
              <w:r w:rsidRPr="004150ED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Notice 2014-77</w:t>
              </w:r>
            </w:hyperlink>
            <w:r w:rsidRPr="004150ED">
              <w:rPr>
                <w:rFonts w:ascii="Times New Roman" w:eastAsia="Times New Roman" w:hAnsi="Times New Roman" w:cs="Times New Roman"/>
              </w:rPr>
              <w:br/>
              <w:t>(2014 CL)</w:t>
            </w:r>
          </w:p>
        </w:tc>
        <w:tc>
          <w:tcPr>
            <w:tcW w:w="10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0ED" w:rsidRPr="004150ED" w:rsidRDefault="004150ED" w:rsidP="004150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150ED">
              <w:rPr>
                <w:rFonts w:ascii="Times New Roman" w:eastAsia="Times New Roman" w:hAnsi="Times New Roman" w:cs="Times New Roman"/>
              </w:rPr>
              <w:t>02/01/2011</w:t>
            </w:r>
          </w:p>
        </w:tc>
      </w:tr>
    </w:tbl>
    <w:p w:rsidR="004150ED" w:rsidRPr="004150ED" w:rsidRDefault="004150ED" w:rsidP="00AB6D26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See </w:t>
      </w:r>
      <w:hyperlink r:id="rId10" w:tooltip="link to Revenue Procedure 2007-44" w:history="1">
        <w:r w:rsidRPr="004150ED">
          <w:rPr>
            <w:rFonts w:ascii="Times New Roman" w:eastAsia="Times New Roman" w:hAnsi="Times New Roman" w:cs="Times New Roman"/>
            <w:sz w:val="24"/>
            <w:szCs w:val="24"/>
          </w:rPr>
          <w:t>Revenue Procedure 2007-44</w:t>
        </w:r>
      </w:hyperlink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 for details on the cycle system.</w:t>
      </w:r>
    </w:p>
    <w:p w:rsidR="004150ED" w:rsidRPr="004150ED" w:rsidRDefault="004150ED" w:rsidP="00AB6D26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See </w:t>
      </w:r>
      <w:hyperlink r:id="rId11" w:tooltip="link to chart of initial remedial amendment cycles" w:history="1">
        <w:r w:rsidRPr="004150ED">
          <w:rPr>
            <w:rFonts w:ascii="Times New Roman" w:eastAsia="Times New Roman" w:hAnsi="Times New Roman" w:cs="Times New Roman"/>
            <w:sz w:val="24"/>
            <w:szCs w:val="24"/>
          </w:rPr>
          <w:t>Initial Five-Year Cycles (</w:t>
        </w:r>
        <w:proofErr w:type="spellStart"/>
        <w:r w:rsidRPr="004150ED">
          <w:rPr>
            <w:rFonts w:ascii="Times New Roman" w:eastAsia="Times New Roman" w:hAnsi="Times New Roman" w:cs="Times New Roman"/>
            <w:sz w:val="24"/>
            <w:szCs w:val="24"/>
          </w:rPr>
          <w:t>EGTRRA</w:t>
        </w:r>
        <w:proofErr w:type="spellEnd"/>
        <w:r w:rsidRPr="004150ED">
          <w:rPr>
            <w:rFonts w:ascii="Times New Roman" w:eastAsia="Times New Roman" w:hAnsi="Times New Roman" w:cs="Times New Roman"/>
            <w:sz w:val="24"/>
            <w:szCs w:val="24"/>
          </w:rPr>
          <w:t>)</w:t>
        </w:r>
      </w:hyperlink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 for the remed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amendment cycles that began </w:t>
      </w:r>
      <w:r w:rsidRPr="004150ED">
        <w:rPr>
          <w:rFonts w:ascii="Times New Roman" w:eastAsia="Times New Roman" w:hAnsi="Times New Roman" w:cs="Times New Roman"/>
          <w:sz w:val="24"/>
          <w:szCs w:val="24"/>
        </w:rPr>
        <w:t>2/1/2001- 2/1/2006 and ended 1/31/2007 - 1/31/2011.</w:t>
      </w:r>
    </w:p>
    <w:p w:rsidR="004150ED" w:rsidRPr="004150ED" w:rsidRDefault="004150ED" w:rsidP="00AB6D26">
      <w:pPr>
        <w:spacing w:before="2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b/>
          <w:bCs/>
          <w:sz w:val="24"/>
          <w:szCs w:val="24"/>
        </w:rPr>
        <w:t>New plans</w:t>
      </w:r>
    </w:p>
    <w:p w:rsidR="004150ED" w:rsidRPr="004150ED" w:rsidRDefault="004150ED" w:rsidP="00415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sz w:val="24"/>
          <w:szCs w:val="24"/>
        </w:rPr>
        <w:t>A new individually designed plan will be treated as filing an on-cycle application if their on-cycle submission period ends at least two years after the end of the off-cycle period in which the application is received.  A plan will be treated as a new plan if it is submitted by the due date of the employer’s tax return (with extensions).</w:t>
      </w:r>
    </w:p>
    <w:p w:rsidR="004150ED" w:rsidRPr="004150ED" w:rsidRDefault="004150ED" w:rsidP="004150ED">
      <w:pPr>
        <w:spacing w:before="2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b/>
          <w:bCs/>
          <w:sz w:val="24"/>
          <w:szCs w:val="24"/>
        </w:rPr>
        <w:t>Groups, mergers and other transactions</w:t>
      </w:r>
    </w:p>
    <w:p w:rsidR="004150ED" w:rsidRPr="004150ED" w:rsidRDefault="004150ED" w:rsidP="004150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Groups generally file using the parent's </w:t>
      </w:r>
      <w:proofErr w:type="spellStart"/>
      <w:r w:rsidRPr="004150ED"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. The highest level entity in the U.S. that has an </w:t>
      </w:r>
      <w:proofErr w:type="spellStart"/>
      <w:r w:rsidRPr="004150ED"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 will be used for making alternative elections. </w:t>
      </w:r>
    </w:p>
    <w:p w:rsidR="004150ED" w:rsidRPr="004150ED" w:rsidRDefault="004150ED" w:rsidP="004150ED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See Revenue Procedure 2007-44, </w:t>
      </w:r>
      <w:hyperlink r:id="rId12" w:anchor="d0e1539" w:history="1">
        <w:r w:rsidRPr="004150ED">
          <w:rPr>
            <w:rFonts w:ascii="Times New Roman" w:eastAsia="Times New Roman" w:hAnsi="Times New Roman" w:cs="Times New Roman"/>
            <w:sz w:val="24"/>
            <w:szCs w:val="24"/>
          </w:rPr>
          <w:t>Section 11</w:t>
        </w:r>
      </w:hyperlink>
      <w:r w:rsidRPr="004150ED">
        <w:rPr>
          <w:rFonts w:ascii="Times New Roman" w:eastAsia="Times New Roman" w:hAnsi="Times New Roman" w:cs="Times New Roman"/>
          <w:sz w:val="24"/>
          <w:szCs w:val="24"/>
        </w:rPr>
        <w:t>, for details on determining a plan's cycle in cases of mergers, acquisitions, changes in plan sponsorship, plan spin-off, or other events. In general: </w:t>
      </w:r>
    </w:p>
    <w:p w:rsidR="004150ED" w:rsidRPr="004150ED" w:rsidRDefault="004150ED" w:rsidP="004150ED">
      <w:pPr>
        <w:spacing w:before="60" w:after="0" w:line="240" w:lineRule="auto"/>
        <w:ind w:left="302"/>
        <w:rPr>
          <w:rFonts w:ascii="Times New Roman" w:eastAsia="Times New Roman" w:hAnsi="Times New Roman" w:cs="Times New Roman"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b/>
          <w:bCs/>
          <w:sz w:val="24"/>
          <w:szCs w:val="24"/>
        </w:rPr>
        <w:t>Controlled group election</w:t>
      </w:r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 - Controlled or affiliated service group (including parent/subsidiary) that maintains more than 1 plan – can make a Cycle </w:t>
      </w:r>
      <w:proofErr w:type="gramStart"/>
      <w:r w:rsidRPr="004150E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 Controlled Group Election.  </w:t>
      </w:r>
    </w:p>
    <w:p w:rsidR="004150ED" w:rsidRPr="004150ED" w:rsidRDefault="004150ED" w:rsidP="004150ED">
      <w:pPr>
        <w:spacing w:before="60" w:after="0" w:line="240" w:lineRule="auto"/>
        <w:ind w:left="302"/>
        <w:rPr>
          <w:rFonts w:ascii="Times New Roman" w:eastAsia="Times New Roman" w:hAnsi="Times New Roman" w:cs="Times New Roman"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b/>
          <w:bCs/>
          <w:sz w:val="24"/>
          <w:szCs w:val="24"/>
        </w:rPr>
        <w:t>Merger</w:t>
      </w:r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 – Use the </w:t>
      </w:r>
      <w:proofErr w:type="spellStart"/>
      <w:r w:rsidRPr="004150ED"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 of employer maintaining the merged plan.</w:t>
      </w:r>
    </w:p>
    <w:p w:rsidR="004150ED" w:rsidRPr="004150ED" w:rsidRDefault="004150ED" w:rsidP="004150ED">
      <w:pPr>
        <w:spacing w:before="60" w:after="0" w:line="240" w:lineRule="auto"/>
        <w:ind w:left="302"/>
        <w:rPr>
          <w:rFonts w:ascii="Times New Roman" w:eastAsia="Times New Roman" w:hAnsi="Times New Roman" w:cs="Times New Roman"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b/>
          <w:bCs/>
          <w:sz w:val="24"/>
          <w:szCs w:val="24"/>
        </w:rPr>
        <w:t>Acquisition</w:t>
      </w:r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 – Use the </w:t>
      </w:r>
      <w:proofErr w:type="spellStart"/>
      <w:r w:rsidRPr="004150ED"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 of employer that acquired the plan.</w:t>
      </w:r>
    </w:p>
    <w:p w:rsidR="004150ED" w:rsidRPr="004150ED" w:rsidRDefault="004150ED" w:rsidP="004150ED">
      <w:pPr>
        <w:spacing w:before="60" w:after="0" w:line="240" w:lineRule="auto"/>
        <w:ind w:left="302"/>
        <w:rPr>
          <w:rFonts w:ascii="Times New Roman" w:eastAsia="Times New Roman" w:hAnsi="Times New Roman" w:cs="Times New Roman"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b/>
          <w:bCs/>
          <w:sz w:val="24"/>
          <w:szCs w:val="24"/>
        </w:rPr>
        <w:t>Spin off</w:t>
      </w:r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 – Use the </w:t>
      </w:r>
      <w:proofErr w:type="spellStart"/>
      <w:r w:rsidRPr="004150ED"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 of the employer that maintains the spun </w:t>
      </w:r>
      <w:proofErr w:type="gramStart"/>
      <w:r w:rsidRPr="004150ED">
        <w:rPr>
          <w:rFonts w:ascii="Times New Roman" w:eastAsia="Times New Roman" w:hAnsi="Times New Roman" w:cs="Times New Roman"/>
          <w:sz w:val="24"/>
          <w:szCs w:val="24"/>
        </w:rPr>
        <w:t>off  plan</w:t>
      </w:r>
      <w:proofErr w:type="gramEnd"/>
      <w:r w:rsidRPr="004150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0ED" w:rsidRPr="004150ED" w:rsidRDefault="004150ED" w:rsidP="00AB6D26">
      <w:pPr>
        <w:spacing w:before="24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b/>
          <w:bCs/>
          <w:sz w:val="24"/>
          <w:szCs w:val="24"/>
        </w:rPr>
        <w:t>Governmental plans</w:t>
      </w:r>
    </w:p>
    <w:p w:rsidR="004150ED" w:rsidRPr="004150ED" w:rsidRDefault="004150ED" w:rsidP="00AB6D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sz w:val="24"/>
          <w:szCs w:val="24"/>
        </w:rPr>
        <w:t>Sponsors of individually designe</w:t>
      </w:r>
      <w:bookmarkStart w:id="0" w:name="_GoBack"/>
      <w:bookmarkEnd w:id="0"/>
      <w:r w:rsidRPr="004150ED">
        <w:rPr>
          <w:rFonts w:ascii="Times New Roman" w:eastAsia="Times New Roman" w:hAnsi="Times New Roman" w:cs="Times New Roman"/>
          <w:sz w:val="24"/>
          <w:szCs w:val="24"/>
        </w:rPr>
        <w:t>d Internal Revenue Code Section 401(a) governmental plans may elect Cycle E (instead of Cycle C) as their second remedial amendment cycle (Revenue Procedure 2012-50). See Governmental Plans Can Elect Second Cycle E.</w:t>
      </w:r>
    </w:p>
    <w:p w:rsidR="004150ED" w:rsidRPr="004150ED" w:rsidRDefault="004150ED" w:rsidP="004150ED">
      <w:pPr>
        <w:spacing w:before="2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Jointly trusteed single employer collectively bargained plan</w:t>
      </w:r>
    </w:p>
    <w:p w:rsidR="004150ED" w:rsidRPr="004150ED" w:rsidRDefault="004150ED" w:rsidP="00415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If the plan sponsor is the Joint Board of Trustees, use the </w:t>
      </w:r>
      <w:proofErr w:type="spellStart"/>
      <w:r w:rsidRPr="004150ED"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 on the Form 5500.</w:t>
      </w:r>
    </w:p>
    <w:p w:rsidR="004150ED" w:rsidRPr="004150ED" w:rsidRDefault="004150ED" w:rsidP="004150ED">
      <w:pPr>
        <w:spacing w:before="24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b/>
          <w:bCs/>
          <w:sz w:val="24"/>
          <w:szCs w:val="24"/>
        </w:rPr>
        <w:t>Centralized organizations</w:t>
      </w:r>
    </w:p>
    <w:p w:rsidR="004150ED" w:rsidRPr="004150ED" w:rsidRDefault="004150ED" w:rsidP="00415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Submission may use the </w:t>
      </w:r>
      <w:proofErr w:type="spellStart"/>
      <w:r w:rsidRPr="004150ED"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 w:rsidRPr="004150ED">
        <w:rPr>
          <w:rFonts w:ascii="Times New Roman" w:eastAsia="Times New Roman" w:hAnsi="Times New Roman" w:cs="Times New Roman"/>
          <w:sz w:val="24"/>
          <w:szCs w:val="24"/>
        </w:rPr>
        <w:t xml:space="preserve"> of the centralized organization if the organization handles the administration and operation of the plans.</w:t>
      </w:r>
    </w:p>
    <w:p w:rsidR="004150ED" w:rsidRPr="004150ED" w:rsidRDefault="004150ED" w:rsidP="004150ED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150ED">
        <w:rPr>
          <w:rFonts w:ascii="Times New Roman" w:eastAsia="Times New Roman" w:hAnsi="Times New Roman" w:cs="Times New Roman"/>
          <w:sz w:val="20"/>
          <w:szCs w:val="20"/>
        </w:rPr>
        <w:t>Page Last Reviewed or Updated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By IRS</w:t>
      </w:r>
      <w:r w:rsidRPr="004150ED">
        <w:rPr>
          <w:rFonts w:ascii="Times New Roman" w:eastAsia="Times New Roman" w:hAnsi="Times New Roman" w:cs="Times New Roman"/>
          <w:sz w:val="20"/>
          <w:szCs w:val="20"/>
        </w:rPr>
        <w:t>: 07-May-2015</w:t>
      </w:r>
    </w:p>
    <w:p w:rsidR="00143CDB" w:rsidRPr="004150ED" w:rsidRDefault="00AB6D26">
      <w:pPr>
        <w:rPr>
          <w:sz w:val="20"/>
          <w:szCs w:val="20"/>
        </w:rPr>
      </w:pPr>
    </w:p>
    <w:sectPr w:rsidR="00143CDB" w:rsidRPr="004150ED" w:rsidSect="00AB6D26">
      <w:pgSz w:w="12240" w:h="15840" w:code="1"/>
      <w:pgMar w:top="720" w:right="1440" w:bottom="432" w:left="144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6F5F26"/>
    <w:multiLevelType w:val="multilevel"/>
    <w:tmpl w:val="E4A2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0ED"/>
    <w:rsid w:val="00212AEF"/>
    <w:rsid w:val="004150ED"/>
    <w:rsid w:val="007F39D2"/>
    <w:rsid w:val="009D6FBD"/>
    <w:rsid w:val="00AB6D26"/>
    <w:rsid w:val="00EE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3FD6D4-6BF8-43EE-96CF-26586CE29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4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0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6342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86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96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87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79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s.gov/irb/2013-52_IRB/ar13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s.gov/irb/2012-52_IRB/ar15.html" TargetMode="External"/><Relationship Id="rId12" Type="http://schemas.openxmlformats.org/officeDocument/2006/relationships/hyperlink" Target="http://www.irs.gov/irb/2007-28_IRB/ar1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s.gov/irb/2011-52_IRB/ar12.html" TargetMode="External"/><Relationship Id="rId11" Type="http://schemas.openxmlformats.org/officeDocument/2006/relationships/hyperlink" Target="http://www.irs.gov/Retirement-Plans/Submission-Procedures-for-Individually-Designed-Plans-Initial-5-Year-Cycle" TargetMode="External"/><Relationship Id="rId5" Type="http://schemas.openxmlformats.org/officeDocument/2006/relationships/hyperlink" Target="http://www.irs.gov/irb/2010-52_IRB/ar14.html" TargetMode="External"/><Relationship Id="rId10" Type="http://schemas.openxmlformats.org/officeDocument/2006/relationships/hyperlink" Target="http://www.irs.gov/irb/2007-28_IRB/ar1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s.gov/irb/2014-52_IRB/ar08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Chislum-Jackson</dc:creator>
  <cp:keywords/>
  <dc:description/>
  <cp:lastModifiedBy>Patricia Chislum-Jackson</cp:lastModifiedBy>
  <cp:revision>1</cp:revision>
  <dcterms:created xsi:type="dcterms:W3CDTF">2015-05-20T14:46:00Z</dcterms:created>
  <dcterms:modified xsi:type="dcterms:W3CDTF">2015-05-20T14:59:00Z</dcterms:modified>
</cp:coreProperties>
</file>