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MINUTES</w:t>
      </w:r>
    </w:p>
    <w:p w:rsidR="001C30A2" w:rsidRDefault="001C30A2" w:rsidP="001E2A64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LEAGUE OF WOMEN VOTERS of BERRIEN and CASS COUNTIES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BOARD MEETING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Tuesday, </w:t>
      </w:r>
      <w:r w:rsidR="00D03187">
        <w:rPr>
          <w:rFonts w:ascii="Helvetica-Bold" w:hAnsi="Helvetica-Bold" w:cs="Helvetica-Bold"/>
          <w:b/>
          <w:bCs/>
          <w:sz w:val="28"/>
          <w:szCs w:val="28"/>
        </w:rPr>
        <w:t xml:space="preserve">November </w:t>
      </w:r>
      <w:r w:rsidR="00B32486">
        <w:rPr>
          <w:rFonts w:ascii="Helvetica-Bold" w:hAnsi="Helvetica-Bold" w:cs="Helvetica-Bold"/>
          <w:b/>
          <w:bCs/>
          <w:sz w:val="28"/>
          <w:szCs w:val="28"/>
        </w:rPr>
        <w:t>17</w:t>
      </w:r>
      <w:r>
        <w:rPr>
          <w:rFonts w:ascii="Helvetica-Bold" w:hAnsi="Helvetica-Bold" w:cs="Helvetica-Bold"/>
          <w:b/>
          <w:bCs/>
          <w:sz w:val="28"/>
          <w:szCs w:val="28"/>
        </w:rPr>
        <w:t>, 2015, Lakewood Estates Clubhouse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8000 Warren Woods Road, Three Oaks, Michigan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MEMBERS PRESENT</w:t>
      </w:r>
      <w:r>
        <w:rPr>
          <w:rFonts w:ascii="Helvetica" w:hAnsi="Helvetica" w:cs="Helvetica"/>
          <w:sz w:val="22"/>
          <w:szCs w:val="22"/>
        </w:rPr>
        <w:t xml:space="preserve">: </w:t>
      </w:r>
      <w:r w:rsidR="00D03187">
        <w:rPr>
          <w:rFonts w:ascii="Helvetica" w:hAnsi="Helvetica" w:cs="Helvetica"/>
          <w:sz w:val="22"/>
          <w:szCs w:val="22"/>
        </w:rPr>
        <w:t xml:space="preserve">Bickett, </w:t>
      </w:r>
      <w:r>
        <w:rPr>
          <w:rFonts w:ascii="Helvetica" w:hAnsi="Helvetica" w:cs="Helvetica"/>
          <w:sz w:val="22"/>
          <w:szCs w:val="22"/>
        </w:rPr>
        <w:t>Clapper, Dutton, Ennis, Lackner, Klawiter, Pierman, Ripley,</w:t>
      </w:r>
      <w:r w:rsidR="00F34EA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and Zilke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MEMBERS ABSENT</w:t>
      </w:r>
      <w:r>
        <w:rPr>
          <w:rFonts w:ascii="Helvetica" w:hAnsi="Helvetica" w:cs="Helvetica"/>
          <w:sz w:val="22"/>
          <w:szCs w:val="22"/>
        </w:rPr>
        <w:t>: Lauth</w:t>
      </w:r>
      <w:r w:rsidR="00D03187">
        <w:rPr>
          <w:rFonts w:ascii="Helvetica" w:hAnsi="Helvetica" w:cs="Helvetica"/>
          <w:sz w:val="22"/>
          <w:szCs w:val="22"/>
        </w:rPr>
        <w:t>, Ristau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CALL TO ORDER AND WELCOME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Zilke called the meeting to order at 3:</w:t>
      </w:r>
      <w:r w:rsidR="00D03187">
        <w:rPr>
          <w:rFonts w:ascii="Helvetica" w:hAnsi="Helvetica" w:cs="Helvetica"/>
          <w:sz w:val="22"/>
          <w:szCs w:val="22"/>
        </w:rPr>
        <w:t>43</w:t>
      </w:r>
      <w:r>
        <w:rPr>
          <w:rFonts w:ascii="Helvetica" w:hAnsi="Helvetica" w:cs="Helvetica"/>
          <w:sz w:val="22"/>
          <w:szCs w:val="22"/>
        </w:rPr>
        <w:t xml:space="preserve"> pm. </w:t>
      </w:r>
      <w:r w:rsidR="005B6663">
        <w:rPr>
          <w:rFonts w:ascii="Helvetica" w:hAnsi="Helvetica" w:cs="Helvetica"/>
          <w:sz w:val="22"/>
          <w:szCs w:val="22"/>
        </w:rPr>
        <w:t xml:space="preserve"> 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1C30A2" w:rsidRDefault="00D03187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AMENDMENT TO AND </w:t>
      </w:r>
      <w:r w:rsidR="001C30A2">
        <w:rPr>
          <w:rFonts w:ascii="Helvetica-Bold" w:hAnsi="Helvetica-Bold" w:cs="Helvetica-Bold"/>
          <w:b/>
          <w:bCs/>
          <w:sz w:val="22"/>
          <w:szCs w:val="22"/>
        </w:rPr>
        <w:t xml:space="preserve">APPROVAL OF MINUTES OF </w:t>
      </w:r>
      <w:r>
        <w:rPr>
          <w:rFonts w:ascii="Helvetica-Bold" w:hAnsi="Helvetica-Bold" w:cs="Helvetica-Bold"/>
          <w:b/>
          <w:bCs/>
          <w:sz w:val="22"/>
          <w:szCs w:val="22"/>
        </w:rPr>
        <w:t>October</w:t>
      </w:r>
      <w:r w:rsidR="00BE07EF">
        <w:rPr>
          <w:rFonts w:ascii="Helvetica-Bold" w:hAnsi="Helvetica-Bold" w:cs="Helvetica-Bold"/>
          <w:b/>
          <w:bCs/>
          <w:sz w:val="22"/>
          <w:szCs w:val="22"/>
        </w:rPr>
        <w:t xml:space="preserve"> 15</w:t>
      </w:r>
      <w:r w:rsidR="001C30A2">
        <w:rPr>
          <w:rFonts w:ascii="Helvetica-Bold" w:hAnsi="Helvetica-Bold" w:cs="Helvetica-Bold"/>
          <w:b/>
          <w:bCs/>
          <w:sz w:val="22"/>
          <w:szCs w:val="22"/>
        </w:rPr>
        <w:t>, 2015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Clapper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moved </w:t>
      </w:r>
      <w:r>
        <w:rPr>
          <w:rFonts w:ascii="Helvetica" w:hAnsi="Helvetica" w:cs="Helvetica"/>
          <w:sz w:val="22"/>
          <w:szCs w:val="22"/>
        </w:rPr>
        <w:t xml:space="preserve">to </w:t>
      </w:r>
      <w:r w:rsidR="00D03187">
        <w:rPr>
          <w:rFonts w:ascii="Helvetica" w:hAnsi="Helvetica" w:cs="Helvetica"/>
          <w:sz w:val="22"/>
          <w:szCs w:val="22"/>
        </w:rPr>
        <w:t>amend the minutes of October 15</w:t>
      </w:r>
      <w:r w:rsidR="00B32486">
        <w:rPr>
          <w:rFonts w:ascii="Helvetica" w:hAnsi="Helvetica" w:cs="Helvetica"/>
          <w:sz w:val="22"/>
          <w:szCs w:val="22"/>
        </w:rPr>
        <w:t xml:space="preserve"> as distributed</w:t>
      </w:r>
      <w:r w:rsidR="00D03187">
        <w:rPr>
          <w:rFonts w:ascii="Helvetica" w:hAnsi="Helvetica" w:cs="Helvetica"/>
          <w:sz w:val="22"/>
          <w:szCs w:val="22"/>
        </w:rPr>
        <w:t xml:space="preserve"> to show that Pierman was elected a director at that meeting, and to approve the minutes as so amended.  Ennis seconded.  Approved.  </w:t>
      </w:r>
    </w:p>
    <w:p w:rsidR="00D23707" w:rsidRDefault="00D23707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TREASURER’S REPORT FOR </w:t>
      </w:r>
      <w:r w:rsidR="00D23707">
        <w:rPr>
          <w:rFonts w:ascii="Helvetica-Bold" w:hAnsi="Helvetica-Bold" w:cs="Helvetica-Bold"/>
          <w:b/>
          <w:bCs/>
          <w:sz w:val="22"/>
          <w:szCs w:val="22"/>
        </w:rPr>
        <w:t>October,</w:t>
      </w:r>
      <w:r w:rsidR="00BE07EF">
        <w:rPr>
          <w:rFonts w:ascii="Helvetica-Bold" w:hAnsi="Helvetica-Bold" w:cs="Helvetica-Bold"/>
          <w:b/>
          <w:bCs/>
          <w:sz w:val="22"/>
          <w:szCs w:val="22"/>
        </w:rPr>
        <w:t xml:space="preserve"> </w:t>
      </w:r>
      <w:r>
        <w:rPr>
          <w:rFonts w:ascii="Helvetica-Bold" w:hAnsi="Helvetica-Bold" w:cs="Helvetica-Bold"/>
          <w:b/>
          <w:bCs/>
          <w:sz w:val="22"/>
          <w:szCs w:val="22"/>
        </w:rPr>
        <w:t>2015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Ripley </w:t>
      </w:r>
      <w:r w:rsidR="00BE07EF">
        <w:rPr>
          <w:rFonts w:ascii="Helvetica" w:hAnsi="Helvetica" w:cs="Helvetica"/>
          <w:sz w:val="22"/>
          <w:szCs w:val="22"/>
        </w:rPr>
        <w:t xml:space="preserve">presented the Treasurer’s report.  </w:t>
      </w:r>
      <w:r w:rsidR="00D23707">
        <w:rPr>
          <w:rFonts w:ascii="Helvetica" w:hAnsi="Helvetica" w:cs="Helvetica"/>
          <w:sz w:val="22"/>
          <w:szCs w:val="22"/>
        </w:rPr>
        <w:t>Klawiter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moved </w:t>
      </w:r>
      <w:r>
        <w:rPr>
          <w:rFonts w:ascii="Helvetica" w:hAnsi="Helvetica" w:cs="Helvetica"/>
          <w:sz w:val="22"/>
          <w:szCs w:val="22"/>
        </w:rPr>
        <w:t xml:space="preserve">to accept the </w:t>
      </w:r>
      <w:r w:rsidR="00BE07EF">
        <w:rPr>
          <w:rFonts w:ascii="Helvetica" w:hAnsi="Helvetica" w:cs="Helvetica"/>
          <w:sz w:val="22"/>
          <w:szCs w:val="22"/>
        </w:rPr>
        <w:t>report as distributed</w:t>
      </w:r>
      <w:r>
        <w:rPr>
          <w:rFonts w:ascii="Helvetica" w:hAnsi="Helvetica" w:cs="Helvetica"/>
          <w:sz w:val="22"/>
          <w:szCs w:val="22"/>
        </w:rPr>
        <w:t xml:space="preserve">.  </w:t>
      </w:r>
      <w:r w:rsidR="00D23707">
        <w:rPr>
          <w:rFonts w:ascii="Helvetica" w:hAnsi="Helvetica" w:cs="Helvetica"/>
          <w:sz w:val="22"/>
          <w:szCs w:val="22"/>
        </w:rPr>
        <w:t>Pierman</w:t>
      </w:r>
      <w:r>
        <w:rPr>
          <w:rFonts w:ascii="Helvetica" w:hAnsi="Helvetica" w:cs="Helvetica"/>
          <w:sz w:val="22"/>
          <w:szCs w:val="22"/>
        </w:rPr>
        <w:t xml:space="preserve"> seconded.  Approved.</w:t>
      </w:r>
    </w:p>
    <w:p w:rsidR="00BE07EF" w:rsidRDefault="00BE07EF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OLD BUSINESS</w:t>
      </w:r>
    </w:p>
    <w:p w:rsidR="00DC19AF" w:rsidRDefault="00DC19AF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League US Studies</w:t>
      </w:r>
    </w:p>
    <w:p w:rsidR="00BE07EF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Zilke </w:t>
      </w:r>
      <w:r w:rsidR="00D23707">
        <w:rPr>
          <w:rFonts w:ascii="Helvetica" w:hAnsi="Helvetica" w:cs="Helvetica"/>
          <w:sz w:val="22"/>
          <w:szCs w:val="22"/>
        </w:rPr>
        <w:t xml:space="preserve">reported that she will find out </w:t>
      </w:r>
      <w:r w:rsidR="00972831">
        <w:rPr>
          <w:rFonts w:ascii="Helvetica" w:hAnsi="Helvetica" w:cs="Helvetica"/>
          <w:sz w:val="22"/>
          <w:szCs w:val="22"/>
        </w:rPr>
        <w:t xml:space="preserve">(a) </w:t>
      </w:r>
      <w:r w:rsidR="00D23707">
        <w:rPr>
          <w:rFonts w:ascii="Helvetica" w:hAnsi="Helvetica" w:cs="Helvetica"/>
          <w:sz w:val="22"/>
          <w:szCs w:val="22"/>
        </w:rPr>
        <w:t>whether LWVBCC’s response to the national organization’s study of campaign finance can be delayed until March, and</w:t>
      </w:r>
      <w:r w:rsidR="00972831">
        <w:rPr>
          <w:rFonts w:ascii="Helvetica" w:hAnsi="Helvetica" w:cs="Helvetica"/>
          <w:sz w:val="22"/>
          <w:szCs w:val="22"/>
        </w:rPr>
        <w:t xml:space="preserve"> (b)</w:t>
      </w:r>
      <w:r w:rsidR="00D23707">
        <w:rPr>
          <w:rFonts w:ascii="Helvetica" w:hAnsi="Helvetica" w:cs="Helvetica"/>
          <w:sz w:val="22"/>
          <w:szCs w:val="22"/>
        </w:rPr>
        <w:t xml:space="preserve"> when the questions for that study will be ready.  She will report back at the </w:t>
      </w:r>
      <w:r w:rsidR="0062678A">
        <w:rPr>
          <w:rFonts w:ascii="Helvetica" w:hAnsi="Helvetica" w:cs="Helvetica"/>
          <w:sz w:val="22"/>
          <w:szCs w:val="22"/>
        </w:rPr>
        <w:t>January</w:t>
      </w:r>
      <w:r w:rsidR="00D23707">
        <w:rPr>
          <w:rFonts w:ascii="Helvetica" w:hAnsi="Helvetica" w:cs="Helvetica"/>
          <w:sz w:val="22"/>
          <w:szCs w:val="22"/>
        </w:rPr>
        <w:t xml:space="preserve"> meeting.</w:t>
      </w:r>
    </w:p>
    <w:p w:rsidR="00BE07EF" w:rsidRDefault="00BE07EF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November Luncheon</w:t>
      </w:r>
    </w:p>
    <w:p w:rsidR="001C30A2" w:rsidRDefault="00BE07EF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Dutton reported that </w:t>
      </w:r>
      <w:r w:rsidR="00D23707">
        <w:rPr>
          <w:rFonts w:ascii="Helvetica" w:hAnsi="Helvetica" w:cs="Helvetica"/>
          <w:sz w:val="22"/>
          <w:szCs w:val="22"/>
        </w:rPr>
        <w:t xml:space="preserve">the speaker, </w:t>
      </w:r>
      <w:r w:rsidR="00B863E4">
        <w:rPr>
          <w:rFonts w:ascii="Helvetica" w:hAnsi="Helvetica" w:cs="Helvetica"/>
          <w:sz w:val="22"/>
          <w:szCs w:val="22"/>
        </w:rPr>
        <w:t>a representative of the</w:t>
      </w:r>
      <w:r w:rsidR="001C30A2">
        <w:rPr>
          <w:rFonts w:ascii="Helvetica" w:hAnsi="Helvetica" w:cs="Helvetica"/>
          <w:sz w:val="22"/>
          <w:szCs w:val="22"/>
        </w:rPr>
        <w:t xml:space="preserve"> Area Agency on Aging</w:t>
      </w:r>
      <w:r w:rsidR="00D23707">
        <w:rPr>
          <w:rFonts w:ascii="Helvetica" w:hAnsi="Helvetica" w:cs="Helvetica"/>
          <w:sz w:val="22"/>
          <w:szCs w:val="22"/>
        </w:rPr>
        <w:t>, does not want to be videotaped but would like a podium.  Dutton will find a crate to serve that purpose.  Zilke will introduce the speaker.</w:t>
      </w:r>
    </w:p>
    <w:p w:rsidR="00D23707" w:rsidRDefault="00D2370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D23707" w:rsidRDefault="00D2370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Possible Social Event</w:t>
      </w:r>
    </w:p>
    <w:p w:rsidR="00D23707" w:rsidRPr="00D23707" w:rsidRDefault="00D2370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Dutto</w:t>
      </w:r>
      <w:r w:rsidR="00972831">
        <w:rPr>
          <w:rFonts w:ascii="Helvetica" w:hAnsi="Helvetica" w:cs="Helvetica"/>
          <w:sz w:val="22"/>
          <w:szCs w:val="22"/>
        </w:rPr>
        <w:t>n suggested that LWVBCC schedule</w:t>
      </w:r>
      <w:r>
        <w:rPr>
          <w:rFonts w:ascii="Helvetica" w:hAnsi="Helvetica" w:cs="Helvetica"/>
          <w:sz w:val="22"/>
          <w:szCs w:val="22"/>
        </w:rPr>
        <w:t xml:space="preserve"> a social event at the </w:t>
      </w:r>
      <w:proofErr w:type="spellStart"/>
      <w:r>
        <w:rPr>
          <w:rFonts w:ascii="Helvetica" w:hAnsi="Helvetica" w:cs="Helvetica"/>
          <w:sz w:val="22"/>
          <w:szCs w:val="22"/>
        </w:rPr>
        <w:t>Nido</w:t>
      </w:r>
      <w:proofErr w:type="spellEnd"/>
      <w:r>
        <w:rPr>
          <w:rFonts w:ascii="Helvetica" w:hAnsi="Helvetica" w:cs="Helvetica"/>
          <w:sz w:val="22"/>
          <w:szCs w:val="22"/>
        </w:rPr>
        <w:t xml:space="preserve"> Bianco gallery in Three Oaks.  Further discussion will be on the agenda for the January meeting.  Before then, Dutton will obtain further information and investigate possible dates.</w:t>
      </w:r>
    </w:p>
    <w:p w:rsidR="00B863E4" w:rsidRDefault="00B863E4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Benton Harbor Mayoral Debate</w:t>
      </w:r>
    </w:p>
    <w:p w:rsidR="00B863E4" w:rsidRDefault="00D2370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appropriateness of having a local radio announcer serve as moderator</w:t>
      </w:r>
      <w:r w:rsidR="008C4347">
        <w:rPr>
          <w:rFonts w:ascii="Helvetica" w:hAnsi="Helvetica" w:cs="Helvetica"/>
          <w:sz w:val="22"/>
          <w:szCs w:val="22"/>
        </w:rPr>
        <w:t xml:space="preserve"> was discussed</w:t>
      </w:r>
      <w:r>
        <w:rPr>
          <w:rFonts w:ascii="Helvetica" w:hAnsi="Helvetica" w:cs="Helvetica"/>
          <w:sz w:val="22"/>
          <w:szCs w:val="22"/>
        </w:rPr>
        <w:t>.</w:t>
      </w:r>
      <w:r w:rsidR="008C4347">
        <w:rPr>
          <w:rFonts w:ascii="Helvetica" w:hAnsi="Helvetica" w:cs="Helvetica"/>
          <w:sz w:val="22"/>
          <w:szCs w:val="22"/>
        </w:rPr>
        <w:t xml:space="preserve">  Lackner and others were commended for a job well done in organizing and implementing the forum.</w:t>
      </w:r>
    </w:p>
    <w:p w:rsidR="008C4347" w:rsidRDefault="008C434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8C4347" w:rsidRDefault="008C434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Holiday Event</w:t>
      </w:r>
    </w:p>
    <w:p w:rsidR="008C4347" w:rsidRDefault="008C434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Pierman will look into possible entertainment.  </w:t>
      </w:r>
    </w:p>
    <w:p w:rsidR="008C4347" w:rsidRDefault="008C434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Lackner will take care of food and supplies.</w:t>
      </w:r>
    </w:p>
    <w:p w:rsidR="008C4347" w:rsidRDefault="008C434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Ennis will take care of coffee.</w:t>
      </w:r>
    </w:p>
    <w:p w:rsidR="008C4347" w:rsidRPr="008C4347" w:rsidRDefault="008C434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Ripley will send out an email reminding members of the event.</w:t>
      </w:r>
    </w:p>
    <w:p w:rsidR="008C4347" w:rsidRDefault="008C4347" w:rsidP="00B863E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A93BBD" w:rsidRDefault="00A93BBD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</w:p>
    <w:p w:rsidR="00F51247" w:rsidRDefault="00F51247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NEW BUSINESS</w:t>
      </w:r>
    </w:p>
    <w:p w:rsidR="001E2A64" w:rsidRDefault="001E2A64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</w:p>
    <w:p w:rsidR="001E2A64" w:rsidRDefault="008C4347" w:rsidP="001E2A6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Open Board Position</w:t>
      </w:r>
    </w:p>
    <w:p w:rsidR="001E2A64" w:rsidRDefault="008C4347" w:rsidP="001E2A6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 xml:space="preserve">Bickett announced that he must resign from the Board because he is moving out of the area.  His resignation was </w:t>
      </w:r>
      <w:r w:rsidR="00972831">
        <w:rPr>
          <w:rFonts w:ascii="Helvetica-Bold" w:hAnsi="Helvetica-Bold" w:cs="Helvetica-Bold"/>
          <w:bCs/>
          <w:sz w:val="22"/>
          <w:szCs w:val="22"/>
        </w:rPr>
        <w:t>accepted</w:t>
      </w:r>
      <w:r>
        <w:rPr>
          <w:rFonts w:ascii="Helvetica-Bold" w:hAnsi="Helvetica-Bold" w:cs="Helvetica-Bold"/>
          <w:bCs/>
          <w:sz w:val="22"/>
          <w:szCs w:val="22"/>
        </w:rPr>
        <w:t xml:space="preserve"> with regret, and members expressed appreciation for valuable services </w:t>
      </w:r>
      <w:r w:rsidR="00972831">
        <w:rPr>
          <w:rFonts w:ascii="Helvetica-Bold" w:hAnsi="Helvetica-Bold" w:cs="Helvetica-Bold"/>
          <w:bCs/>
          <w:sz w:val="22"/>
          <w:szCs w:val="22"/>
        </w:rPr>
        <w:t xml:space="preserve">Bickett </w:t>
      </w:r>
      <w:r>
        <w:rPr>
          <w:rFonts w:ascii="Helvetica-Bold" w:hAnsi="Helvetica-Bold" w:cs="Helvetica-Bold"/>
          <w:bCs/>
          <w:sz w:val="22"/>
          <w:szCs w:val="22"/>
        </w:rPr>
        <w:t>rendered.</w:t>
      </w:r>
    </w:p>
    <w:p w:rsidR="008C4347" w:rsidRDefault="008C4347" w:rsidP="001E2A6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>Board discussed inviting members to join the Board.</w:t>
      </w:r>
    </w:p>
    <w:p w:rsidR="008C4347" w:rsidRDefault="008C4347" w:rsidP="001E2A6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</w:p>
    <w:p w:rsidR="008C4347" w:rsidRDefault="008C4347" w:rsidP="001E2A6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Possible Event</w:t>
      </w:r>
    </w:p>
    <w:p w:rsidR="008C4347" w:rsidRPr="008C4347" w:rsidRDefault="008C4347" w:rsidP="001E2A6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 xml:space="preserve">Board discussed possibility of organizing an event in connection with </w:t>
      </w:r>
      <w:r w:rsidR="0097028C">
        <w:rPr>
          <w:rFonts w:ascii="Helvetica-Bold" w:hAnsi="Helvetica-Bold" w:cs="Helvetica-Bold"/>
          <w:bCs/>
          <w:sz w:val="22"/>
          <w:szCs w:val="22"/>
        </w:rPr>
        <w:t xml:space="preserve">the showing of </w:t>
      </w:r>
      <w:r w:rsidR="0097028C" w:rsidRPr="0097028C">
        <w:rPr>
          <w:rFonts w:ascii="Helvetica-Bold" w:hAnsi="Helvetica-Bold" w:cs="Helvetica-Bold"/>
          <w:bCs/>
          <w:i/>
          <w:sz w:val="22"/>
          <w:szCs w:val="22"/>
        </w:rPr>
        <w:t>Suffragists</w:t>
      </w:r>
      <w:r w:rsidR="0097028C">
        <w:rPr>
          <w:rFonts w:ascii="Helvetica-Bold" w:hAnsi="Helvetica-Bold" w:cs="Helvetica-Bold"/>
          <w:bCs/>
          <w:sz w:val="22"/>
          <w:szCs w:val="22"/>
        </w:rPr>
        <w:t xml:space="preserve"> at the Vickers Theatre in Three Oaks.  No conclusion was reached.</w:t>
      </w:r>
    </w:p>
    <w:p w:rsidR="001E2A64" w:rsidRDefault="001E2A64" w:rsidP="001E2A64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</w:p>
    <w:p w:rsidR="005B6663" w:rsidRDefault="00001342" w:rsidP="0097028C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Planning.  </w:t>
      </w:r>
    </w:p>
    <w:p w:rsidR="0097028C" w:rsidRDefault="0097028C" w:rsidP="0097028C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 xml:space="preserve">After considerable discussion, the Board agreed that because 2016 is an election year, </w:t>
      </w:r>
      <w:r w:rsidR="00972831">
        <w:rPr>
          <w:rFonts w:ascii="Helvetica-Bold" w:hAnsi="Helvetica-Bold" w:cs="Helvetica-Bold"/>
          <w:bCs/>
          <w:sz w:val="22"/>
          <w:szCs w:val="22"/>
        </w:rPr>
        <w:t>the focus of LWVBCC for the year</w:t>
      </w:r>
      <w:r>
        <w:rPr>
          <w:rFonts w:ascii="Helvetica-Bold" w:hAnsi="Helvetica-Bold" w:cs="Helvetica-Bold"/>
          <w:bCs/>
          <w:sz w:val="22"/>
          <w:szCs w:val="22"/>
        </w:rPr>
        <w:t xml:space="preserve"> should be:</w:t>
      </w:r>
    </w:p>
    <w:p w:rsidR="0097028C" w:rsidRDefault="0097028C" w:rsidP="00970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>Voter registration</w:t>
      </w:r>
    </w:p>
    <w:p w:rsidR="0097028C" w:rsidRDefault="0097028C" w:rsidP="00970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>Voter education</w:t>
      </w:r>
      <w:r w:rsidR="0042631B">
        <w:rPr>
          <w:rFonts w:ascii="Helvetica-Bold" w:hAnsi="Helvetica-Bold" w:cs="Helvetica-Bold"/>
          <w:bCs/>
          <w:sz w:val="22"/>
          <w:szCs w:val="22"/>
        </w:rPr>
        <w:t xml:space="preserve"> </w:t>
      </w:r>
    </w:p>
    <w:p w:rsidR="00972831" w:rsidRPr="00972831" w:rsidRDefault="0097028C" w:rsidP="00972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 xml:space="preserve">Participation in the electoral process </w:t>
      </w:r>
      <w:r w:rsidR="00972831">
        <w:rPr>
          <w:rFonts w:ascii="Helvetica-Bold" w:hAnsi="Helvetica-Bold" w:cs="Helvetica-Bold"/>
          <w:bCs/>
          <w:sz w:val="22"/>
          <w:szCs w:val="22"/>
        </w:rPr>
        <w:t>as topic</w:t>
      </w:r>
      <w:r w:rsidRPr="00972831">
        <w:rPr>
          <w:rFonts w:ascii="Helvetica-Bold" w:hAnsi="Helvetica-Bold" w:cs="Helvetica-Bold"/>
          <w:bCs/>
          <w:sz w:val="22"/>
          <w:szCs w:val="22"/>
        </w:rPr>
        <w:t xml:space="preserve"> of the April open meeting.</w:t>
      </w:r>
      <w:r w:rsidR="00B32486" w:rsidRPr="00972831">
        <w:rPr>
          <w:rFonts w:ascii="Helvetica-Bold" w:hAnsi="Helvetica-Bold" w:cs="Helvetica-Bold"/>
          <w:bCs/>
          <w:sz w:val="22"/>
          <w:szCs w:val="22"/>
        </w:rPr>
        <w:t xml:space="preserve"> </w:t>
      </w:r>
    </w:p>
    <w:p w:rsidR="00A93BBD" w:rsidRPr="00A93BBD" w:rsidRDefault="00A93BBD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</w:p>
    <w:p w:rsidR="00A93BBD" w:rsidRDefault="00972831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Scholarship</w:t>
      </w:r>
    </w:p>
    <w:p w:rsidR="00972831" w:rsidRPr="00972831" w:rsidRDefault="00972831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  <w:r>
        <w:rPr>
          <w:rFonts w:ascii="Helvetica-Bold" w:hAnsi="Helvetica-Bold" w:cs="Helvetica-Bold"/>
          <w:bCs/>
          <w:sz w:val="22"/>
          <w:szCs w:val="22"/>
        </w:rPr>
        <w:t>Board discussed possibility of a scholarship for a high school student to attend a program related to LWV purposes.  Ennis will seek more information and report back.</w:t>
      </w:r>
    </w:p>
    <w:p w:rsidR="00A93BBD" w:rsidRDefault="00A93BBD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</w:p>
    <w:p w:rsidR="00001342" w:rsidRDefault="0000134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</w:p>
    <w:p w:rsidR="00001342" w:rsidRPr="00AA7C11" w:rsidRDefault="0000134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-Bold" w:hAnsi="Helvetica-Bold" w:cs="Helvetica-Bold"/>
          <w:bCs/>
          <w:sz w:val="22"/>
          <w:szCs w:val="22"/>
        </w:rPr>
      </w:pPr>
    </w:p>
    <w:p w:rsidR="00F51247" w:rsidRDefault="00F51247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F51247" w:rsidRDefault="00F51247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F51247" w:rsidRDefault="00F51247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Meeting adjourned at </w:t>
      </w:r>
      <w:r w:rsidR="00972831">
        <w:rPr>
          <w:rFonts w:ascii="Helvetica" w:hAnsi="Helvetica" w:cs="Helvetica"/>
          <w:sz w:val="22"/>
          <w:szCs w:val="22"/>
        </w:rPr>
        <w:t>6:2</w:t>
      </w:r>
      <w:r w:rsidR="00DC19AF">
        <w:rPr>
          <w:rFonts w:ascii="Helvetica" w:hAnsi="Helvetica" w:cs="Helvetica"/>
          <w:sz w:val="22"/>
          <w:szCs w:val="22"/>
        </w:rPr>
        <w:t>0</w:t>
      </w:r>
      <w:r>
        <w:rPr>
          <w:rFonts w:ascii="Helvetica" w:hAnsi="Helvetica" w:cs="Helvetica"/>
          <w:sz w:val="22"/>
          <w:szCs w:val="22"/>
        </w:rPr>
        <w:t xml:space="preserve"> pm.</w:t>
      </w:r>
    </w:p>
    <w:p w:rsidR="001C30A2" w:rsidRDefault="001C30A2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Respectfully submitted,</w:t>
      </w:r>
    </w:p>
    <w:p w:rsidR="001C30A2" w:rsidRDefault="00DC19AF" w:rsidP="001C30A2">
      <w:pPr>
        <w:autoSpaceDE w:val="0"/>
        <w:autoSpaceDN w:val="0"/>
        <w:adjustRightInd w:val="0"/>
        <w:spacing w:before="0" w:after="0" w:line="240" w:lineRule="auto"/>
        <w:ind w:left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Marilyn Klawiter for </w:t>
      </w:r>
      <w:r w:rsidR="001C30A2">
        <w:rPr>
          <w:rFonts w:ascii="Helvetica" w:hAnsi="Helvetica" w:cs="Helvetica"/>
          <w:sz w:val="22"/>
          <w:szCs w:val="22"/>
        </w:rPr>
        <w:t>Patricia Lauth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1C30A2">
        <w:rPr>
          <w:rFonts w:ascii="Helvetica" w:hAnsi="Helvetica" w:cs="Helvetica"/>
          <w:sz w:val="22"/>
          <w:szCs w:val="22"/>
        </w:rPr>
        <w:t>Secretary</w:t>
      </w:r>
    </w:p>
    <w:p w:rsidR="00710604" w:rsidRPr="001C30A2" w:rsidRDefault="00710604" w:rsidP="001C30A2"/>
    <w:sectPr w:rsidR="00710604" w:rsidRPr="001C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5B05"/>
    <w:multiLevelType w:val="hybridMultilevel"/>
    <w:tmpl w:val="33A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A2"/>
    <w:rsid w:val="00001342"/>
    <w:rsid w:val="00194BC2"/>
    <w:rsid w:val="001C30A2"/>
    <w:rsid w:val="001E2A64"/>
    <w:rsid w:val="003171B1"/>
    <w:rsid w:val="0041519D"/>
    <w:rsid w:val="0042631B"/>
    <w:rsid w:val="004D0B5C"/>
    <w:rsid w:val="005B6663"/>
    <w:rsid w:val="0062678A"/>
    <w:rsid w:val="00710604"/>
    <w:rsid w:val="008C4347"/>
    <w:rsid w:val="0097028C"/>
    <w:rsid w:val="00972831"/>
    <w:rsid w:val="00A93BBD"/>
    <w:rsid w:val="00AA7C11"/>
    <w:rsid w:val="00B32486"/>
    <w:rsid w:val="00B863E4"/>
    <w:rsid w:val="00BE07EF"/>
    <w:rsid w:val="00D03187"/>
    <w:rsid w:val="00D23707"/>
    <w:rsid w:val="00DA662F"/>
    <w:rsid w:val="00DC19AF"/>
    <w:rsid w:val="00F34EAC"/>
    <w:rsid w:val="00F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A99D0-7723-47E0-A238-31FF04C9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 w:line="48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8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klawiter@hughes.net</dc:creator>
  <cp:keywords/>
  <dc:description/>
  <cp:lastModifiedBy>klawiter@hughes.net</cp:lastModifiedBy>
  <cp:revision>6</cp:revision>
  <dcterms:created xsi:type="dcterms:W3CDTF">2016-01-07T20:49:00Z</dcterms:created>
  <dcterms:modified xsi:type="dcterms:W3CDTF">2016-01-07T23:41:00Z</dcterms:modified>
</cp:coreProperties>
</file>