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5123B5" w14:textId="77777777" w:rsidR="00E253E0" w:rsidRDefault="00E253E0" w:rsidP="00E253E0">
      <w:pPr>
        <w:jc w:val="center"/>
        <w:rPr>
          <w:rFonts w:ascii="Calibri" w:eastAsia="Times New Roman" w:hAnsi="Calibri" w:cs="Times New Roman"/>
          <w:b/>
          <w:bCs/>
          <w:color w:val="000000"/>
          <w:sz w:val="22"/>
          <w:szCs w:val="22"/>
          <w:u w:val="single"/>
        </w:rPr>
      </w:pPr>
      <w:r>
        <w:rPr>
          <w:rFonts w:ascii="Calibri" w:eastAsia="Times New Roman" w:hAnsi="Calibri" w:cs="Times New Roman"/>
          <w:b/>
          <w:bCs/>
          <w:noProof/>
          <w:color w:val="000000"/>
          <w:sz w:val="22"/>
          <w:szCs w:val="22"/>
          <w:u w:val="single"/>
        </w:rPr>
        <w:drawing>
          <wp:inline distT="0" distB="0" distL="0" distR="0" wp14:anchorId="2AF3A661" wp14:editId="604297E6">
            <wp:extent cx="3657600" cy="1335024"/>
            <wp:effectExtent l="0" t="0" r="0"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CT with PCAA logo.png"/>
                    <pic:cNvPicPr/>
                  </pic:nvPicPr>
                  <pic:blipFill>
                    <a:blip r:embed="rId8">
                      <a:extLst>
                        <a:ext uri="{28A0092B-C50C-407E-A947-70E740481C1C}">
                          <a14:useLocalDpi xmlns:a14="http://schemas.microsoft.com/office/drawing/2010/main" val="0"/>
                        </a:ext>
                      </a:extLst>
                    </a:blip>
                    <a:stretch>
                      <a:fillRect/>
                    </a:stretch>
                  </pic:blipFill>
                  <pic:spPr>
                    <a:xfrm>
                      <a:off x="0" y="0"/>
                      <a:ext cx="3657600" cy="1335024"/>
                    </a:xfrm>
                    <a:prstGeom prst="rect">
                      <a:avLst/>
                    </a:prstGeom>
                  </pic:spPr>
                </pic:pic>
              </a:graphicData>
            </a:graphic>
          </wp:inline>
        </w:drawing>
      </w:r>
    </w:p>
    <w:p w14:paraId="4CD397F1" w14:textId="77777777" w:rsidR="00E253E0" w:rsidRDefault="00E253E0" w:rsidP="00E253E0">
      <w:pPr>
        <w:jc w:val="center"/>
        <w:rPr>
          <w:rFonts w:ascii="Calibri" w:eastAsia="Times New Roman" w:hAnsi="Calibri" w:cs="Times New Roman"/>
          <w:b/>
          <w:bCs/>
          <w:color w:val="000000"/>
          <w:sz w:val="22"/>
          <w:szCs w:val="22"/>
          <w:u w:val="single"/>
        </w:rPr>
      </w:pPr>
    </w:p>
    <w:p w14:paraId="6C78D370" w14:textId="77777777" w:rsidR="00E253E0" w:rsidRDefault="00E253E0" w:rsidP="00E253E0">
      <w:pPr>
        <w:jc w:val="center"/>
        <w:rPr>
          <w:rFonts w:ascii="Calibri" w:eastAsia="Times New Roman" w:hAnsi="Calibri" w:cs="Times New Roman"/>
          <w:b/>
          <w:bCs/>
          <w:color w:val="000000"/>
          <w:sz w:val="22"/>
          <w:szCs w:val="22"/>
          <w:u w:val="single"/>
        </w:rPr>
      </w:pPr>
    </w:p>
    <w:p w14:paraId="72545630" w14:textId="77777777" w:rsidR="00E253E0" w:rsidRDefault="00E253E0" w:rsidP="00E253E0">
      <w:pPr>
        <w:rPr>
          <w:rFonts w:ascii="Calibri" w:eastAsia="Times New Roman" w:hAnsi="Calibri" w:cs="Times New Roman"/>
          <w:b/>
          <w:bCs/>
          <w:color w:val="000000"/>
          <w:sz w:val="22"/>
          <w:szCs w:val="22"/>
          <w:u w:val="single"/>
        </w:rPr>
      </w:pPr>
    </w:p>
    <w:p w14:paraId="287B5BDC" w14:textId="77777777" w:rsidR="00E253E0" w:rsidRPr="002C3305" w:rsidRDefault="00E253E0" w:rsidP="00E253E0">
      <w:pPr>
        <w:rPr>
          <w:rFonts w:ascii="Helvetica" w:eastAsia="Times New Roman" w:hAnsi="Helvetica" w:cs="Times New Roman"/>
          <w:sz w:val="27"/>
          <w:szCs w:val="27"/>
        </w:rPr>
      </w:pPr>
      <w:r w:rsidRPr="00E253E0">
        <w:rPr>
          <w:rFonts w:ascii="Calibri" w:eastAsia="Times New Roman" w:hAnsi="Calibri" w:cs="Times New Roman"/>
          <w:b/>
          <w:bCs/>
          <w:color w:val="000000"/>
          <w:sz w:val="22"/>
          <w:szCs w:val="22"/>
          <w:u w:val="single"/>
        </w:rPr>
        <w:t xml:space="preserve">Sample </w:t>
      </w:r>
      <w:r>
        <w:rPr>
          <w:rFonts w:ascii="Calibri" w:eastAsia="Times New Roman" w:hAnsi="Calibri" w:cs="Times New Roman"/>
          <w:b/>
          <w:bCs/>
          <w:color w:val="000000"/>
          <w:sz w:val="22"/>
          <w:szCs w:val="22"/>
          <w:u w:val="single"/>
        </w:rPr>
        <w:t xml:space="preserve">email </w:t>
      </w:r>
      <w:r w:rsidRPr="00E253E0">
        <w:rPr>
          <w:rFonts w:ascii="Calibri" w:eastAsia="Times New Roman" w:hAnsi="Calibri" w:cs="Times New Roman"/>
          <w:b/>
          <w:bCs/>
          <w:color w:val="000000"/>
          <w:sz w:val="22"/>
          <w:szCs w:val="22"/>
          <w:u w:val="single"/>
        </w:rPr>
        <w:t xml:space="preserve">message </w:t>
      </w:r>
      <w:r w:rsidRPr="002C3305">
        <w:rPr>
          <w:rFonts w:ascii="Calibri" w:eastAsia="Times New Roman" w:hAnsi="Calibri" w:cs="Times New Roman"/>
          <w:b/>
          <w:bCs/>
          <w:sz w:val="22"/>
          <w:szCs w:val="22"/>
          <w:u w:val="single"/>
        </w:rPr>
        <w:t>to House and Senate members</w:t>
      </w:r>
      <w:r w:rsidRPr="002C3305">
        <w:rPr>
          <w:rFonts w:ascii="Calibri" w:eastAsia="Times New Roman" w:hAnsi="Calibri" w:cs="Times New Roman"/>
          <w:sz w:val="22"/>
          <w:szCs w:val="22"/>
        </w:rPr>
        <w:t>:</w:t>
      </w:r>
    </w:p>
    <w:p w14:paraId="1F7FDA78" w14:textId="77777777" w:rsidR="00E253E0" w:rsidRPr="002C3305" w:rsidRDefault="00E253E0" w:rsidP="00E253E0">
      <w:pPr>
        <w:rPr>
          <w:rFonts w:ascii="Helvetica" w:eastAsia="Times New Roman" w:hAnsi="Helvetica" w:cs="Times New Roman"/>
          <w:sz w:val="27"/>
          <w:szCs w:val="27"/>
        </w:rPr>
      </w:pPr>
      <w:r w:rsidRPr="002C3305">
        <w:rPr>
          <w:rFonts w:ascii="Calibri" w:eastAsia="Times New Roman" w:hAnsi="Calibri" w:cs="Times New Roman"/>
          <w:sz w:val="22"/>
          <w:szCs w:val="22"/>
        </w:rPr>
        <w:t> </w:t>
      </w:r>
    </w:p>
    <w:p w14:paraId="06ECF561" w14:textId="77777777" w:rsidR="00E253E0" w:rsidRPr="002C3305" w:rsidRDefault="00E253E0" w:rsidP="00E253E0">
      <w:pPr>
        <w:rPr>
          <w:rFonts w:ascii="Helvetica" w:eastAsia="Times New Roman" w:hAnsi="Helvetica" w:cs="Times New Roman"/>
          <w:sz w:val="27"/>
          <w:szCs w:val="27"/>
        </w:rPr>
      </w:pPr>
      <w:r w:rsidRPr="002C3305">
        <w:rPr>
          <w:rFonts w:ascii="Calibri" w:eastAsia="Times New Roman" w:hAnsi="Calibri" w:cs="Times New Roman"/>
          <w:sz w:val="22"/>
          <w:szCs w:val="22"/>
        </w:rPr>
        <w:t xml:space="preserve">Prevent Child Abuse America and NH Children’s Trust are committed to strengthening the federal response to the protection of children and the prevention of child abuse and neglect, we urge your support for funding essential programs serving vulnerable children and their families in the FY 2016 Labor-HHS-Education Appropriations bill. Investing in healthy child development through evidence-based prevention and protection strategies is consistent with goals of ensuring our nation’s future prosperity. In particular, we request that within the Child Abuse Prevention and Treatment Act (CAPTA) you increase funding for the state grants to $29.5 million, the Community-Based Prevention grants (CB-CAP) at $42 million, and maintain research grants at $29 million. We also urge you to restore funding to $281 million for the preventive and protective services funded by the Title IV-B, Child Welfare Services (CWS).  Thank you in advance for your support and commitment to these vital programs. </w:t>
      </w:r>
    </w:p>
    <w:p w14:paraId="4B8E3E2A" w14:textId="77777777" w:rsidR="00E339CE" w:rsidRPr="002C3305" w:rsidRDefault="00E339CE">
      <w:bookmarkStart w:id="0" w:name="_GoBack"/>
      <w:bookmarkEnd w:id="0"/>
    </w:p>
    <w:sectPr w:rsidR="00E339CE" w:rsidRPr="002C3305" w:rsidSect="00E339CE">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CE0DB8" w14:textId="77777777" w:rsidR="005933D9" w:rsidRDefault="005933D9" w:rsidP="005933D9">
      <w:r>
        <w:separator/>
      </w:r>
    </w:p>
  </w:endnote>
  <w:endnote w:type="continuationSeparator" w:id="0">
    <w:p w14:paraId="17681175" w14:textId="77777777" w:rsidR="005933D9" w:rsidRDefault="005933D9" w:rsidP="00593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D4EC3" w14:textId="77777777" w:rsidR="005933D9" w:rsidRDefault="002C3305">
    <w:pPr>
      <w:pStyle w:val="Footer"/>
    </w:pPr>
    <w:sdt>
      <w:sdtPr>
        <w:id w:val="969400743"/>
        <w:placeholder>
          <w:docPart w:val="73637500C67087479A132DCCCC6AC703"/>
        </w:placeholder>
        <w:temporary/>
        <w:showingPlcHdr/>
      </w:sdtPr>
      <w:sdtEndPr/>
      <w:sdtContent>
        <w:r w:rsidR="005933D9">
          <w:t>[Type text]</w:t>
        </w:r>
      </w:sdtContent>
    </w:sdt>
    <w:r w:rsidR="005933D9">
      <w:ptab w:relativeTo="margin" w:alignment="center" w:leader="none"/>
    </w:r>
    <w:sdt>
      <w:sdtPr>
        <w:id w:val="969400748"/>
        <w:placeholder>
          <w:docPart w:val="C231849D866308479BC8048761B1DF70"/>
        </w:placeholder>
        <w:temporary/>
        <w:showingPlcHdr/>
      </w:sdtPr>
      <w:sdtEndPr/>
      <w:sdtContent>
        <w:r w:rsidR="005933D9">
          <w:t>[Type text]</w:t>
        </w:r>
      </w:sdtContent>
    </w:sdt>
    <w:r w:rsidR="005933D9">
      <w:ptab w:relativeTo="margin" w:alignment="right" w:leader="none"/>
    </w:r>
    <w:sdt>
      <w:sdtPr>
        <w:id w:val="969400753"/>
        <w:placeholder>
          <w:docPart w:val="F500CF5F7AF0BF4F9896671ECF53A46D"/>
        </w:placeholder>
        <w:temporary/>
        <w:showingPlcHdr/>
      </w:sdtPr>
      <w:sdtEndPr/>
      <w:sdtContent>
        <w:r w:rsidR="005933D9">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77F5C" w14:textId="77777777" w:rsidR="005933D9" w:rsidRDefault="005933D9">
    <w:pPr>
      <w:pStyle w:val="Footer"/>
    </w:pPr>
    <w:r>
      <w:t>NH Children’s Trust</w:t>
    </w:r>
    <w:r>
      <w:ptab w:relativeTo="margin" w:alignment="center" w:leader="none"/>
    </w:r>
    <w:r>
      <w:t>info@nhchildrenstrust.org</w:t>
    </w:r>
    <w:r>
      <w:ptab w:relativeTo="margin" w:alignment="right" w:leader="none"/>
    </w:r>
    <w:r>
      <w:t>603-548-4778</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CA4963" w14:textId="77777777" w:rsidR="005933D9" w:rsidRDefault="005933D9" w:rsidP="005933D9">
      <w:r>
        <w:separator/>
      </w:r>
    </w:p>
  </w:footnote>
  <w:footnote w:type="continuationSeparator" w:id="0">
    <w:p w14:paraId="61250CEF" w14:textId="77777777" w:rsidR="005933D9" w:rsidRDefault="005933D9" w:rsidP="00593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3E0"/>
    <w:rsid w:val="002C3305"/>
    <w:rsid w:val="005933D9"/>
    <w:rsid w:val="00E253E0"/>
    <w:rsid w:val="00E339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D33A52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253E0"/>
  </w:style>
  <w:style w:type="paragraph" w:styleId="BalloonText">
    <w:name w:val="Balloon Text"/>
    <w:basedOn w:val="Normal"/>
    <w:link w:val="BalloonTextChar"/>
    <w:uiPriority w:val="99"/>
    <w:semiHidden/>
    <w:unhideWhenUsed/>
    <w:rsid w:val="00E253E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53E0"/>
    <w:rPr>
      <w:rFonts w:ascii="Lucida Grande" w:hAnsi="Lucida Grande" w:cs="Lucida Grande"/>
      <w:sz w:val="18"/>
      <w:szCs w:val="18"/>
    </w:rPr>
  </w:style>
  <w:style w:type="paragraph" w:styleId="Header">
    <w:name w:val="header"/>
    <w:basedOn w:val="Normal"/>
    <w:link w:val="HeaderChar"/>
    <w:uiPriority w:val="99"/>
    <w:unhideWhenUsed/>
    <w:rsid w:val="005933D9"/>
    <w:pPr>
      <w:tabs>
        <w:tab w:val="center" w:pos="4320"/>
        <w:tab w:val="right" w:pos="8640"/>
      </w:tabs>
    </w:pPr>
  </w:style>
  <w:style w:type="character" w:customStyle="1" w:styleId="HeaderChar">
    <w:name w:val="Header Char"/>
    <w:basedOn w:val="DefaultParagraphFont"/>
    <w:link w:val="Header"/>
    <w:uiPriority w:val="99"/>
    <w:rsid w:val="005933D9"/>
  </w:style>
  <w:style w:type="paragraph" w:styleId="Footer">
    <w:name w:val="footer"/>
    <w:basedOn w:val="Normal"/>
    <w:link w:val="FooterChar"/>
    <w:uiPriority w:val="99"/>
    <w:unhideWhenUsed/>
    <w:rsid w:val="005933D9"/>
    <w:pPr>
      <w:tabs>
        <w:tab w:val="center" w:pos="4320"/>
        <w:tab w:val="right" w:pos="8640"/>
      </w:tabs>
    </w:pPr>
  </w:style>
  <w:style w:type="character" w:customStyle="1" w:styleId="FooterChar">
    <w:name w:val="Footer Char"/>
    <w:basedOn w:val="DefaultParagraphFont"/>
    <w:link w:val="Footer"/>
    <w:uiPriority w:val="99"/>
    <w:rsid w:val="005933D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253E0"/>
  </w:style>
  <w:style w:type="paragraph" w:styleId="BalloonText">
    <w:name w:val="Balloon Text"/>
    <w:basedOn w:val="Normal"/>
    <w:link w:val="BalloonTextChar"/>
    <w:uiPriority w:val="99"/>
    <w:semiHidden/>
    <w:unhideWhenUsed/>
    <w:rsid w:val="00E253E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53E0"/>
    <w:rPr>
      <w:rFonts w:ascii="Lucida Grande" w:hAnsi="Lucida Grande" w:cs="Lucida Grande"/>
      <w:sz w:val="18"/>
      <w:szCs w:val="18"/>
    </w:rPr>
  </w:style>
  <w:style w:type="paragraph" w:styleId="Header">
    <w:name w:val="header"/>
    <w:basedOn w:val="Normal"/>
    <w:link w:val="HeaderChar"/>
    <w:uiPriority w:val="99"/>
    <w:unhideWhenUsed/>
    <w:rsid w:val="005933D9"/>
    <w:pPr>
      <w:tabs>
        <w:tab w:val="center" w:pos="4320"/>
        <w:tab w:val="right" w:pos="8640"/>
      </w:tabs>
    </w:pPr>
  </w:style>
  <w:style w:type="character" w:customStyle="1" w:styleId="HeaderChar">
    <w:name w:val="Header Char"/>
    <w:basedOn w:val="DefaultParagraphFont"/>
    <w:link w:val="Header"/>
    <w:uiPriority w:val="99"/>
    <w:rsid w:val="005933D9"/>
  </w:style>
  <w:style w:type="paragraph" w:styleId="Footer">
    <w:name w:val="footer"/>
    <w:basedOn w:val="Normal"/>
    <w:link w:val="FooterChar"/>
    <w:uiPriority w:val="99"/>
    <w:unhideWhenUsed/>
    <w:rsid w:val="005933D9"/>
    <w:pPr>
      <w:tabs>
        <w:tab w:val="center" w:pos="4320"/>
        <w:tab w:val="right" w:pos="8640"/>
      </w:tabs>
    </w:pPr>
  </w:style>
  <w:style w:type="character" w:customStyle="1" w:styleId="FooterChar">
    <w:name w:val="Footer Char"/>
    <w:basedOn w:val="DefaultParagraphFont"/>
    <w:link w:val="Footer"/>
    <w:uiPriority w:val="99"/>
    <w:rsid w:val="00593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514809">
      <w:bodyDiv w:val="1"/>
      <w:marLeft w:val="0"/>
      <w:marRight w:val="0"/>
      <w:marTop w:val="0"/>
      <w:marBottom w:val="0"/>
      <w:divBdr>
        <w:top w:val="none" w:sz="0" w:space="0" w:color="auto"/>
        <w:left w:val="none" w:sz="0" w:space="0" w:color="auto"/>
        <w:bottom w:val="none" w:sz="0" w:space="0" w:color="auto"/>
        <w:right w:val="none" w:sz="0" w:space="0" w:color="auto"/>
      </w:divBdr>
      <w:divsChild>
        <w:div w:id="496116518">
          <w:marLeft w:val="0"/>
          <w:marRight w:val="0"/>
          <w:marTop w:val="0"/>
          <w:marBottom w:val="0"/>
          <w:divBdr>
            <w:top w:val="none" w:sz="0" w:space="0" w:color="auto"/>
            <w:left w:val="none" w:sz="0" w:space="0" w:color="auto"/>
            <w:bottom w:val="none" w:sz="0" w:space="0" w:color="auto"/>
            <w:right w:val="none" w:sz="0" w:space="0" w:color="auto"/>
          </w:divBdr>
        </w:div>
        <w:div w:id="75178303">
          <w:marLeft w:val="0"/>
          <w:marRight w:val="0"/>
          <w:marTop w:val="0"/>
          <w:marBottom w:val="0"/>
          <w:divBdr>
            <w:top w:val="none" w:sz="0" w:space="0" w:color="auto"/>
            <w:left w:val="none" w:sz="0" w:space="0" w:color="auto"/>
            <w:bottom w:val="none" w:sz="0" w:space="0" w:color="auto"/>
            <w:right w:val="none" w:sz="0" w:space="0" w:color="auto"/>
          </w:divBdr>
        </w:div>
        <w:div w:id="57245685">
          <w:marLeft w:val="0"/>
          <w:marRight w:val="0"/>
          <w:marTop w:val="0"/>
          <w:marBottom w:val="0"/>
          <w:divBdr>
            <w:top w:val="none" w:sz="0" w:space="0" w:color="auto"/>
            <w:left w:val="none" w:sz="0" w:space="0" w:color="auto"/>
            <w:bottom w:val="none" w:sz="0" w:space="0" w:color="auto"/>
            <w:right w:val="none" w:sz="0" w:space="0" w:color="auto"/>
          </w:divBdr>
        </w:div>
      </w:divsChild>
    </w:div>
    <w:div w:id="1571771559">
      <w:bodyDiv w:val="1"/>
      <w:marLeft w:val="0"/>
      <w:marRight w:val="0"/>
      <w:marTop w:val="0"/>
      <w:marBottom w:val="0"/>
      <w:divBdr>
        <w:top w:val="none" w:sz="0" w:space="0" w:color="auto"/>
        <w:left w:val="none" w:sz="0" w:space="0" w:color="auto"/>
        <w:bottom w:val="none" w:sz="0" w:space="0" w:color="auto"/>
        <w:right w:val="none" w:sz="0" w:space="0" w:color="auto"/>
      </w:divBdr>
      <w:divsChild>
        <w:div w:id="679238338">
          <w:marLeft w:val="0"/>
          <w:marRight w:val="0"/>
          <w:marTop w:val="0"/>
          <w:marBottom w:val="0"/>
          <w:divBdr>
            <w:top w:val="none" w:sz="0" w:space="0" w:color="auto"/>
            <w:left w:val="none" w:sz="0" w:space="0" w:color="auto"/>
            <w:bottom w:val="none" w:sz="0" w:space="0" w:color="auto"/>
            <w:right w:val="none" w:sz="0" w:space="0" w:color="auto"/>
          </w:divBdr>
        </w:div>
        <w:div w:id="2038850927">
          <w:marLeft w:val="0"/>
          <w:marRight w:val="0"/>
          <w:marTop w:val="0"/>
          <w:marBottom w:val="0"/>
          <w:divBdr>
            <w:top w:val="none" w:sz="0" w:space="0" w:color="auto"/>
            <w:left w:val="none" w:sz="0" w:space="0" w:color="auto"/>
            <w:bottom w:val="none" w:sz="0" w:space="0" w:color="auto"/>
            <w:right w:val="none" w:sz="0" w:space="0" w:color="auto"/>
          </w:divBdr>
        </w:div>
        <w:div w:id="174105467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637500C67087479A132DCCCC6AC703"/>
        <w:category>
          <w:name w:val="General"/>
          <w:gallery w:val="placeholder"/>
        </w:category>
        <w:types>
          <w:type w:val="bbPlcHdr"/>
        </w:types>
        <w:behaviors>
          <w:behavior w:val="content"/>
        </w:behaviors>
        <w:guid w:val="{35A4B7A8-AC01-1344-ABCF-00332F11FF5A}"/>
      </w:docPartPr>
      <w:docPartBody>
        <w:p w:rsidR="008F3DA6" w:rsidRDefault="00623A4E" w:rsidP="00623A4E">
          <w:pPr>
            <w:pStyle w:val="73637500C67087479A132DCCCC6AC703"/>
          </w:pPr>
          <w:r>
            <w:t>[Type text]</w:t>
          </w:r>
        </w:p>
      </w:docPartBody>
    </w:docPart>
    <w:docPart>
      <w:docPartPr>
        <w:name w:val="C231849D866308479BC8048761B1DF70"/>
        <w:category>
          <w:name w:val="General"/>
          <w:gallery w:val="placeholder"/>
        </w:category>
        <w:types>
          <w:type w:val="bbPlcHdr"/>
        </w:types>
        <w:behaviors>
          <w:behavior w:val="content"/>
        </w:behaviors>
        <w:guid w:val="{E2D8B501-D847-5141-ADB5-5DAFE243B012}"/>
      </w:docPartPr>
      <w:docPartBody>
        <w:p w:rsidR="008F3DA6" w:rsidRDefault="00623A4E" w:rsidP="00623A4E">
          <w:pPr>
            <w:pStyle w:val="C231849D866308479BC8048761B1DF70"/>
          </w:pPr>
          <w:r>
            <w:t>[Type text]</w:t>
          </w:r>
        </w:p>
      </w:docPartBody>
    </w:docPart>
    <w:docPart>
      <w:docPartPr>
        <w:name w:val="F500CF5F7AF0BF4F9896671ECF53A46D"/>
        <w:category>
          <w:name w:val="General"/>
          <w:gallery w:val="placeholder"/>
        </w:category>
        <w:types>
          <w:type w:val="bbPlcHdr"/>
        </w:types>
        <w:behaviors>
          <w:behavior w:val="content"/>
        </w:behaviors>
        <w:guid w:val="{B030B81F-2902-CF4F-B715-2890265DADF6}"/>
      </w:docPartPr>
      <w:docPartBody>
        <w:p w:rsidR="008F3DA6" w:rsidRDefault="00623A4E" w:rsidP="00623A4E">
          <w:pPr>
            <w:pStyle w:val="F500CF5F7AF0BF4F9896671ECF53A46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A4E"/>
    <w:rsid w:val="00623A4E"/>
    <w:rsid w:val="008F3D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637500C67087479A132DCCCC6AC703">
    <w:name w:val="73637500C67087479A132DCCCC6AC703"/>
    <w:rsid w:val="00623A4E"/>
  </w:style>
  <w:style w:type="paragraph" w:customStyle="1" w:styleId="C231849D866308479BC8048761B1DF70">
    <w:name w:val="C231849D866308479BC8048761B1DF70"/>
    <w:rsid w:val="00623A4E"/>
  </w:style>
  <w:style w:type="paragraph" w:customStyle="1" w:styleId="F500CF5F7AF0BF4F9896671ECF53A46D">
    <w:name w:val="F500CF5F7AF0BF4F9896671ECF53A46D"/>
    <w:rsid w:val="00623A4E"/>
  </w:style>
  <w:style w:type="paragraph" w:customStyle="1" w:styleId="25BDAAB2B768DC498258BB609EEF8A99">
    <w:name w:val="25BDAAB2B768DC498258BB609EEF8A99"/>
    <w:rsid w:val="00623A4E"/>
  </w:style>
  <w:style w:type="paragraph" w:customStyle="1" w:styleId="93A2A31CEDDDF14C96FF4B7B97718A8A">
    <w:name w:val="93A2A31CEDDDF14C96FF4B7B97718A8A"/>
    <w:rsid w:val="00623A4E"/>
  </w:style>
  <w:style w:type="paragraph" w:customStyle="1" w:styleId="21ECE85FF00DB34CB1599154AA005C87">
    <w:name w:val="21ECE85FF00DB34CB1599154AA005C87"/>
    <w:rsid w:val="00623A4E"/>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637500C67087479A132DCCCC6AC703">
    <w:name w:val="73637500C67087479A132DCCCC6AC703"/>
    <w:rsid w:val="00623A4E"/>
  </w:style>
  <w:style w:type="paragraph" w:customStyle="1" w:styleId="C231849D866308479BC8048761B1DF70">
    <w:name w:val="C231849D866308479BC8048761B1DF70"/>
    <w:rsid w:val="00623A4E"/>
  </w:style>
  <w:style w:type="paragraph" w:customStyle="1" w:styleId="F500CF5F7AF0BF4F9896671ECF53A46D">
    <w:name w:val="F500CF5F7AF0BF4F9896671ECF53A46D"/>
    <w:rsid w:val="00623A4E"/>
  </w:style>
  <w:style w:type="paragraph" w:customStyle="1" w:styleId="25BDAAB2B768DC498258BB609EEF8A99">
    <w:name w:val="25BDAAB2B768DC498258BB609EEF8A99"/>
    <w:rsid w:val="00623A4E"/>
  </w:style>
  <w:style w:type="paragraph" w:customStyle="1" w:styleId="93A2A31CEDDDF14C96FF4B7B97718A8A">
    <w:name w:val="93A2A31CEDDDF14C96FF4B7B97718A8A"/>
    <w:rsid w:val="00623A4E"/>
  </w:style>
  <w:style w:type="paragraph" w:customStyle="1" w:styleId="21ECE85FF00DB34CB1599154AA005C87">
    <w:name w:val="21ECE85FF00DB34CB1599154AA005C87"/>
    <w:rsid w:val="00623A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C261C-737C-BA44-863B-68E17A2D0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157</Words>
  <Characters>895</Characters>
  <Application>Microsoft Macintosh Word</Application>
  <DocSecurity>0</DocSecurity>
  <Lines>7</Lines>
  <Paragraphs>2</Paragraphs>
  <ScaleCrop>false</ScaleCrop>
  <Company>NH Children's Trust</Company>
  <LinksUpToDate>false</LinksUpToDate>
  <CharactersWithSpaces>1050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Mitchell</dc:creator>
  <cp:keywords/>
  <dc:description/>
  <cp:lastModifiedBy>Janine Mitchell</cp:lastModifiedBy>
  <cp:revision>3</cp:revision>
  <dcterms:created xsi:type="dcterms:W3CDTF">2015-06-30T13:10:00Z</dcterms:created>
  <dcterms:modified xsi:type="dcterms:W3CDTF">2015-06-30T15:34:00Z</dcterms:modified>
</cp:coreProperties>
</file>