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EE" w:rsidRPr="003C3FB6" w:rsidRDefault="00B625C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C3FB6">
        <w:rPr>
          <w:b/>
          <w:sz w:val="24"/>
          <w:szCs w:val="24"/>
          <w:u w:val="single"/>
        </w:rPr>
        <w:t>From the Health Care Committee</w:t>
      </w:r>
    </w:p>
    <w:p w:rsidR="001F0DEE" w:rsidRPr="003C3FB6" w:rsidRDefault="001F0DEE">
      <w:pPr>
        <w:rPr>
          <w:sz w:val="24"/>
          <w:szCs w:val="24"/>
        </w:rPr>
      </w:pPr>
      <w:r w:rsidRPr="003C3FB6">
        <w:rPr>
          <w:sz w:val="24"/>
          <w:szCs w:val="24"/>
        </w:rPr>
        <w:t xml:space="preserve">The Health Care Committee is off to another year of gathering information that we hope will </w:t>
      </w:r>
      <w:r w:rsidR="003C3FB6" w:rsidRPr="003C3FB6">
        <w:rPr>
          <w:sz w:val="24"/>
          <w:szCs w:val="24"/>
        </w:rPr>
        <w:t xml:space="preserve">help </w:t>
      </w:r>
      <w:r w:rsidRPr="003C3FB6">
        <w:rPr>
          <w:sz w:val="24"/>
          <w:szCs w:val="24"/>
        </w:rPr>
        <w:t xml:space="preserve">you </w:t>
      </w:r>
      <w:r w:rsidR="003C3FB6" w:rsidRPr="003C3FB6">
        <w:rPr>
          <w:sz w:val="24"/>
          <w:szCs w:val="24"/>
        </w:rPr>
        <w:t xml:space="preserve">and your camp health staff to keep </w:t>
      </w:r>
      <w:r w:rsidRPr="003C3FB6">
        <w:rPr>
          <w:sz w:val="24"/>
          <w:szCs w:val="24"/>
        </w:rPr>
        <w:t>up to date with best nursing practises that will</w:t>
      </w:r>
      <w:r w:rsidR="003C3FB6" w:rsidRPr="003C3FB6">
        <w:rPr>
          <w:sz w:val="24"/>
          <w:szCs w:val="24"/>
        </w:rPr>
        <w:t xml:space="preserve"> assistance in</w:t>
      </w:r>
      <w:r w:rsidRPr="003C3FB6">
        <w:rPr>
          <w:sz w:val="24"/>
          <w:szCs w:val="24"/>
        </w:rPr>
        <w:t xml:space="preserve"> </w:t>
      </w:r>
      <w:r w:rsidR="003C3FB6" w:rsidRPr="003C3FB6">
        <w:rPr>
          <w:sz w:val="24"/>
          <w:szCs w:val="24"/>
        </w:rPr>
        <w:t>improving</w:t>
      </w:r>
      <w:r w:rsidRPr="003C3FB6">
        <w:rPr>
          <w:sz w:val="24"/>
          <w:szCs w:val="24"/>
        </w:rPr>
        <w:t xml:space="preserve"> your health c</w:t>
      </w:r>
      <w:r w:rsidR="003C3FB6" w:rsidRPr="003C3FB6">
        <w:rPr>
          <w:sz w:val="24"/>
          <w:szCs w:val="24"/>
        </w:rPr>
        <w:t>enter processes</w:t>
      </w:r>
      <w:r w:rsidRPr="003C3FB6">
        <w:rPr>
          <w:sz w:val="24"/>
          <w:szCs w:val="24"/>
        </w:rPr>
        <w:t>.</w:t>
      </w:r>
    </w:p>
    <w:p w:rsidR="00B625CF" w:rsidRPr="003C3FB6" w:rsidRDefault="001F0DEE">
      <w:pPr>
        <w:rPr>
          <w:sz w:val="24"/>
          <w:szCs w:val="24"/>
        </w:rPr>
      </w:pPr>
      <w:r w:rsidRPr="003C3FB6">
        <w:rPr>
          <w:sz w:val="24"/>
          <w:szCs w:val="24"/>
        </w:rPr>
        <w:t xml:space="preserve">We also hope to provide information that you will share with your camp nurses throughout the year – </w:t>
      </w:r>
      <w:r w:rsidR="00B625CF" w:rsidRPr="003C3FB6">
        <w:rPr>
          <w:sz w:val="24"/>
          <w:szCs w:val="24"/>
        </w:rPr>
        <w:t>through</w:t>
      </w:r>
      <w:r w:rsidRPr="003C3FB6">
        <w:rPr>
          <w:sz w:val="24"/>
          <w:szCs w:val="24"/>
        </w:rPr>
        <w:t xml:space="preserve"> information sharing </w:t>
      </w:r>
      <w:r w:rsidR="00B625CF" w:rsidRPr="003C3FB6">
        <w:rPr>
          <w:sz w:val="24"/>
          <w:szCs w:val="24"/>
        </w:rPr>
        <w:t>you can</w:t>
      </w:r>
      <w:r w:rsidRPr="003C3FB6">
        <w:rPr>
          <w:sz w:val="24"/>
          <w:szCs w:val="24"/>
        </w:rPr>
        <w:t xml:space="preserve"> </w:t>
      </w:r>
      <w:r w:rsidR="00B625CF" w:rsidRPr="003C3FB6">
        <w:rPr>
          <w:sz w:val="24"/>
          <w:szCs w:val="24"/>
        </w:rPr>
        <w:t>keep</w:t>
      </w:r>
      <w:r w:rsidRPr="003C3FB6">
        <w:rPr>
          <w:sz w:val="24"/>
          <w:szCs w:val="24"/>
        </w:rPr>
        <w:t xml:space="preserve"> in touch with your health </w:t>
      </w:r>
      <w:r w:rsidR="00B625CF" w:rsidRPr="003C3FB6">
        <w:rPr>
          <w:sz w:val="24"/>
          <w:szCs w:val="24"/>
        </w:rPr>
        <w:t xml:space="preserve">staff - this </w:t>
      </w:r>
      <w:r w:rsidRPr="003C3FB6">
        <w:rPr>
          <w:sz w:val="24"/>
          <w:szCs w:val="24"/>
        </w:rPr>
        <w:t xml:space="preserve">is a great way to </w:t>
      </w:r>
      <w:r w:rsidR="003C3FB6" w:rsidRPr="003C3FB6">
        <w:rPr>
          <w:sz w:val="24"/>
          <w:szCs w:val="24"/>
        </w:rPr>
        <w:t xml:space="preserve">help </w:t>
      </w:r>
      <w:r w:rsidRPr="003C3FB6">
        <w:rPr>
          <w:sz w:val="24"/>
          <w:szCs w:val="24"/>
        </w:rPr>
        <w:t xml:space="preserve">retain </w:t>
      </w:r>
      <w:r w:rsidR="00B625CF" w:rsidRPr="003C3FB6">
        <w:rPr>
          <w:sz w:val="24"/>
          <w:szCs w:val="24"/>
        </w:rPr>
        <w:t>them for next summer!</w:t>
      </w:r>
    </w:p>
    <w:p w:rsidR="00B625CF" w:rsidRPr="003C3FB6" w:rsidRDefault="00B625CF">
      <w:pPr>
        <w:rPr>
          <w:sz w:val="24"/>
          <w:szCs w:val="24"/>
          <w:u w:val="single"/>
        </w:rPr>
      </w:pPr>
      <w:r w:rsidRPr="003C3FB6">
        <w:rPr>
          <w:sz w:val="24"/>
          <w:szCs w:val="24"/>
          <w:u w:val="single"/>
        </w:rPr>
        <w:t>Do you hire Registered Nurses (RN) or Registered Practical Nurses (RPN)?</w:t>
      </w:r>
    </w:p>
    <w:p w:rsidR="001F0DEE" w:rsidRPr="003C3FB6" w:rsidRDefault="00B625CF">
      <w:pPr>
        <w:rPr>
          <w:sz w:val="24"/>
          <w:szCs w:val="24"/>
        </w:rPr>
      </w:pPr>
      <w:r w:rsidRPr="003C3FB6">
        <w:rPr>
          <w:sz w:val="24"/>
          <w:szCs w:val="24"/>
        </w:rPr>
        <w:t>B</w:t>
      </w:r>
      <w:r w:rsidR="001F0DEE" w:rsidRPr="003C3FB6">
        <w:rPr>
          <w:sz w:val="24"/>
          <w:szCs w:val="24"/>
        </w:rPr>
        <w:t xml:space="preserve">efore you </w:t>
      </w:r>
      <w:r w:rsidRPr="003C3FB6">
        <w:rPr>
          <w:sz w:val="24"/>
          <w:szCs w:val="24"/>
        </w:rPr>
        <w:t xml:space="preserve">offer that contract </w:t>
      </w:r>
      <w:r w:rsidR="001F0DEE" w:rsidRPr="003C3FB6">
        <w:rPr>
          <w:sz w:val="24"/>
          <w:szCs w:val="24"/>
        </w:rPr>
        <w:t>check them out:</w:t>
      </w:r>
    </w:p>
    <w:p w:rsidR="001F0DEE" w:rsidRDefault="001F0DEE" w:rsidP="001F0DEE">
      <w:pPr>
        <w:pStyle w:val="NormalWeb"/>
        <w:spacing w:before="0" w:beforeAutospacing="0" w:after="0" w:afterAutospacing="0" w:line="270" w:lineRule="atLeast"/>
        <w:textAlignment w:val="baseline"/>
        <w:rPr>
          <w:rStyle w:val="apple-converted-space"/>
          <w:rFonts w:ascii="asap-normal" w:hAnsi="asap-normal" w:cs="Arial"/>
          <w:color w:val="000000"/>
        </w:rPr>
      </w:pPr>
      <w:r w:rsidRPr="003C3FB6">
        <w:rPr>
          <w:rFonts w:asciiTheme="minorHAnsi" w:hAnsiTheme="minorHAnsi"/>
        </w:rPr>
        <w:t xml:space="preserve">The College of Nurse </w:t>
      </w:r>
      <w:r w:rsidR="00B625CF" w:rsidRPr="003C3FB6">
        <w:rPr>
          <w:rFonts w:asciiTheme="minorHAnsi" w:hAnsiTheme="minorHAnsi"/>
        </w:rPr>
        <w:t>has a</w:t>
      </w:r>
      <w:r>
        <w:t xml:space="preserve"> </w:t>
      </w:r>
      <w:hyperlink r:id="rId5" w:tgtFrame="_blank" w:tooltip="Find a Nurse" w:history="1">
        <w:r>
          <w:rPr>
            <w:rStyle w:val="Hyperlink"/>
            <w:rFonts w:ascii="inherit" w:hAnsi="inherit" w:cs="Arial"/>
            <w:color w:val="94BB60"/>
            <w:bdr w:val="none" w:sz="0" w:space="0" w:color="auto" w:frame="1"/>
          </w:rPr>
          <w:t>Find a Nurse</w:t>
        </w:r>
      </w:hyperlink>
      <w:r>
        <w:rPr>
          <w:rStyle w:val="apple-converted-space"/>
          <w:rFonts w:ascii="asap-normal" w:hAnsi="asap-normal" w:cs="Arial"/>
          <w:color w:val="000000"/>
        </w:rPr>
        <w:t> </w:t>
      </w:r>
      <w:r w:rsidRPr="003C3FB6">
        <w:rPr>
          <w:rStyle w:val="apple-converted-space"/>
          <w:rFonts w:asciiTheme="minorHAnsi" w:hAnsiTheme="minorHAnsi" w:cs="Arial"/>
          <w:color w:val="000000"/>
        </w:rPr>
        <w:t>tool.</w:t>
      </w:r>
      <w:r>
        <w:rPr>
          <w:rStyle w:val="apple-converted-space"/>
          <w:rFonts w:ascii="asap-normal" w:hAnsi="asap-normal" w:cs="Arial"/>
          <w:color w:val="000000"/>
        </w:rPr>
        <w:t xml:space="preserve"> </w:t>
      </w:r>
    </w:p>
    <w:p w:rsidR="001F0DEE" w:rsidRPr="003C3FB6" w:rsidRDefault="001F0DEE" w:rsidP="001F0DEE">
      <w:pPr>
        <w:pStyle w:val="NormalWeb"/>
        <w:spacing w:before="0" w:beforeAutospacing="0" w:after="0" w:afterAutospacing="0" w:line="270" w:lineRule="atLeast"/>
        <w:textAlignment w:val="baseline"/>
        <w:rPr>
          <w:rStyle w:val="Emphasis"/>
          <w:rFonts w:asciiTheme="minorHAnsi" w:hAnsiTheme="minorHAnsi" w:cs="Arial"/>
          <w:color w:val="000000"/>
          <w:bdr w:val="none" w:sz="0" w:space="0" w:color="auto" w:frame="1"/>
        </w:rPr>
      </w:pPr>
      <w:r w:rsidRPr="003C3FB6">
        <w:rPr>
          <w:rStyle w:val="apple-converted-space"/>
          <w:rFonts w:asciiTheme="minorHAnsi" w:hAnsiTheme="minorHAnsi" w:cs="Arial"/>
          <w:color w:val="000000"/>
        </w:rPr>
        <w:t xml:space="preserve">This </w:t>
      </w:r>
      <w:r w:rsidRPr="003C3FB6">
        <w:rPr>
          <w:rFonts w:asciiTheme="minorHAnsi" w:hAnsiTheme="minorHAnsi" w:cs="Arial"/>
          <w:color w:val="000000"/>
        </w:rPr>
        <w:t>is an easy-to-use online register that provides information about nurses in Ontario, such as a nurse’s business address, ability to practise in Ontario, any restrictions on the nurse’s practice, a nurse’s disciplinary history and any criminal charges</w:t>
      </w:r>
      <w:r w:rsidRPr="003C3FB6">
        <w:rPr>
          <w:rStyle w:val="Emphasis"/>
          <w:rFonts w:asciiTheme="minorHAnsi" w:hAnsiTheme="minorHAnsi" w:cs="Arial"/>
          <w:color w:val="000000"/>
          <w:bdr w:val="none" w:sz="0" w:space="0" w:color="auto" w:frame="1"/>
        </w:rPr>
        <w:t>.</w:t>
      </w:r>
    </w:p>
    <w:p w:rsidR="001F0DEE" w:rsidRDefault="001F0DEE" w:rsidP="001F0DEE">
      <w:pPr>
        <w:pStyle w:val="NormalWeb"/>
        <w:spacing w:before="0" w:beforeAutospacing="0" w:after="0" w:afterAutospacing="0" w:line="270" w:lineRule="atLeast"/>
        <w:textAlignment w:val="baseline"/>
        <w:rPr>
          <w:rFonts w:ascii="asap-normal" w:hAnsi="asap-normal" w:cs="Arial"/>
          <w:color w:val="000000"/>
        </w:rPr>
      </w:pPr>
    </w:p>
    <w:p w:rsidR="001F0DEE" w:rsidRDefault="003C3FB6" w:rsidP="001F0DEE">
      <w:pPr>
        <w:pStyle w:val="NormalWeb"/>
        <w:spacing w:before="0" w:beforeAutospacing="0" w:after="0" w:afterAutospacing="0" w:line="270" w:lineRule="atLeast"/>
        <w:textAlignment w:val="baseline"/>
        <w:rPr>
          <w:rFonts w:ascii="asap-normal" w:hAnsi="asap-normal" w:cs="Arial"/>
          <w:color w:val="000000"/>
        </w:rPr>
      </w:pPr>
      <w:r w:rsidRPr="003C3FB6">
        <w:rPr>
          <w:rFonts w:asciiTheme="minorHAnsi" w:hAnsiTheme="minorHAnsi" w:cs="Arial"/>
          <w:color w:val="000000"/>
        </w:rPr>
        <w:t>To read more about the College of Nurses</w:t>
      </w:r>
      <w:r w:rsidR="001F0DEE" w:rsidRPr="003C3FB6">
        <w:rPr>
          <w:rFonts w:asciiTheme="minorHAnsi" w:hAnsiTheme="minorHAnsi" w:cs="Arial"/>
          <w:color w:val="000000"/>
        </w:rPr>
        <w:t xml:space="preserve"> work to make more information available to the public, visit the</w:t>
      </w:r>
      <w:r w:rsidR="001F0DEE">
        <w:rPr>
          <w:rStyle w:val="apple-converted-space"/>
          <w:rFonts w:ascii="asap-normal" w:hAnsi="asap-normal" w:cs="Arial"/>
          <w:color w:val="000000"/>
        </w:rPr>
        <w:t> </w:t>
      </w:r>
      <w:hyperlink r:id="rId6" w:tgtFrame="_blank" w:tooltip="Transparency" w:history="1">
        <w:r w:rsidR="001F0DEE">
          <w:rPr>
            <w:rStyle w:val="Hyperlink"/>
            <w:rFonts w:ascii="inherit" w:hAnsi="inherit" w:cs="Arial"/>
            <w:color w:val="94BB60"/>
            <w:bdr w:val="none" w:sz="0" w:space="0" w:color="auto" w:frame="1"/>
          </w:rPr>
          <w:t>Transparency page</w:t>
        </w:r>
      </w:hyperlink>
      <w:r w:rsidR="001F0DEE">
        <w:rPr>
          <w:rFonts w:ascii="asap-normal" w:hAnsi="asap-normal" w:cs="Arial"/>
          <w:color w:val="000000"/>
        </w:rPr>
        <w:t>.</w:t>
      </w:r>
    </w:p>
    <w:p w:rsidR="001F0DEE" w:rsidRDefault="001F0DEE"/>
    <w:p w:rsidR="00B625CF" w:rsidRPr="003C3FB6" w:rsidRDefault="00B625CF" w:rsidP="00B625CF">
      <w:pPr>
        <w:spacing w:after="0"/>
        <w:rPr>
          <w:sz w:val="24"/>
          <w:szCs w:val="24"/>
          <w:u w:val="single"/>
        </w:rPr>
      </w:pPr>
      <w:r w:rsidRPr="003C3FB6">
        <w:rPr>
          <w:sz w:val="24"/>
          <w:szCs w:val="24"/>
          <w:u w:val="single"/>
        </w:rPr>
        <w:t>Medication Practise Guidelines</w:t>
      </w:r>
      <w:r w:rsidR="003C3FB6">
        <w:rPr>
          <w:sz w:val="24"/>
          <w:szCs w:val="24"/>
          <w:u w:val="single"/>
        </w:rPr>
        <w:t xml:space="preserve"> (Ontario College of Nurses Standards and Guidelines)</w:t>
      </w:r>
    </w:p>
    <w:p w:rsidR="00B625CF" w:rsidRPr="003C3FB6" w:rsidRDefault="00B625CF" w:rsidP="00B625CF">
      <w:pPr>
        <w:spacing w:after="0"/>
        <w:rPr>
          <w:sz w:val="24"/>
          <w:szCs w:val="24"/>
          <w:u w:val="single"/>
        </w:rPr>
      </w:pPr>
    </w:p>
    <w:p w:rsidR="00B625CF" w:rsidRPr="003C3FB6" w:rsidRDefault="00B625CF" w:rsidP="00B625CF">
      <w:pPr>
        <w:spacing w:after="0"/>
        <w:rPr>
          <w:sz w:val="24"/>
          <w:szCs w:val="24"/>
        </w:rPr>
      </w:pPr>
      <w:r w:rsidRPr="003C3FB6">
        <w:rPr>
          <w:sz w:val="24"/>
          <w:szCs w:val="24"/>
        </w:rPr>
        <w:t>Is your health centre practising the safest medication administration practises?</w:t>
      </w:r>
    </w:p>
    <w:p w:rsidR="003C3FB6" w:rsidRPr="003C3FB6" w:rsidRDefault="00B625CF" w:rsidP="003C3FB6">
      <w:pPr>
        <w:spacing w:after="0"/>
        <w:rPr>
          <w:sz w:val="24"/>
          <w:szCs w:val="24"/>
        </w:rPr>
      </w:pPr>
      <w:r w:rsidRPr="003C3FB6">
        <w:rPr>
          <w:sz w:val="24"/>
          <w:szCs w:val="24"/>
        </w:rPr>
        <w:t>This is a great link to share with your camp nurse</w:t>
      </w:r>
      <w:r w:rsidR="003C3FB6" w:rsidRPr="003C3FB6">
        <w:rPr>
          <w:sz w:val="24"/>
          <w:szCs w:val="24"/>
        </w:rPr>
        <w:t xml:space="preserve"> </w:t>
      </w:r>
    </w:p>
    <w:p w:rsidR="00B625CF" w:rsidRDefault="002F0A8F" w:rsidP="00B625CF">
      <w:pPr>
        <w:spacing w:after="0"/>
      </w:pPr>
      <w:hyperlink r:id="rId7" w:history="1">
        <w:r w:rsidR="003C3FB6" w:rsidRPr="00770CC0">
          <w:rPr>
            <w:rStyle w:val="Hyperlink"/>
          </w:rPr>
          <w:t>http://www.cno.org/Global/docs/prac/41007_Medication.pdf</w:t>
        </w:r>
      </w:hyperlink>
      <w:r w:rsidR="003C3FB6">
        <w:t xml:space="preserve"> </w:t>
      </w:r>
      <w:r w:rsidR="00B625CF">
        <w:t xml:space="preserve"> </w:t>
      </w:r>
    </w:p>
    <w:p w:rsidR="00B625CF" w:rsidRDefault="00B625CF"/>
    <w:sectPr w:rsidR="00B6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ap-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EE"/>
    <w:rsid w:val="001F0DEE"/>
    <w:rsid w:val="002F0A8F"/>
    <w:rsid w:val="003C3FB6"/>
    <w:rsid w:val="0059597F"/>
    <w:rsid w:val="00712744"/>
    <w:rsid w:val="007378EF"/>
    <w:rsid w:val="00B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F0DE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0D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0DEE"/>
  </w:style>
  <w:style w:type="character" w:styleId="Emphasis">
    <w:name w:val="Emphasis"/>
    <w:basedOn w:val="DefaultParagraphFont"/>
    <w:uiPriority w:val="20"/>
    <w:qFormat/>
    <w:rsid w:val="001F0DE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0D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F0DE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0D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0DEE"/>
  </w:style>
  <w:style w:type="character" w:styleId="Emphasis">
    <w:name w:val="Emphasis"/>
    <w:basedOn w:val="DefaultParagraphFont"/>
    <w:uiPriority w:val="20"/>
    <w:qFormat/>
    <w:rsid w:val="001F0DE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0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253">
          <w:marLeft w:val="0"/>
          <w:marRight w:val="0"/>
          <w:marTop w:val="0"/>
          <w:marBottom w:val="450"/>
          <w:divBdr>
            <w:top w:val="none" w:sz="0" w:space="0" w:color="auto"/>
            <w:left w:val="single" w:sz="12" w:space="23" w:color="40869E"/>
            <w:bottom w:val="none" w:sz="0" w:space="0" w:color="auto"/>
            <w:right w:val="none" w:sz="0" w:space="0" w:color="auto"/>
          </w:divBdr>
          <w:divsChild>
            <w:div w:id="20684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o.org/Global/docs/prac/41007_Medicat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no.org/en/what-is-cno/transparency-a-commitment-to-clarity-and-openness/" TargetMode="External"/><Relationship Id="rId5" Type="http://schemas.openxmlformats.org/officeDocument/2006/relationships/hyperlink" Target="https://flo.cno.org/Register/Search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Unger</dc:creator>
  <cp:lastModifiedBy>Director</cp:lastModifiedBy>
  <cp:revision>2</cp:revision>
  <dcterms:created xsi:type="dcterms:W3CDTF">2015-10-14T20:12:00Z</dcterms:created>
  <dcterms:modified xsi:type="dcterms:W3CDTF">2015-10-14T20:12:00Z</dcterms:modified>
</cp:coreProperties>
</file>