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A0" w:rsidRDefault="004F2FBC" w:rsidP="00554AA0">
      <w:pPr>
        <w:spacing w:after="0" w:line="240" w:lineRule="auto"/>
        <w:jc w:val="center"/>
        <w:rPr>
          <w:b/>
          <w:sz w:val="48"/>
          <w:szCs w:val="48"/>
        </w:rPr>
      </w:pPr>
      <w:bookmarkStart w:id="0" w:name="_GoBack"/>
      <w:bookmarkEnd w:id="0"/>
      <w:r w:rsidRPr="00554AA0">
        <w:rPr>
          <w:b/>
          <w:sz w:val="72"/>
          <w:szCs w:val="72"/>
        </w:rPr>
        <w:t>RVA Talks @ St. Mark’s</w:t>
      </w:r>
      <w:r w:rsidRPr="00554AA0">
        <w:rPr>
          <w:b/>
          <w:sz w:val="48"/>
          <w:szCs w:val="48"/>
        </w:rPr>
        <w:t xml:space="preserve">  </w:t>
      </w:r>
    </w:p>
    <w:p w:rsidR="00567D8C" w:rsidRPr="00554AA0" w:rsidRDefault="009554AE" w:rsidP="00554AA0">
      <w:pPr>
        <w:spacing w:after="0" w:line="240" w:lineRule="auto"/>
        <w:jc w:val="center"/>
        <w:rPr>
          <w:b/>
          <w:sz w:val="48"/>
          <w:szCs w:val="48"/>
        </w:rPr>
      </w:pPr>
      <w:r w:rsidRPr="00554AA0">
        <w:rPr>
          <w:b/>
          <w:sz w:val="48"/>
          <w:szCs w:val="48"/>
        </w:rPr>
        <w:t>150</w:t>
      </w:r>
      <w:r w:rsidRPr="00554AA0">
        <w:rPr>
          <w:b/>
          <w:sz w:val="48"/>
          <w:szCs w:val="48"/>
          <w:vertAlign w:val="superscript"/>
        </w:rPr>
        <w:t>th</w:t>
      </w:r>
      <w:r w:rsidR="004F2FBC" w:rsidRPr="00554AA0">
        <w:rPr>
          <w:b/>
          <w:sz w:val="48"/>
          <w:szCs w:val="48"/>
        </w:rPr>
        <w:t xml:space="preserve"> Anniversary Speaker Series</w:t>
      </w:r>
      <w:r w:rsidRPr="00554AA0">
        <w:rPr>
          <w:b/>
          <w:sz w:val="48"/>
          <w:szCs w:val="48"/>
        </w:rPr>
        <w:t xml:space="preserve"> </w:t>
      </w:r>
    </w:p>
    <w:p w:rsidR="009554AE" w:rsidRPr="009554AE" w:rsidRDefault="009554AE" w:rsidP="009554AE">
      <w:pPr>
        <w:jc w:val="center"/>
        <w:rPr>
          <w:b/>
        </w:rPr>
      </w:pPr>
      <w:r w:rsidRPr="009554AE">
        <w:rPr>
          <w:b/>
        </w:rPr>
        <w:t>What One Community of Faith Can Do</w:t>
      </w:r>
      <w:r w:rsidR="00BC1BAC">
        <w:rPr>
          <w:b/>
        </w:rPr>
        <w:t xml:space="preserve"> To Produce Racial Reconciliation and Healing</w:t>
      </w:r>
    </w:p>
    <w:p w:rsidR="009554AE" w:rsidRPr="009554AE" w:rsidRDefault="009554AE" w:rsidP="009554AE">
      <w:pPr>
        <w:rPr>
          <w:b/>
        </w:rPr>
      </w:pPr>
      <w:r w:rsidRPr="009554AE">
        <w:rPr>
          <w:b/>
        </w:rPr>
        <w:t>October 18</w:t>
      </w:r>
      <w:r w:rsidR="00253F01">
        <w:rPr>
          <w:b/>
        </w:rPr>
        <w:t xml:space="preserve">, 2015 </w:t>
      </w:r>
      <w:r>
        <w:rPr>
          <w:b/>
        </w:rPr>
        <w:t>(preach at 10:30am, program at 6:00pm)</w:t>
      </w:r>
    </w:p>
    <w:p w:rsidR="009554AE" w:rsidRPr="009554AE" w:rsidRDefault="009554AE" w:rsidP="009554AE">
      <w:pPr>
        <w:rPr>
          <w:b/>
        </w:rPr>
      </w:pPr>
      <w:r w:rsidRPr="009554AE">
        <w:rPr>
          <w:b/>
        </w:rPr>
        <w:t>The Very Reverend Mike Kinman, Dean, Christ Church Cathedral, St. Louis, MO</w:t>
      </w:r>
    </w:p>
    <w:p w:rsidR="009554AE" w:rsidRDefault="009554AE" w:rsidP="009554AE">
      <w:pPr>
        <w:pStyle w:val="ListParagraph"/>
        <w:numPr>
          <w:ilvl w:val="0"/>
          <w:numId w:val="1"/>
        </w:numPr>
        <w:spacing w:after="0" w:line="240" w:lineRule="auto"/>
      </w:pPr>
      <w:r>
        <w:t>Peaceful protest, racial reconciliation in Ferguson, MO</w:t>
      </w:r>
    </w:p>
    <w:p w:rsidR="009554AE" w:rsidRDefault="009554AE" w:rsidP="009554A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Ferguson – same city planning team that did our Downtown </w:t>
      </w:r>
      <w:proofErr w:type="spellStart"/>
      <w:r>
        <w:t>Expwy</w:t>
      </w:r>
      <w:proofErr w:type="spellEnd"/>
    </w:p>
    <w:p w:rsidR="009554AE" w:rsidRDefault="009554AE" w:rsidP="009554A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St. Mark’s integrated in 1967 by inviting Osgood Memorial (destroyed by </w:t>
      </w:r>
      <w:proofErr w:type="spellStart"/>
      <w:r>
        <w:t>Expwy</w:t>
      </w:r>
      <w:proofErr w:type="spellEnd"/>
      <w:r>
        <w:t>)</w:t>
      </w:r>
    </w:p>
    <w:p w:rsidR="009554AE" w:rsidRDefault="009554AE" w:rsidP="009554AE"/>
    <w:p w:rsidR="009554AE" w:rsidRPr="009554AE" w:rsidRDefault="009554AE" w:rsidP="009554AE">
      <w:pPr>
        <w:rPr>
          <w:b/>
        </w:rPr>
      </w:pPr>
      <w:r w:rsidRPr="009554AE">
        <w:rPr>
          <w:b/>
        </w:rPr>
        <w:t>November</w:t>
      </w:r>
      <w:r>
        <w:rPr>
          <w:b/>
        </w:rPr>
        <w:t xml:space="preserve"> </w:t>
      </w:r>
      <w:r w:rsidR="00132164">
        <w:rPr>
          <w:b/>
        </w:rPr>
        <w:t xml:space="preserve">15, </w:t>
      </w:r>
      <w:r w:rsidR="00253F01">
        <w:rPr>
          <w:b/>
        </w:rPr>
        <w:t xml:space="preserve">2015 </w:t>
      </w:r>
      <w:r>
        <w:rPr>
          <w:b/>
        </w:rPr>
        <w:t>(6pm program)</w:t>
      </w:r>
      <w:r w:rsidR="00132164">
        <w:rPr>
          <w:b/>
        </w:rPr>
        <w:t xml:space="preserve"> </w:t>
      </w:r>
    </w:p>
    <w:p w:rsidR="009554AE" w:rsidRPr="009554AE" w:rsidRDefault="009554AE" w:rsidP="009554AE">
      <w:pPr>
        <w:rPr>
          <w:b/>
        </w:rPr>
      </w:pPr>
      <w:r w:rsidRPr="009554AE">
        <w:rPr>
          <w:b/>
        </w:rPr>
        <w:t xml:space="preserve">The </w:t>
      </w:r>
      <w:r w:rsidR="00D11C4E">
        <w:rPr>
          <w:b/>
        </w:rPr>
        <w:t xml:space="preserve">Very Reverend Phoebe </w:t>
      </w:r>
      <w:proofErr w:type="spellStart"/>
      <w:r w:rsidR="00D11C4E">
        <w:rPr>
          <w:b/>
        </w:rPr>
        <w:t>Roaf</w:t>
      </w:r>
      <w:proofErr w:type="spellEnd"/>
      <w:r w:rsidRPr="009554AE">
        <w:rPr>
          <w:b/>
        </w:rPr>
        <w:t xml:space="preserve">, </w:t>
      </w:r>
      <w:r w:rsidR="00D11C4E">
        <w:rPr>
          <w:b/>
        </w:rPr>
        <w:t>Rector of St. Philip’s Church, Richmond</w:t>
      </w:r>
    </w:p>
    <w:p w:rsidR="00D11C4E" w:rsidRDefault="00D11C4E" w:rsidP="00D11C4E">
      <w:pPr>
        <w:pStyle w:val="ListParagraph"/>
        <w:numPr>
          <w:ilvl w:val="0"/>
          <w:numId w:val="2"/>
        </w:numPr>
      </w:pPr>
      <w:r>
        <w:t>Rector of Richmond’s oldest continuously operating traditionally African-American Episcopal Church, both St. Philip’s (in 1861) and St. Mark’s</w:t>
      </w:r>
      <w:r w:rsidR="003F479E">
        <w:t xml:space="preserve"> (1866) were missions of St. Ja</w:t>
      </w:r>
      <w:r>
        <w:t>mes’s.</w:t>
      </w:r>
    </w:p>
    <w:p w:rsidR="00D11C4E" w:rsidRPr="00D11C4E" w:rsidRDefault="00D11C4E" w:rsidP="009554AE">
      <w:pPr>
        <w:pStyle w:val="ListParagraph"/>
        <w:numPr>
          <w:ilvl w:val="0"/>
          <w:numId w:val="2"/>
        </w:numPr>
      </w:pPr>
      <w:r>
        <w:rPr>
          <w:color w:val="333333"/>
          <w:shd w:val="clear" w:color="auto" w:fill="FFFFFF"/>
        </w:rPr>
        <w:t xml:space="preserve">Rev. </w:t>
      </w:r>
      <w:proofErr w:type="spellStart"/>
      <w:r>
        <w:rPr>
          <w:color w:val="333333"/>
          <w:shd w:val="clear" w:color="auto" w:fill="FFFFFF"/>
        </w:rPr>
        <w:t>Roaf</w:t>
      </w:r>
      <w:proofErr w:type="spellEnd"/>
      <w:r>
        <w:rPr>
          <w:color w:val="333333"/>
          <w:shd w:val="clear" w:color="auto" w:fill="FFFFFF"/>
        </w:rPr>
        <w:t xml:space="preserve"> </w:t>
      </w:r>
      <w:r w:rsidRPr="00D11C4E">
        <w:rPr>
          <w:color w:val="333333"/>
          <w:shd w:val="clear" w:color="auto" w:fill="FFFFFF"/>
        </w:rPr>
        <w:t>was the first African-American woman to be ordained as an Episcopal priest in the Diocese of Louisiana.  She was the first person of color to serve as a priest at Trinity</w:t>
      </w:r>
      <w:r>
        <w:rPr>
          <w:color w:val="333333"/>
          <w:shd w:val="clear" w:color="auto" w:fill="FFFFFF"/>
        </w:rPr>
        <w:t>, New Orleans – the largest church in the Louisiana diocese</w:t>
      </w:r>
      <w:r w:rsidRPr="00D11C4E">
        <w:rPr>
          <w:color w:val="333333"/>
          <w:shd w:val="clear" w:color="auto" w:fill="FFFFFF"/>
        </w:rPr>
        <w:t>. </w:t>
      </w:r>
    </w:p>
    <w:p w:rsidR="00554AA0" w:rsidRDefault="00554AA0" w:rsidP="00554AA0">
      <w:pPr>
        <w:spacing w:after="0" w:line="240" w:lineRule="auto"/>
        <w:rPr>
          <w:b/>
        </w:rPr>
      </w:pPr>
    </w:p>
    <w:p w:rsidR="00253F01" w:rsidRPr="00253F01" w:rsidRDefault="00253F01" w:rsidP="00554AA0">
      <w:pPr>
        <w:spacing w:after="0" w:line="240" w:lineRule="auto"/>
        <w:rPr>
          <w:b/>
        </w:rPr>
      </w:pPr>
      <w:r w:rsidRPr="00253F01">
        <w:rPr>
          <w:b/>
        </w:rPr>
        <w:t xml:space="preserve">February </w:t>
      </w:r>
      <w:r w:rsidR="004F3128">
        <w:rPr>
          <w:b/>
        </w:rPr>
        <w:t xml:space="preserve">21, </w:t>
      </w:r>
      <w:r w:rsidRPr="00253F01">
        <w:rPr>
          <w:b/>
        </w:rPr>
        <w:t>2016 (6pm program)</w:t>
      </w:r>
      <w:r w:rsidR="004F3128">
        <w:rPr>
          <w:b/>
        </w:rPr>
        <w:t>,</w:t>
      </w:r>
      <w:r w:rsidR="00F92E2A">
        <w:rPr>
          <w:b/>
        </w:rPr>
        <w:t xml:space="preserve"> still working on invites to participants</w:t>
      </w:r>
    </w:p>
    <w:p w:rsidR="00253F01" w:rsidRDefault="00253F01" w:rsidP="00253F01">
      <w:pPr>
        <w:rPr>
          <w:b/>
        </w:rPr>
      </w:pPr>
      <w:r w:rsidRPr="00253F01">
        <w:rPr>
          <w:b/>
        </w:rPr>
        <w:t>Panel Discussion on Race &amp; Reconciliation</w:t>
      </w:r>
    </w:p>
    <w:p w:rsidR="00253F01" w:rsidRPr="00253F01" w:rsidRDefault="00253F01" w:rsidP="00253F01">
      <w:pPr>
        <w:pStyle w:val="ListParagraph"/>
        <w:numPr>
          <w:ilvl w:val="1"/>
          <w:numId w:val="3"/>
        </w:numPr>
        <w:spacing w:after="0" w:line="240" w:lineRule="auto"/>
      </w:pPr>
      <w:r w:rsidRPr="00253F01">
        <w:t>Rev. Ben Campbell – founder of Richmond Hill, RVA Rapid Transit</w:t>
      </w:r>
    </w:p>
    <w:p w:rsidR="00253F01" w:rsidRPr="00253F01" w:rsidRDefault="00253F01" w:rsidP="00253F01">
      <w:pPr>
        <w:pStyle w:val="ListParagraph"/>
        <w:numPr>
          <w:ilvl w:val="1"/>
          <w:numId w:val="3"/>
        </w:numPr>
        <w:spacing w:after="0" w:line="240" w:lineRule="auto"/>
      </w:pPr>
      <w:r w:rsidRPr="00253F01">
        <w:t>Rev. Dorothy White – chaplain at St. Catherine’s School</w:t>
      </w:r>
    </w:p>
    <w:p w:rsidR="004F3128" w:rsidRPr="007139C1" w:rsidRDefault="004F3128" w:rsidP="00253F01">
      <w:pPr>
        <w:pStyle w:val="ListParagraph"/>
        <w:numPr>
          <w:ilvl w:val="1"/>
          <w:numId w:val="3"/>
        </w:numPr>
        <w:spacing w:after="0" w:line="240" w:lineRule="auto"/>
        <w:rPr>
          <w:i/>
        </w:rPr>
      </w:pPr>
      <w:r w:rsidRPr="007139C1">
        <w:rPr>
          <w:i/>
        </w:rPr>
        <w:t xml:space="preserve">John </w:t>
      </w:r>
      <w:proofErr w:type="spellStart"/>
      <w:r w:rsidRPr="007139C1">
        <w:rPr>
          <w:i/>
        </w:rPr>
        <w:t>Moeser</w:t>
      </w:r>
      <w:proofErr w:type="spellEnd"/>
      <w:r w:rsidRPr="007139C1">
        <w:rPr>
          <w:i/>
        </w:rPr>
        <w:t xml:space="preserve">, </w:t>
      </w:r>
      <w:proofErr w:type="spellStart"/>
      <w:r w:rsidRPr="007139C1">
        <w:rPr>
          <w:i/>
        </w:rPr>
        <w:t>VCU</w:t>
      </w:r>
      <w:proofErr w:type="spellEnd"/>
      <w:r w:rsidR="00DE25F5">
        <w:rPr>
          <w:i/>
        </w:rPr>
        <w:t xml:space="preserve">- pending </w:t>
      </w:r>
    </w:p>
    <w:p w:rsidR="00253F01" w:rsidRPr="007139C1" w:rsidRDefault="00253F01" w:rsidP="00253F01">
      <w:pPr>
        <w:pStyle w:val="ListParagraph"/>
        <w:numPr>
          <w:ilvl w:val="1"/>
          <w:numId w:val="3"/>
        </w:numPr>
        <w:spacing w:after="0" w:line="240" w:lineRule="auto"/>
        <w:rPr>
          <w:i/>
        </w:rPr>
      </w:pPr>
      <w:r w:rsidRPr="007139C1">
        <w:rPr>
          <w:i/>
        </w:rPr>
        <w:t>John Kinney, Dean of the VUU School of Theology</w:t>
      </w:r>
      <w:r w:rsidR="00DE25F5">
        <w:rPr>
          <w:i/>
        </w:rPr>
        <w:t xml:space="preserve"> - pending</w:t>
      </w:r>
    </w:p>
    <w:p w:rsidR="007139C1" w:rsidRPr="00253F01" w:rsidRDefault="007139C1" w:rsidP="00253F01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Dr. </w:t>
      </w:r>
      <w:proofErr w:type="spellStart"/>
      <w:r w:rsidRPr="00377F9C">
        <w:rPr>
          <w:color w:val="062134"/>
          <w:bdr w:val="none" w:sz="0" w:space="0" w:color="auto" w:frame="1"/>
        </w:rPr>
        <w:t>Tawnya</w:t>
      </w:r>
      <w:proofErr w:type="spellEnd"/>
      <w:r w:rsidRPr="00377F9C">
        <w:rPr>
          <w:color w:val="062134"/>
          <w:bdr w:val="none" w:sz="0" w:space="0" w:color="auto" w:frame="1"/>
        </w:rPr>
        <w:t xml:space="preserve"> Pettiford-</w:t>
      </w:r>
      <w:r>
        <w:rPr>
          <w:color w:val="062134"/>
          <w:bdr w:val="none" w:sz="0" w:space="0" w:color="auto" w:frame="1"/>
        </w:rPr>
        <w:t xml:space="preserve">Wates, </w:t>
      </w:r>
      <w:proofErr w:type="spellStart"/>
      <w:r>
        <w:rPr>
          <w:color w:val="062134"/>
          <w:bdr w:val="none" w:sz="0" w:space="0" w:color="auto" w:frame="1"/>
        </w:rPr>
        <w:t>VCU</w:t>
      </w:r>
      <w:proofErr w:type="spellEnd"/>
      <w:r>
        <w:rPr>
          <w:color w:val="062134"/>
          <w:bdr w:val="none" w:sz="0" w:space="0" w:color="auto" w:frame="1"/>
        </w:rPr>
        <w:t xml:space="preserve"> Theatre/Conciliation Project director</w:t>
      </w:r>
    </w:p>
    <w:p w:rsidR="00253F01" w:rsidRDefault="00554AA0" w:rsidP="00253F01">
      <w:pPr>
        <w:rPr>
          <w:b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0F72B2A2" wp14:editId="3E3B9F62">
            <wp:simplePos x="0" y="0"/>
            <wp:positionH relativeFrom="column">
              <wp:posOffset>4721225</wp:posOffset>
            </wp:positionH>
            <wp:positionV relativeFrom="paragraph">
              <wp:posOffset>149225</wp:posOffset>
            </wp:positionV>
            <wp:extent cx="1296670" cy="1704975"/>
            <wp:effectExtent l="0" t="0" r="0" b="9525"/>
            <wp:wrapTight wrapText="bothSides">
              <wp:wrapPolygon edited="0">
                <wp:start x="0" y="0"/>
                <wp:lineTo x="0" y="21479"/>
                <wp:lineTo x="21262" y="21479"/>
                <wp:lineTo x="2126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0th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F01" w:rsidRPr="00253F01" w:rsidRDefault="00253F01" w:rsidP="00253F01">
      <w:pPr>
        <w:rPr>
          <w:b/>
        </w:rPr>
      </w:pPr>
      <w:r w:rsidRPr="00253F01">
        <w:rPr>
          <w:b/>
        </w:rPr>
        <w:t xml:space="preserve">March </w:t>
      </w:r>
      <w:r w:rsidR="004F3128">
        <w:rPr>
          <w:b/>
        </w:rPr>
        <w:t xml:space="preserve">13, </w:t>
      </w:r>
      <w:r w:rsidRPr="00253F01">
        <w:rPr>
          <w:b/>
        </w:rPr>
        <w:t>2016</w:t>
      </w:r>
      <w:r>
        <w:rPr>
          <w:b/>
        </w:rPr>
        <w:t xml:space="preserve"> (6pm program)</w:t>
      </w:r>
      <w:r w:rsidR="004F3128">
        <w:rPr>
          <w:b/>
        </w:rPr>
        <w:t xml:space="preserve"> –</w:t>
      </w:r>
      <w:r w:rsidR="003C0DF2">
        <w:rPr>
          <w:b/>
        </w:rPr>
        <w:t xml:space="preserve"> theatrical performance</w:t>
      </w:r>
      <w:r w:rsidR="004F3128">
        <w:rPr>
          <w:b/>
        </w:rPr>
        <w:t xml:space="preserve"> </w:t>
      </w:r>
    </w:p>
    <w:p w:rsidR="00253F01" w:rsidRPr="00B72996" w:rsidRDefault="00253F01" w:rsidP="00253F01">
      <w:pPr>
        <w:pStyle w:val="ListParagraph"/>
        <w:numPr>
          <w:ilvl w:val="0"/>
          <w:numId w:val="4"/>
        </w:numPr>
        <w:rPr>
          <w:i/>
        </w:rPr>
      </w:pPr>
      <w:r w:rsidRPr="00253F01">
        <w:t xml:space="preserve">The Conciliation Project – </w:t>
      </w:r>
      <w:r w:rsidR="00B72996" w:rsidRPr="00B72996">
        <w:rPr>
          <w:rFonts w:eastAsia="Times New Roman" w:cs="Calibri"/>
          <w:bCs/>
          <w:i/>
          <w:iCs/>
          <w:color w:val="000000"/>
        </w:rPr>
        <w:t>uncle tom: de-constructed</w:t>
      </w:r>
    </w:p>
    <w:p w:rsidR="00554AA0" w:rsidRDefault="00F92E2A" w:rsidP="00554AA0">
      <w:pPr>
        <w:spacing w:after="0" w:line="240" w:lineRule="auto"/>
        <w:ind w:left="360"/>
        <w:rPr>
          <w:rFonts w:eastAsia="Times New Roman" w:cs="Calibri"/>
        </w:rPr>
      </w:pPr>
      <w:r>
        <w:rPr>
          <w:rFonts w:eastAsia="Times New Roman" w:cs="Calibri"/>
        </w:rPr>
        <w:t>Theatrical troupe l</w:t>
      </w:r>
      <w:r w:rsidR="00930289" w:rsidRPr="00F92E2A">
        <w:rPr>
          <w:rFonts w:eastAsia="Times New Roman" w:cs="Calibri"/>
        </w:rPr>
        <w:t>ed by a VCU theater prof</w:t>
      </w:r>
      <w:r>
        <w:rPr>
          <w:rFonts w:eastAsia="Times New Roman" w:cs="Calibri"/>
        </w:rPr>
        <w:t>, ninety minute play with talk-back (all of the actors are trained facilitators)</w:t>
      </w:r>
      <w:r w:rsidR="00930289" w:rsidRPr="00F92E2A">
        <w:rPr>
          <w:rFonts w:eastAsia="Times New Roman" w:cs="Calibri"/>
        </w:rPr>
        <w:t>.  </w:t>
      </w:r>
    </w:p>
    <w:p w:rsidR="00930289" w:rsidRDefault="002822DA" w:rsidP="00554AA0">
      <w:pPr>
        <w:spacing w:after="0" w:line="240" w:lineRule="auto"/>
        <w:ind w:left="360"/>
        <w:jc w:val="center"/>
        <w:rPr>
          <w:rFonts w:ascii="Calibri" w:eastAsia="Times New Roman" w:hAnsi="Calibri" w:cs="Calibri"/>
        </w:rPr>
      </w:pPr>
      <w:hyperlink r:id="rId7" w:history="1">
        <w:r w:rsidR="00554AA0" w:rsidRPr="000306FF">
          <w:rPr>
            <w:rStyle w:val="Hyperlink"/>
            <w:rFonts w:ascii="Calibri" w:eastAsia="Times New Roman" w:hAnsi="Calibri" w:cs="Calibri"/>
          </w:rPr>
          <w:t>www.theconciliationproject.org</w:t>
        </w:r>
      </w:hyperlink>
    </w:p>
    <w:p w:rsidR="00846EBB" w:rsidRDefault="00846EBB" w:rsidP="00554AA0">
      <w:pPr>
        <w:spacing w:after="0" w:line="240" w:lineRule="auto"/>
        <w:ind w:left="360"/>
        <w:jc w:val="center"/>
        <w:rPr>
          <w:rFonts w:ascii="Calibri" w:eastAsia="Times New Roman" w:hAnsi="Calibri" w:cs="Calibri"/>
        </w:rPr>
      </w:pPr>
    </w:p>
    <w:p w:rsidR="00846EBB" w:rsidRPr="00846EBB" w:rsidRDefault="00846EBB" w:rsidP="00554AA0">
      <w:pPr>
        <w:spacing w:after="0" w:line="240" w:lineRule="auto"/>
        <w:ind w:left="360"/>
        <w:jc w:val="center"/>
        <w:rPr>
          <w:b/>
          <w:color w:val="7030A0"/>
        </w:rPr>
      </w:pPr>
      <w:r w:rsidRPr="00846EBB">
        <w:rPr>
          <w:rFonts w:ascii="Calibri" w:eastAsia="Times New Roman" w:hAnsi="Calibri" w:cs="Calibri"/>
          <w:b/>
          <w:color w:val="7030A0"/>
        </w:rPr>
        <w:t>520 N. Boulevard – www.stmarksvra.org</w:t>
      </w:r>
    </w:p>
    <w:sectPr w:rsidR="00846EBB" w:rsidRPr="00846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4575"/>
    <w:multiLevelType w:val="hybridMultilevel"/>
    <w:tmpl w:val="B950E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E3735"/>
    <w:multiLevelType w:val="hybridMultilevel"/>
    <w:tmpl w:val="590CA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44186"/>
    <w:multiLevelType w:val="hybridMultilevel"/>
    <w:tmpl w:val="F3384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16143"/>
    <w:multiLevelType w:val="hybridMultilevel"/>
    <w:tmpl w:val="1AB2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4AE"/>
    <w:rsid w:val="00132164"/>
    <w:rsid w:val="00253F01"/>
    <w:rsid w:val="002822DA"/>
    <w:rsid w:val="002B5A23"/>
    <w:rsid w:val="003C0DF2"/>
    <w:rsid w:val="003F479E"/>
    <w:rsid w:val="00401CFF"/>
    <w:rsid w:val="004B59DB"/>
    <w:rsid w:val="004F2FBC"/>
    <w:rsid w:val="004F3128"/>
    <w:rsid w:val="00534BC4"/>
    <w:rsid w:val="00554AA0"/>
    <w:rsid w:val="00567D8C"/>
    <w:rsid w:val="007139C1"/>
    <w:rsid w:val="0077772D"/>
    <w:rsid w:val="00846EBB"/>
    <w:rsid w:val="00930289"/>
    <w:rsid w:val="009554AE"/>
    <w:rsid w:val="009753F2"/>
    <w:rsid w:val="00A633DB"/>
    <w:rsid w:val="00B72996"/>
    <w:rsid w:val="00BC1BAC"/>
    <w:rsid w:val="00C266A6"/>
    <w:rsid w:val="00C6397A"/>
    <w:rsid w:val="00D11C4E"/>
    <w:rsid w:val="00DA0D85"/>
    <w:rsid w:val="00DE25F5"/>
    <w:rsid w:val="00EC05CE"/>
    <w:rsid w:val="00ED5BC9"/>
    <w:rsid w:val="00F9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4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02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4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02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heconciliationprojec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Malinda</dc:creator>
  <cp:lastModifiedBy>Kendall Martin</cp:lastModifiedBy>
  <cp:revision>2</cp:revision>
  <cp:lastPrinted>2015-07-01T18:55:00Z</cp:lastPrinted>
  <dcterms:created xsi:type="dcterms:W3CDTF">2015-09-30T17:50:00Z</dcterms:created>
  <dcterms:modified xsi:type="dcterms:W3CDTF">2015-09-30T17:50:00Z</dcterms:modified>
</cp:coreProperties>
</file>