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9FE" w:rsidRPr="00886E9B" w:rsidRDefault="00C82460" w:rsidP="00886E9B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Verdana" w:hAnsi="Verdana"/>
          <w:b/>
          <w:bCs/>
          <w:color w:val="943634" w:themeColor="accent2" w:themeShade="BF"/>
          <w:sz w:val="32"/>
          <w:szCs w:val="32"/>
        </w:rPr>
      </w:pPr>
      <w:bookmarkStart w:id="0" w:name="_GoBack"/>
      <w:bookmarkEnd w:id="0"/>
      <w:r w:rsidRPr="00886E9B">
        <w:rPr>
          <w:rFonts w:ascii="Verdana" w:hAnsi="Verdana"/>
          <w:b/>
          <w:bCs/>
          <w:color w:val="943634" w:themeColor="accent2" w:themeShade="BF"/>
          <w:sz w:val="32"/>
          <w:szCs w:val="32"/>
        </w:rPr>
        <w:t xml:space="preserve">Mock </w:t>
      </w:r>
      <w:r w:rsidR="00A25F3E" w:rsidRPr="00886E9B">
        <w:rPr>
          <w:rFonts w:ascii="Verdana" w:hAnsi="Verdana"/>
          <w:b/>
          <w:bCs/>
          <w:color w:val="943634" w:themeColor="accent2" w:themeShade="BF"/>
          <w:sz w:val="32"/>
          <w:szCs w:val="32"/>
        </w:rPr>
        <w:t>SAT/</w:t>
      </w:r>
      <w:r w:rsidRPr="00886E9B">
        <w:rPr>
          <w:rFonts w:ascii="Verdana" w:hAnsi="Verdana"/>
          <w:b/>
          <w:bCs/>
          <w:color w:val="943634" w:themeColor="accent2" w:themeShade="BF"/>
          <w:sz w:val="32"/>
          <w:szCs w:val="32"/>
        </w:rPr>
        <w:t>ACT</w:t>
      </w:r>
      <w:r w:rsidR="00020DC3" w:rsidRPr="00886E9B">
        <w:rPr>
          <w:rFonts w:ascii="Verdana" w:hAnsi="Verdana"/>
          <w:b/>
          <w:bCs/>
          <w:color w:val="943634" w:themeColor="accent2" w:themeShade="BF"/>
          <w:sz w:val="32"/>
          <w:szCs w:val="32"/>
        </w:rPr>
        <w:t xml:space="preserve"> </w:t>
      </w:r>
      <w:r w:rsidR="00E65AEB" w:rsidRPr="00886E9B">
        <w:rPr>
          <w:rFonts w:ascii="Verdana" w:hAnsi="Verdana"/>
          <w:b/>
          <w:bCs/>
          <w:color w:val="943634" w:themeColor="accent2" w:themeShade="BF"/>
          <w:sz w:val="32"/>
          <w:szCs w:val="32"/>
        </w:rPr>
        <w:t>Practice Test</w:t>
      </w:r>
    </w:p>
    <w:p w:rsidR="00886E9B" w:rsidRPr="00886E9B" w:rsidRDefault="00886E9B" w:rsidP="00886E9B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Verdana" w:hAnsi="Verdana"/>
          <w:b/>
          <w:bCs/>
          <w:color w:val="943634" w:themeColor="accent2" w:themeShade="BF"/>
          <w:sz w:val="24"/>
          <w:szCs w:val="24"/>
        </w:rPr>
      </w:pPr>
      <w:r w:rsidRPr="00886E9B">
        <w:rPr>
          <w:rFonts w:ascii="Verdana" w:hAnsi="Verdana"/>
          <w:b/>
          <w:bCs/>
          <w:color w:val="943634" w:themeColor="accent2" w:themeShade="BF"/>
          <w:sz w:val="24"/>
          <w:szCs w:val="24"/>
        </w:rPr>
        <w:t>Saturday, September 19, 2015 at Mercer Island Presbyterian Church</w:t>
      </w:r>
    </w:p>
    <w:p w:rsidR="00886E9B" w:rsidRPr="00886E9B" w:rsidRDefault="00886E9B" w:rsidP="00886E9B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Verdana" w:hAnsi="Verdana"/>
          <w:b/>
          <w:bCs/>
          <w:color w:val="943634" w:themeColor="accent2" w:themeShade="BF"/>
          <w:sz w:val="24"/>
          <w:szCs w:val="24"/>
        </w:rPr>
      </w:pPr>
      <w:r w:rsidRPr="00886E9B">
        <w:rPr>
          <w:rFonts w:ascii="Verdana" w:hAnsi="Verdana"/>
          <w:b/>
          <w:bCs/>
          <w:color w:val="943634" w:themeColor="accent2" w:themeShade="BF"/>
          <w:sz w:val="24"/>
          <w:szCs w:val="24"/>
        </w:rPr>
        <w:t>Registration: 8:30 am to 8:45 am; Test: 9:00 am to 1:15 pm</w:t>
      </w:r>
    </w:p>
    <w:p w:rsidR="00AC6DB1" w:rsidRPr="00886E9B" w:rsidRDefault="00A25F3E" w:rsidP="00886E9B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Verdana" w:hAnsi="Verdana"/>
          <w:b/>
          <w:bCs/>
          <w:color w:val="C0504D" w:themeColor="accent2"/>
          <w:sz w:val="36"/>
          <w:szCs w:val="36"/>
        </w:rPr>
      </w:pPr>
      <w:r w:rsidRPr="00886E9B">
        <w:rPr>
          <w:rFonts w:ascii="Verdana" w:hAnsi="Verdana"/>
          <w:b/>
          <w:bCs/>
          <w:i/>
          <w:sz w:val="24"/>
          <w:szCs w:val="24"/>
        </w:rPr>
        <w:t>Registration Deadline:</w:t>
      </w:r>
      <w:r w:rsidR="00AC6DB1" w:rsidRPr="00886E9B">
        <w:rPr>
          <w:rFonts w:ascii="Verdana" w:hAnsi="Verdana"/>
          <w:b/>
          <w:bCs/>
          <w:i/>
          <w:sz w:val="24"/>
          <w:szCs w:val="24"/>
        </w:rPr>
        <w:t xml:space="preserve"> </w:t>
      </w:r>
      <w:r w:rsidRPr="00886E9B">
        <w:rPr>
          <w:rFonts w:ascii="Verdana" w:hAnsi="Verdana"/>
          <w:b/>
          <w:bCs/>
          <w:i/>
          <w:sz w:val="24"/>
          <w:szCs w:val="24"/>
        </w:rPr>
        <w:t>Tuesday, September 15</w:t>
      </w:r>
    </w:p>
    <w:p w:rsidR="002F09FE" w:rsidRPr="00020DC3" w:rsidRDefault="002F09FE" w:rsidP="00BF5E93">
      <w:pPr>
        <w:pStyle w:val="Default"/>
        <w:rPr>
          <w:b/>
          <w:bCs/>
          <w:sz w:val="10"/>
          <w:szCs w:val="10"/>
        </w:rPr>
      </w:pPr>
    </w:p>
    <w:p w:rsidR="00631757" w:rsidRPr="00631757" w:rsidRDefault="009D5C86" w:rsidP="00BF5E93">
      <w:pPr>
        <w:pStyle w:val="Default"/>
        <w:rPr>
          <w:color w:val="auto"/>
          <w:sz w:val="18"/>
          <w:szCs w:val="18"/>
        </w:rPr>
      </w:pPr>
      <w:r w:rsidRPr="006927CD">
        <w:rPr>
          <w:rFonts w:cs="Helvetica"/>
          <w:color w:val="auto"/>
          <w:sz w:val="18"/>
          <w:szCs w:val="18"/>
          <w:shd w:val="clear" w:color="auto" w:fill="FFFFFF"/>
        </w:rPr>
        <w:t xml:space="preserve">Practice SAT &amp; ACT tests are offered </w:t>
      </w:r>
      <w:r w:rsidR="00A25F3E" w:rsidRPr="006927CD">
        <w:rPr>
          <w:rFonts w:cs="Helvetica"/>
          <w:color w:val="auto"/>
          <w:sz w:val="18"/>
          <w:szCs w:val="18"/>
          <w:shd w:val="clear" w:color="auto" w:fill="FFFFFF"/>
        </w:rPr>
        <w:t>at MIHS throughout the year as a fundraiser for the</w:t>
      </w:r>
      <w:r w:rsidRPr="006927CD">
        <w:rPr>
          <w:rFonts w:cs="Helvetica"/>
          <w:color w:val="auto"/>
          <w:sz w:val="18"/>
          <w:szCs w:val="18"/>
          <w:shd w:val="clear" w:color="auto" w:fill="FFFFFF"/>
        </w:rPr>
        <w:t xml:space="preserve"> annual Senior Party. Tests are administered by Princeton Review, and </w:t>
      </w:r>
      <w:r w:rsidRPr="006927CD">
        <w:rPr>
          <w:color w:val="auto"/>
          <w:sz w:val="18"/>
          <w:szCs w:val="18"/>
        </w:rPr>
        <w:t>expose</w:t>
      </w:r>
      <w:r w:rsidR="00C82460" w:rsidRPr="006927CD">
        <w:rPr>
          <w:color w:val="auto"/>
          <w:sz w:val="18"/>
          <w:szCs w:val="18"/>
        </w:rPr>
        <w:t xml:space="preserve"> students to </w:t>
      </w:r>
      <w:r w:rsidRPr="006927CD">
        <w:rPr>
          <w:color w:val="auto"/>
          <w:sz w:val="18"/>
          <w:szCs w:val="18"/>
        </w:rPr>
        <w:t xml:space="preserve">a </w:t>
      </w:r>
      <w:r w:rsidRPr="006927CD">
        <w:rPr>
          <w:rFonts w:cs="Helvetica"/>
          <w:color w:val="auto"/>
          <w:sz w:val="18"/>
          <w:szCs w:val="18"/>
          <w:shd w:val="clear" w:color="auto" w:fill="FFFFFF"/>
        </w:rPr>
        <w:t xml:space="preserve">full-length practice test given under the same testing conditions as the actual exams. </w:t>
      </w:r>
      <w:r w:rsidR="00631757" w:rsidRPr="006927CD">
        <w:rPr>
          <w:color w:val="auto"/>
          <w:sz w:val="18"/>
          <w:szCs w:val="18"/>
        </w:rPr>
        <w:t>No preparation is needed in order to take the mock test</w:t>
      </w:r>
      <w:r w:rsidR="00631757">
        <w:rPr>
          <w:color w:val="auto"/>
          <w:sz w:val="18"/>
          <w:szCs w:val="18"/>
        </w:rPr>
        <w:t xml:space="preserve">s. </w:t>
      </w:r>
      <w:r w:rsidRPr="006927CD">
        <w:rPr>
          <w:rFonts w:cs="Helvetica"/>
          <w:color w:val="auto"/>
          <w:sz w:val="18"/>
          <w:szCs w:val="18"/>
          <w:shd w:val="clear" w:color="auto" w:fill="FFFFFF"/>
        </w:rPr>
        <w:t>Students learn about</w:t>
      </w:r>
      <w:r w:rsidR="006927CD" w:rsidRPr="006927CD">
        <w:rPr>
          <w:rFonts w:cs="Helvetica"/>
          <w:color w:val="auto"/>
          <w:sz w:val="18"/>
          <w:szCs w:val="18"/>
          <w:shd w:val="clear" w:color="auto" w:fill="FFFFFF"/>
        </w:rPr>
        <w:t xml:space="preserve"> the endurance and skills </w:t>
      </w:r>
      <w:r w:rsidRPr="006927CD">
        <w:rPr>
          <w:rFonts w:cs="Helvetica"/>
          <w:color w:val="auto"/>
          <w:sz w:val="18"/>
          <w:szCs w:val="18"/>
          <w:shd w:val="clear" w:color="auto" w:fill="FFFFFF"/>
        </w:rPr>
        <w:t>needed</w:t>
      </w:r>
      <w:r w:rsidR="006927CD" w:rsidRPr="006927CD">
        <w:rPr>
          <w:rFonts w:cs="Helvetica"/>
          <w:color w:val="auto"/>
          <w:sz w:val="18"/>
          <w:szCs w:val="18"/>
          <w:shd w:val="clear" w:color="auto" w:fill="FFFFFF"/>
        </w:rPr>
        <w:t xml:space="preserve"> for these exams</w:t>
      </w:r>
      <w:r w:rsidRPr="006927CD">
        <w:rPr>
          <w:rFonts w:cs="Helvetica"/>
          <w:color w:val="auto"/>
          <w:sz w:val="18"/>
          <w:szCs w:val="18"/>
          <w:shd w:val="clear" w:color="auto" w:fill="FFFFFF"/>
        </w:rPr>
        <w:t>, and receive a personalized score report that shows strengths and weaknesses</w:t>
      </w:r>
      <w:r w:rsidR="00631757">
        <w:rPr>
          <w:rFonts w:cs="Helvetica"/>
          <w:color w:val="auto"/>
          <w:sz w:val="18"/>
          <w:szCs w:val="18"/>
          <w:shd w:val="clear" w:color="auto" w:fill="FFFFFF"/>
        </w:rPr>
        <w:t xml:space="preserve">. </w:t>
      </w:r>
      <w:r w:rsidR="00631757" w:rsidRPr="006927CD">
        <w:rPr>
          <w:color w:val="auto"/>
          <w:sz w:val="18"/>
          <w:szCs w:val="18"/>
        </w:rPr>
        <w:t xml:space="preserve">Test results will be provided to the student and not shared with MIHS or any college. </w:t>
      </w:r>
    </w:p>
    <w:p w:rsidR="00631757" w:rsidRPr="00631757" w:rsidRDefault="00631757" w:rsidP="00BF5E93">
      <w:pPr>
        <w:pStyle w:val="Default"/>
        <w:rPr>
          <w:rFonts w:cs="Helvetica"/>
          <w:color w:val="auto"/>
          <w:sz w:val="10"/>
          <w:szCs w:val="10"/>
          <w:shd w:val="clear" w:color="auto" w:fill="FFFFFF"/>
        </w:rPr>
      </w:pPr>
    </w:p>
    <w:p w:rsidR="00BE5BED" w:rsidRPr="00631757" w:rsidRDefault="009D5C86" w:rsidP="00BF5E93">
      <w:pPr>
        <w:pStyle w:val="Default"/>
        <w:rPr>
          <w:color w:val="auto"/>
          <w:sz w:val="18"/>
          <w:szCs w:val="18"/>
        </w:rPr>
      </w:pPr>
      <w:r w:rsidRPr="006927CD">
        <w:rPr>
          <w:rFonts w:cs="Helvetica"/>
          <w:color w:val="auto"/>
          <w:sz w:val="18"/>
          <w:szCs w:val="18"/>
          <w:shd w:val="clear" w:color="auto" w:fill="FFFFFF"/>
        </w:rPr>
        <w:t>The Princeton Review Assessment (PRA) will be offered on September 19, 2015. This test is designed to help you determine whether the SAT or ACT is a better fit with your abilities</w:t>
      </w:r>
      <w:r w:rsidR="00631757">
        <w:rPr>
          <w:rFonts w:cs="Helvetica"/>
          <w:color w:val="auto"/>
          <w:sz w:val="18"/>
          <w:szCs w:val="18"/>
          <w:shd w:val="clear" w:color="auto" w:fill="FFFFFF"/>
        </w:rPr>
        <w:t xml:space="preserve">, and </w:t>
      </w:r>
      <w:r w:rsidR="00C064FE">
        <w:rPr>
          <w:rFonts w:cs="Helvetica"/>
          <w:color w:val="auto"/>
          <w:sz w:val="18"/>
          <w:szCs w:val="18"/>
          <w:shd w:val="clear" w:color="auto" w:fill="FFFFFF"/>
        </w:rPr>
        <w:t>will refl</w:t>
      </w:r>
      <w:r w:rsidR="006927CD">
        <w:rPr>
          <w:rFonts w:cs="Helvetica"/>
          <w:color w:val="auto"/>
          <w:sz w:val="18"/>
          <w:szCs w:val="18"/>
          <w:shd w:val="clear" w:color="auto" w:fill="FFFFFF"/>
        </w:rPr>
        <w:t xml:space="preserve">ect questions on the current </w:t>
      </w:r>
      <w:r w:rsidR="000A33C0">
        <w:rPr>
          <w:rFonts w:cs="Helvetica"/>
          <w:color w:val="auto"/>
          <w:sz w:val="18"/>
          <w:szCs w:val="18"/>
          <w:shd w:val="clear" w:color="auto" w:fill="FFFFFF"/>
        </w:rPr>
        <w:t xml:space="preserve">SAT, which will be given prior to </w:t>
      </w:r>
      <w:r w:rsidR="00631757">
        <w:rPr>
          <w:rFonts w:cs="Helvetica"/>
          <w:color w:val="auto"/>
          <w:sz w:val="18"/>
          <w:szCs w:val="18"/>
          <w:shd w:val="clear" w:color="auto" w:fill="FFFFFF"/>
        </w:rPr>
        <w:t xml:space="preserve">the revised version coming in </w:t>
      </w:r>
      <w:r w:rsidR="000A33C0">
        <w:rPr>
          <w:rFonts w:cs="Helvetica"/>
          <w:color w:val="auto"/>
          <w:sz w:val="18"/>
          <w:szCs w:val="18"/>
          <w:shd w:val="clear" w:color="auto" w:fill="FFFFFF"/>
        </w:rPr>
        <w:t xml:space="preserve">March 2016. </w:t>
      </w:r>
    </w:p>
    <w:p w:rsidR="007D12DB" w:rsidRPr="00334893" w:rsidRDefault="007D12DB" w:rsidP="00BE5BED">
      <w:pPr>
        <w:pStyle w:val="Default"/>
        <w:rPr>
          <w:sz w:val="10"/>
          <w:szCs w:val="10"/>
        </w:rPr>
      </w:pPr>
    </w:p>
    <w:p w:rsidR="00BE5BED" w:rsidRPr="004E31A6" w:rsidRDefault="00BE5BED" w:rsidP="00BE5BED">
      <w:pPr>
        <w:pStyle w:val="Default"/>
        <w:rPr>
          <w:sz w:val="18"/>
          <w:szCs w:val="18"/>
        </w:rPr>
      </w:pPr>
      <w:r w:rsidRPr="004E31A6">
        <w:rPr>
          <w:b/>
          <w:bCs/>
          <w:sz w:val="20"/>
          <w:szCs w:val="20"/>
        </w:rPr>
        <w:t xml:space="preserve">You MUST Bring: </w:t>
      </w:r>
      <w:r w:rsidRPr="004E31A6">
        <w:rPr>
          <w:sz w:val="18"/>
          <w:szCs w:val="18"/>
        </w:rPr>
        <w:t xml:space="preserve">Two #2 pencils with erasers; photo id; acceptable calculator (i.e. scientific or graphic). Alpha keyboard calculator is not acceptable. See the Test Day Checklist on </w:t>
      </w:r>
      <w:hyperlink r:id="rId7" w:history="1">
        <w:r w:rsidR="00E53459" w:rsidRPr="00A26119">
          <w:rPr>
            <w:rStyle w:val="Hyperlink"/>
            <w:sz w:val="18"/>
            <w:szCs w:val="18"/>
          </w:rPr>
          <w:t>www.sat.collegeboard.org/register</w:t>
        </w:r>
      </w:hyperlink>
      <w:r w:rsidR="00E53459">
        <w:rPr>
          <w:sz w:val="18"/>
          <w:szCs w:val="18"/>
        </w:rPr>
        <w:t xml:space="preserve"> </w:t>
      </w:r>
      <w:r w:rsidRPr="004E31A6">
        <w:rPr>
          <w:sz w:val="18"/>
          <w:szCs w:val="18"/>
        </w:rPr>
        <w:t>for more detail</w:t>
      </w:r>
      <w:r w:rsidR="00F56DEC">
        <w:rPr>
          <w:sz w:val="18"/>
          <w:szCs w:val="18"/>
        </w:rPr>
        <w:t>s</w:t>
      </w:r>
      <w:r w:rsidRPr="004E31A6">
        <w:rPr>
          <w:sz w:val="18"/>
          <w:szCs w:val="18"/>
        </w:rPr>
        <w:t xml:space="preserve">. </w:t>
      </w:r>
    </w:p>
    <w:p w:rsidR="007D12DB" w:rsidRPr="00334893" w:rsidRDefault="007D12DB" w:rsidP="00BE5BED">
      <w:pPr>
        <w:pStyle w:val="Default"/>
        <w:rPr>
          <w:sz w:val="10"/>
          <w:szCs w:val="10"/>
        </w:rPr>
      </w:pPr>
    </w:p>
    <w:p w:rsidR="00BE5BED" w:rsidRPr="004E31A6" w:rsidRDefault="00BE5BED" w:rsidP="00BE5BED">
      <w:pPr>
        <w:pStyle w:val="Default"/>
        <w:rPr>
          <w:sz w:val="18"/>
          <w:szCs w:val="18"/>
        </w:rPr>
      </w:pPr>
      <w:r w:rsidRPr="004E31A6">
        <w:rPr>
          <w:b/>
          <w:bCs/>
          <w:sz w:val="20"/>
          <w:szCs w:val="20"/>
        </w:rPr>
        <w:t xml:space="preserve">You MAY Bring: </w:t>
      </w:r>
      <w:r w:rsidRPr="004E31A6">
        <w:rPr>
          <w:sz w:val="18"/>
          <w:szCs w:val="18"/>
        </w:rPr>
        <w:t xml:space="preserve">Watch (without audible alarm); extra batteries; drinks and snacks for breaks; backpack. </w:t>
      </w:r>
    </w:p>
    <w:p w:rsidR="007D12DB" w:rsidRPr="00334893" w:rsidRDefault="007D12DB" w:rsidP="00BE5BED">
      <w:pPr>
        <w:pStyle w:val="Default"/>
        <w:rPr>
          <w:sz w:val="10"/>
          <w:szCs w:val="10"/>
        </w:rPr>
      </w:pPr>
    </w:p>
    <w:p w:rsidR="00BE5BED" w:rsidRPr="004E31A6" w:rsidRDefault="00BE5BED" w:rsidP="00BE5BED">
      <w:pPr>
        <w:pStyle w:val="Default"/>
        <w:rPr>
          <w:sz w:val="18"/>
          <w:szCs w:val="18"/>
        </w:rPr>
      </w:pPr>
      <w:r w:rsidRPr="004E31A6">
        <w:rPr>
          <w:b/>
          <w:bCs/>
          <w:sz w:val="20"/>
          <w:szCs w:val="20"/>
        </w:rPr>
        <w:t>You MAY NOT Bring</w:t>
      </w:r>
      <w:r w:rsidRPr="004E31A6">
        <w:rPr>
          <w:b/>
          <w:bCs/>
          <w:sz w:val="18"/>
          <w:szCs w:val="18"/>
        </w:rPr>
        <w:t xml:space="preserve">: </w:t>
      </w:r>
      <w:r w:rsidRPr="004E31A6">
        <w:rPr>
          <w:sz w:val="18"/>
          <w:szCs w:val="18"/>
        </w:rPr>
        <w:t xml:space="preserve">Cell phone, iPod, or other digital and electronic equipment. </w:t>
      </w:r>
    </w:p>
    <w:p w:rsidR="007D12DB" w:rsidRPr="00334893" w:rsidRDefault="007D12DB" w:rsidP="00BE5BED">
      <w:pPr>
        <w:pStyle w:val="Default"/>
        <w:rPr>
          <w:sz w:val="10"/>
          <w:szCs w:val="10"/>
        </w:rPr>
      </w:pPr>
    </w:p>
    <w:p w:rsidR="002D460C" w:rsidRPr="00202878" w:rsidRDefault="00BE5BED" w:rsidP="002D460C">
      <w:pPr>
        <w:pStyle w:val="Default"/>
        <w:rPr>
          <w:sz w:val="18"/>
          <w:szCs w:val="18"/>
        </w:rPr>
      </w:pPr>
      <w:r w:rsidRPr="004E31A6">
        <w:rPr>
          <w:b/>
          <w:bCs/>
          <w:sz w:val="20"/>
          <w:szCs w:val="20"/>
        </w:rPr>
        <w:t xml:space="preserve">Cost: </w:t>
      </w:r>
      <w:r w:rsidR="00344A8B">
        <w:rPr>
          <w:b/>
          <w:bCs/>
          <w:sz w:val="20"/>
          <w:szCs w:val="20"/>
        </w:rPr>
        <w:t xml:space="preserve"> </w:t>
      </w:r>
      <w:r w:rsidR="00344A8B" w:rsidRPr="00344A8B">
        <w:rPr>
          <w:bCs/>
          <w:sz w:val="18"/>
          <w:szCs w:val="18"/>
        </w:rPr>
        <w:t>If reg</w:t>
      </w:r>
      <w:r w:rsidR="002F09FE">
        <w:rPr>
          <w:bCs/>
          <w:sz w:val="18"/>
          <w:szCs w:val="18"/>
        </w:rPr>
        <w:t>iste</w:t>
      </w:r>
      <w:r w:rsidR="00160A20">
        <w:rPr>
          <w:bCs/>
          <w:sz w:val="18"/>
          <w:szCs w:val="18"/>
        </w:rPr>
        <w:t>r</w:t>
      </w:r>
      <w:r w:rsidR="006927CD">
        <w:rPr>
          <w:bCs/>
          <w:sz w:val="18"/>
          <w:szCs w:val="18"/>
        </w:rPr>
        <w:t>ing by Tuesday, Sept 15</w:t>
      </w:r>
      <w:r w:rsidR="00344A8B" w:rsidRPr="00344A8B">
        <w:rPr>
          <w:bCs/>
          <w:sz w:val="18"/>
          <w:szCs w:val="18"/>
        </w:rPr>
        <w:t>, the cost is</w:t>
      </w:r>
      <w:r w:rsidR="00344A8B">
        <w:rPr>
          <w:b/>
          <w:bCs/>
          <w:sz w:val="20"/>
          <w:szCs w:val="20"/>
        </w:rPr>
        <w:t xml:space="preserve"> </w:t>
      </w:r>
      <w:r w:rsidRPr="004E31A6">
        <w:rPr>
          <w:sz w:val="18"/>
          <w:szCs w:val="18"/>
        </w:rPr>
        <w:t>$30.00 per student</w:t>
      </w:r>
      <w:r w:rsidR="00344A8B">
        <w:rPr>
          <w:sz w:val="18"/>
          <w:szCs w:val="18"/>
        </w:rPr>
        <w:t xml:space="preserve"> for </w:t>
      </w:r>
      <w:r w:rsidRPr="004E31A6">
        <w:rPr>
          <w:sz w:val="18"/>
          <w:szCs w:val="18"/>
        </w:rPr>
        <w:t>the practice test, scoring, review session and mater</w:t>
      </w:r>
      <w:r w:rsidR="007D12DB" w:rsidRPr="004E31A6">
        <w:rPr>
          <w:sz w:val="18"/>
          <w:szCs w:val="18"/>
        </w:rPr>
        <w:t xml:space="preserve">ials. </w:t>
      </w:r>
      <w:r w:rsidR="00555CB6">
        <w:rPr>
          <w:sz w:val="18"/>
          <w:szCs w:val="18"/>
        </w:rPr>
        <w:t xml:space="preserve">After </w:t>
      </w:r>
      <w:r w:rsidR="006927CD">
        <w:rPr>
          <w:sz w:val="18"/>
          <w:szCs w:val="18"/>
        </w:rPr>
        <w:t>Sept 15,</w:t>
      </w:r>
      <w:r w:rsidR="00344A8B">
        <w:rPr>
          <w:sz w:val="18"/>
          <w:szCs w:val="18"/>
        </w:rPr>
        <w:t xml:space="preserve"> the cost is $40 and students can register, in perso</w:t>
      </w:r>
      <w:r w:rsidR="002F09FE">
        <w:rPr>
          <w:sz w:val="18"/>
          <w:szCs w:val="18"/>
        </w:rPr>
        <w:t>n, betwee</w:t>
      </w:r>
      <w:r w:rsidR="00160A20">
        <w:rPr>
          <w:sz w:val="18"/>
          <w:szCs w:val="18"/>
        </w:rPr>
        <w:t>n</w:t>
      </w:r>
      <w:r w:rsidR="006927CD">
        <w:rPr>
          <w:sz w:val="18"/>
          <w:szCs w:val="18"/>
        </w:rPr>
        <w:t xml:space="preserve"> 8:30 and 8:45am on Sept 19</w:t>
      </w:r>
      <w:r w:rsidR="00344A8B">
        <w:rPr>
          <w:sz w:val="18"/>
          <w:szCs w:val="18"/>
        </w:rPr>
        <w:t>, before the test starts.</w:t>
      </w:r>
    </w:p>
    <w:p w:rsidR="007D12DB" w:rsidRPr="00334893" w:rsidRDefault="007D12DB" w:rsidP="00BE5BED">
      <w:pPr>
        <w:pStyle w:val="Default"/>
        <w:rPr>
          <w:sz w:val="10"/>
          <w:szCs w:val="10"/>
        </w:rPr>
      </w:pPr>
    </w:p>
    <w:p w:rsidR="00BE5BED" w:rsidRPr="004E31A6" w:rsidRDefault="00BE5BED" w:rsidP="00BE5BED">
      <w:pPr>
        <w:pStyle w:val="Default"/>
        <w:rPr>
          <w:sz w:val="18"/>
          <w:szCs w:val="18"/>
        </w:rPr>
      </w:pPr>
      <w:r w:rsidRPr="004E31A6">
        <w:rPr>
          <w:b/>
          <w:bCs/>
          <w:sz w:val="20"/>
          <w:szCs w:val="20"/>
        </w:rPr>
        <w:t xml:space="preserve">Test Results and Review Session: </w:t>
      </w:r>
      <w:r w:rsidR="00631757" w:rsidRPr="006927CD">
        <w:rPr>
          <w:color w:val="auto"/>
          <w:sz w:val="18"/>
          <w:szCs w:val="18"/>
        </w:rPr>
        <w:t>Receive scores, learn test-taking strategies, and ask questions at the</w:t>
      </w:r>
      <w:r w:rsidRPr="004E31A6">
        <w:rPr>
          <w:sz w:val="18"/>
          <w:szCs w:val="18"/>
        </w:rPr>
        <w:t xml:space="preserve"> follow-up review session for students and their parents </w:t>
      </w:r>
      <w:r w:rsidR="00160A20">
        <w:rPr>
          <w:sz w:val="18"/>
          <w:szCs w:val="18"/>
        </w:rPr>
        <w:t xml:space="preserve">at the </w:t>
      </w:r>
      <w:r w:rsidR="00160A20" w:rsidRPr="00631757">
        <w:rPr>
          <w:b/>
          <w:sz w:val="18"/>
          <w:szCs w:val="18"/>
        </w:rPr>
        <w:t>Mercer Island P</w:t>
      </w:r>
      <w:r w:rsidR="00631757" w:rsidRPr="00631757">
        <w:rPr>
          <w:b/>
          <w:sz w:val="18"/>
          <w:szCs w:val="18"/>
        </w:rPr>
        <w:t xml:space="preserve">resbyterian Church on Tuesday, September 29 from </w:t>
      </w:r>
      <w:r w:rsidR="006927CD" w:rsidRPr="00631757">
        <w:rPr>
          <w:b/>
          <w:sz w:val="18"/>
          <w:szCs w:val="18"/>
        </w:rPr>
        <w:t>7:00 pm to 8:3</w:t>
      </w:r>
      <w:r w:rsidRPr="00631757">
        <w:rPr>
          <w:b/>
          <w:sz w:val="18"/>
          <w:szCs w:val="18"/>
        </w:rPr>
        <w:t>0 pm</w:t>
      </w:r>
      <w:r w:rsidRPr="004E31A6">
        <w:rPr>
          <w:sz w:val="18"/>
          <w:szCs w:val="18"/>
        </w:rPr>
        <w:t xml:space="preserve"> (please bring your test booklet). Test results will be available 6:30 to 7:00 pm. An instructor from Princeton Review, a business specializing in test preparation classes and tutoring, will review example questions, discuss test strategies, and answer questions. If unable to attend, </w:t>
      </w:r>
      <w:r w:rsidR="00DC5CE4">
        <w:rPr>
          <w:sz w:val="18"/>
          <w:szCs w:val="18"/>
        </w:rPr>
        <w:t xml:space="preserve">test results </w:t>
      </w:r>
      <w:r w:rsidR="00F56DEC">
        <w:rPr>
          <w:sz w:val="18"/>
          <w:szCs w:val="18"/>
        </w:rPr>
        <w:t>will be ma</w:t>
      </w:r>
      <w:r w:rsidR="00DC5CE4">
        <w:rPr>
          <w:sz w:val="18"/>
          <w:szCs w:val="18"/>
        </w:rPr>
        <w:t>iled to the student</w:t>
      </w:r>
      <w:r w:rsidR="00206CA8">
        <w:rPr>
          <w:sz w:val="18"/>
          <w:szCs w:val="18"/>
        </w:rPr>
        <w:t>.</w:t>
      </w:r>
    </w:p>
    <w:p w:rsidR="004E31A6" w:rsidRPr="00334893" w:rsidRDefault="004E31A6" w:rsidP="00BE5BED">
      <w:pPr>
        <w:pStyle w:val="Default"/>
        <w:rPr>
          <w:sz w:val="10"/>
          <w:szCs w:val="10"/>
        </w:rPr>
      </w:pPr>
    </w:p>
    <w:p w:rsidR="00BE5BED" w:rsidRPr="004E31A6" w:rsidRDefault="00BE5BED" w:rsidP="00BE5BED">
      <w:pPr>
        <w:pStyle w:val="Default"/>
        <w:rPr>
          <w:sz w:val="18"/>
          <w:szCs w:val="18"/>
        </w:rPr>
      </w:pPr>
      <w:r w:rsidRPr="004E31A6">
        <w:rPr>
          <w:b/>
          <w:bCs/>
          <w:sz w:val="20"/>
          <w:szCs w:val="20"/>
        </w:rPr>
        <w:t xml:space="preserve">Date Conflict: </w:t>
      </w:r>
      <w:r w:rsidRPr="004E31A6">
        <w:rPr>
          <w:sz w:val="18"/>
          <w:szCs w:val="18"/>
        </w:rPr>
        <w:t xml:space="preserve">Students who have a conflict on </w:t>
      </w:r>
      <w:r w:rsidR="006927CD">
        <w:rPr>
          <w:sz w:val="18"/>
          <w:szCs w:val="18"/>
        </w:rPr>
        <w:t xml:space="preserve">Sept 19 </w:t>
      </w:r>
      <w:r w:rsidRPr="004E31A6">
        <w:rPr>
          <w:sz w:val="18"/>
          <w:szCs w:val="18"/>
        </w:rPr>
        <w:t>can take the test at home. Please register for the test and indicate this preference at the bottom of the form. The test booklet and instruc</w:t>
      </w:r>
      <w:r w:rsidR="00F56DEC">
        <w:rPr>
          <w:sz w:val="18"/>
          <w:szCs w:val="18"/>
        </w:rPr>
        <w:t>tions will be available for pick up the morning of the test</w:t>
      </w:r>
      <w:r w:rsidRPr="004E31A6">
        <w:rPr>
          <w:sz w:val="18"/>
          <w:szCs w:val="18"/>
        </w:rPr>
        <w:t>. Princeton Review will score the test</w:t>
      </w:r>
      <w:r w:rsidR="006A0865">
        <w:rPr>
          <w:sz w:val="18"/>
          <w:szCs w:val="18"/>
        </w:rPr>
        <w:t>, although it</w:t>
      </w:r>
      <w:r w:rsidR="00F56DEC">
        <w:rPr>
          <w:sz w:val="18"/>
          <w:szCs w:val="18"/>
        </w:rPr>
        <w:t xml:space="preserve"> must receive the </w:t>
      </w:r>
      <w:r w:rsidR="006A0865">
        <w:rPr>
          <w:sz w:val="18"/>
          <w:szCs w:val="18"/>
        </w:rPr>
        <w:t xml:space="preserve">completed </w:t>
      </w:r>
      <w:r w:rsidR="00F56DEC">
        <w:rPr>
          <w:sz w:val="18"/>
          <w:szCs w:val="18"/>
        </w:rPr>
        <w:t>test by the Wednesd</w:t>
      </w:r>
      <w:r w:rsidR="006A0865">
        <w:rPr>
          <w:sz w:val="18"/>
          <w:szCs w:val="18"/>
        </w:rPr>
        <w:t xml:space="preserve">ay following the mock </w:t>
      </w:r>
      <w:r w:rsidR="00F56DEC">
        <w:rPr>
          <w:sz w:val="18"/>
          <w:szCs w:val="18"/>
        </w:rPr>
        <w:t>test to score in time for the review session</w:t>
      </w:r>
      <w:r w:rsidRPr="004E31A6">
        <w:rPr>
          <w:sz w:val="18"/>
          <w:szCs w:val="18"/>
        </w:rPr>
        <w:t xml:space="preserve">. </w:t>
      </w:r>
    </w:p>
    <w:p w:rsidR="004E31A6" w:rsidRPr="00334893" w:rsidRDefault="004E31A6" w:rsidP="00BE5BED">
      <w:pPr>
        <w:pStyle w:val="Default"/>
        <w:rPr>
          <w:sz w:val="10"/>
          <w:szCs w:val="10"/>
        </w:rPr>
      </w:pPr>
    </w:p>
    <w:p w:rsidR="004E31A6" w:rsidRDefault="00BE5BED" w:rsidP="00BE5BED">
      <w:pPr>
        <w:pStyle w:val="Default"/>
        <w:rPr>
          <w:sz w:val="18"/>
          <w:szCs w:val="18"/>
        </w:rPr>
      </w:pPr>
      <w:r w:rsidRPr="004E31A6">
        <w:rPr>
          <w:b/>
          <w:bCs/>
          <w:sz w:val="20"/>
          <w:szCs w:val="20"/>
        </w:rPr>
        <w:t xml:space="preserve">Sponsor: </w:t>
      </w:r>
      <w:r w:rsidRPr="004E31A6">
        <w:rPr>
          <w:sz w:val="18"/>
          <w:szCs w:val="18"/>
        </w:rPr>
        <w:t xml:space="preserve">The MIHS PTSA Senior Party Committee. All proceeds benefit the Senior Party, an event that provides a safe graduation </w:t>
      </w:r>
      <w:r w:rsidR="00631757">
        <w:rPr>
          <w:sz w:val="18"/>
          <w:szCs w:val="18"/>
        </w:rPr>
        <w:t xml:space="preserve">night for all </w:t>
      </w:r>
      <w:proofErr w:type="gramStart"/>
      <w:r w:rsidR="00631757">
        <w:rPr>
          <w:sz w:val="18"/>
          <w:szCs w:val="18"/>
        </w:rPr>
        <w:t>S</w:t>
      </w:r>
      <w:r w:rsidRPr="004E31A6">
        <w:rPr>
          <w:sz w:val="18"/>
          <w:szCs w:val="18"/>
        </w:rPr>
        <w:t>eniors</w:t>
      </w:r>
      <w:proofErr w:type="gramEnd"/>
      <w:r w:rsidRPr="004E31A6">
        <w:rPr>
          <w:sz w:val="18"/>
          <w:szCs w:val="18"/>
        </w:rPr>
        <w:t xml:space="preserve">. </w:t>
      </w:r>
      <w:r w:rsidR="00673099">
        <w:rPr>
          <w:sz w:val="18"/>
          <w:szCs w:val="18"/>
        </w:rPr>
        <w:t xml:space="preserve"> </w:t>
      </w:r>
    </w:p>
    <w:p w:rsidR="00673099" w:rsidRPr="00334893" w:rsidRDefault="00673099" w:rsidP="00BE5BED">
      <w:pPr>
        <w:pStyle w:val="Default"/>
        <w:rPr>
          <w:sz w:val="10"/>
          <w:szCs w:val="10"/>
        </w:rPr>
      </w:pPr>
    </w:p>
    <w:p w:rsidR="009667BB" w:rsidRPr="00FC5488" w:rsidRDefault="00BE5BED" w:rsidP="009667BB">
      <w:pPr>
        <w:rPr>
          <w:rFonts w:cs="Wingdings"/>
          <w:b/>
          <w:color w:val="C0504D" w:themeColor="accent2"/>
          <w:sz w:val="28"/>
          <w:szCs w:val="28"/>
        </w:rPr>
      </w:pPr>
      <w:r w:rsidRPr="004E31A6">
        <w:rPr>
          <w:rFonts w:ascii="Verdana" w:hAnsi="Verdana"/>
          <w:b/>
          <w:bCs/>
          <w:sz w:val="20"/>
          <w:szCs w:val="20"/>
        </w:rPr>
        <w:t>Questions:</w:t>
      </w:r>
      <w:r w:rsidR="00FF62E4">
        <w:rPr>
          <w:rFonts w:ascii="Verdana" w:hAnsi="Verdana"/>
          <w:b/>
          <w:bCs/>
          <w:sz w:val="20"/>
          <w:szCs w:val="20"/>
        </w:rPr>
        <w:t xml:space="preserve"> </w:t>
      </w:r>
      <w:r w:rsidR="00696A9A" w:rsidRPr="00696A9A">
        <w:rPr>
          <w:rFonts w:ascii="Verdana" w:hAnsi="Verdana"/>
          <w:bCs/>
          <w:sz w:val="20"/>
          <w:szCs w:val="20"/>
        </w:rPr>
        <w:t>Please email</w:t>
      </w:r>
      <w:r w:rsidR="006927CD">
        <w:rPr>
          <w:rFonts w:ascii="Verdana" w:hAnsi="Verdana"/>
          <w:bCs/>
          <w:sz w:val="20"/>
          <w:szCs w:val="20"/>
        </w:rPr>
        <w:t xml:space="preserve"> Kathy Umlauf at </w:t>
      </w:r>
      <w:hyperlink r:id="rId8" w:history="1">
        <w:r w:rsidR="006927CD" w:rsidRPr="0093122E">
          <w:rPr>
            <w:rStyle w:val="Hyperlink"/>
            <w:rFonts w:ascii="Verdana" w:hAnsi="Verdana"/>
            <w:bCs/>
            <w:sz w:val="20"/>
            <w:szCs w:val="20"/>
          </w:rPr>
          <w:t>rkumlauf@comcast.net</w:t>
        </w:r>
      </w:hyperlink>
      <w:r w:rsidR="006927CD">
        <w:rPr>
          <w:rFonts w:ascii="Verdana" w:hAnsi="Verdana"/>
          <w:bCs/>
          <w:sz w:val="20"/>
          <w:szCs w:val="20"/>
        </w:rPr>
        <w:t xml:space="preserve"> </w:t>
      </w:r>
      <w:r w:rsidR="002F09FE">
        <w:rPr>
          <w:rFonts w:ascii="Verdana" w:hAnsi="Verdana"/>
          <w:bCs/>
          <w:sz w:val="20"/>
          <w:szCs w:val="20"/>
        </w:rPr>
        <w:t xml:space="preserve"> </w:t>
      </w:r>
      <w:r w:rsidR="009667BB">
        <w:rPr>
          <w:rFonts w:ascii="Verdana" w:hAnsi="Verdana"/>
          <w:bCs/>
          <w:sz w:val="20"/>
          <w:szCs w:val="20"/>
        </w:rPr>
        <w:t xml:space="preserve"> </w:t>
      </w:r>
      <w:r w:rsidR="00F10714" w:rsidRPr="00FC5488">
        <w:rPr>
          <w:rFonts w:cs="Wingdings"/>
          <w:b/>
          <w:color w:val="C0504D" w:themeColor="accent2"/>
          <w:sz w:val="28"/>
          <w:szCs w:val="28"/>
        </w:rPr>
        <w:sym w:font="Wingdings" w:char="F022"/>
      </w:r>
      <w:r w:rsidR="00F10714" w:rsidRPr="00FC5488">
        <w:rPr>
          <w:rFonts w:cs="Wingdings"/>
          <w:b/>
          <w:color w:val="C0504D" w:themeColor="accent2"/>
          <w:sz w:val="28"/>
          <w:szCs w:val="28"/>
        </w:rPr>
        <w:t>____________________________________________________________</w:t>
      </w:r>
      <w:r w:rsidR="009F282D" w:rsidRPr="00FC5488">
        <w:rPr>
          <w:rFonts w:cs="Wingdings"/>
          <w:b/>
          <w:color w:val="C0504D" w:themeColor="accent2"/>
          <w:sz w:val="28"/>
          <w:szCs w:val="28"/>
        </w:rPr>
        <w:t>_________</w:t>
      </w:r>
      <w:r w:rsidR="002F09FE">
        <w:rPr>
          <w:rFonts w:cs="Wingdings"/>
          <w:b/>
          <w:color w:val="C0504D" w:themeColor="accent2"/>
          <w:sz w:val="28"/>
          <w:szCs w:val="28"/>
        </w:rPr>
        <w:t>_____</w:t>
      </w:r>
    </w:p>
    <w:p w:rsidR="00BE5BED" w:rsidRPr="00206CA8" w:rsidRDefault="00FC5488" w:rsidP="00334893">
      <w:pPr>
        <w:spacing w:after="0" w:line="240" w:lineRule="auto"/>
        <w:rPr>
          <w:rFonts w:ascii="Verdana" w:hAnsi="Verdana" w:cs="Wingdings"/>
          <w:b/>
          <w:sz w:val="16"/>
          <w:szCs w:val="16"/>
        </w:rPr>
      </w:pPr>
      <w:r w:rsidRPr="00206CA8">
        <w:rPr>
          <w:rFonts w:ascii="Verdana" w:hAnsi="Verdana"/>
          <w:b/>
          <w:sz w:val="16"/>
          <w:szCs w:val="16"/>
        </w:rPr>
        <w:t>How to R</w:t>
      </w:r>
      <w:r w:rsidR="00BE5BED" w:rsidRPr="00206CA8">
        <w:rPr>
          <w:rFonts w:ascii="Verdana" w:hAnsi="Verdana"/>
          <w:b/>
          <w:sz w:val="16"/>
          <w:szCs w:val="16"/>
        </w:rPr>
        <w:t>egister</w:t>
      </w:r>
      <w:r w:rsidRPr="00206CA8">
        <w:rPr>
          <w:rFonts w:ascii="Verdana" w:hAnsi="Verdana"/>
          <w:b/>
          <w:sz w:val="16"/>
          <w:szCs w:val="16"/>
        </w:rPr>
        <w:t xml:space="preserve">: </w:t>
      </w:r>
      <w:r w:rsidRPr="00206CA8">
        <w:rPr>
          <w:rFonts w:ascii="Verdana" w:hAnsi="Verdana"/>
          <w:sz w:val="16"/>
          <w:szCs w:val="16"/>
        </w:rPr>
        <w:t>P</w:t>
      </w:r>
      <w:r w:rsidR="00BE5BED" w:rsidRPr="00206CA8">
        <w:rPr>
          <w:rFonts w:ascii="Verdana" w:hAnsi="Verdana"/>
          <w:sz w:val="16"/>
          <w:szCs w:val="16"/>
        </w:rPr>
        <w:t>lease retain the information above but complete t</w:t>
      </w:r>
      <w:r w:rsidR="00206CA8" w:rsidRPr="00206CA8">
        <w:rPr>
          <w:rFonts w:ascii="Verdana" w:hAnsi="Verdana"/>
          <w:sz w:val="16"/>
          <w:szCs w:val="16"/>
        </w:rPr>
        <w:t xml:space="preserve">his section.  Make your $30 check payable to </w:t>
      </w:r>
      <w:r w:rsidR="00206CA8" w:rsidRPr="00206CA8">
        <w:rPr>
          <w:rFonts w:ascii="Verdana" w:hAnsi="Verdana"/>
          <w:b/>
          <w:sz w:val="16"/>
          <w:szCs w:val="16"/>
        </w:rPr>
        <w:t>MIHS PTSA Senior Party</w:t>
      </w:r>
      <w:r w:rsidR="00206CA8" w:rsidRPr="00206CA8">
        <w:rPr>
          <w:rFonts w:ascii="Verdana" w:hAnsi="Verdana"/>
          <w:sz w:val="16"/>
          <w:szCs w:val="16"/>
        </w:rPr>
        <w:t xml:space="preserve"> and mail your check and this completed section </w:t>
      </w:r>
      <w:r w:rsidR="00BE5BED" w:rsidRPr="00206CA8">
        <w:rPr>
          <w:rFonts w:ascii="Verdana" w:hAnsi="Verdana"/>
          <w:sz w:val="16"/>
          <w:szCs w:val="16"/>
        </w:rPr>
        <w:t>to</w:t>
      </w:r>
      <w:r w:rsidR="006927CD">
        <w:rPr>
          <w:rFonts w:ascii="Verdana" w:hAnsi="Verdana"/>
          <w:b/>
          <w:sz w:val="16"/>
          <w:szCs w:val="16"/>
        </w:rPr>
        <w:t xml:space="preserve"> Kathy Umlauf, 6470 East Mercer Way</w:t>
      </w:r>
      <w:r w:rsidR="002F09FE">
        <w:rPr>
          <w:rFonts w:ascii="Verdana" w:hAnsi="Verdana"/>
          <w:b/>
          <w:sz w:val="16"/>
          <w:szCs w:val="16"/>
        </w:rPr>
        <w:t xml:space="preserve">, </w:t>
      </w:r>
      <w:r w:rsidRPr="00206CA8">
        <w:rPr>
          <w:rFonts w:ascii="Verdana" w:hAnsi="Verdana"/>
          <w:b/>
          <w:bCs/>
          <w:sz w:val="16"/>
          <w:szCs w:val="16"/>
        </w:rPr>
        <w:t>Mercer Island, WA 98040</w:t>
      </w:r>
      <w:r w:rsidRPr="00206CA8">
        <w:rPr>
          <w:rFonts w:ascii="Verdana" w:hAnsi="Verdana"/>
          <w:bCs/>
          <w:sz w:val="16"/>
          <w:szCs w:val="16"/>
        </w:rPr>
        <w:t>.</w:t>
      </w:r>
      <w:r w:rsidR="00BE5BED" w:rsidRPr="00206CA8">
        <w:rPr>
          <w:rFonts w:ascii="Verdana" w:hAnsi="Verdana"/>
          <w:i/>
          <w:sz w:val="16"/>
          <w:szCs w:val="16"/>
        </w:rPr>
        <w:t xml:space="preserve"> </w:t>
      </w:r>
      <w:r w:rsidR="006462F0" w:rsidRPr="00206CA8">
        <w:rPr>
          <w:rFonts w:ascii="Verdana" w:hAnsi="Verdana"/>
          <w:i/>
          <w:sz w:val="16"/>
          <w:szCs w:val="16"/>
        </w:rPr>
        <w:t>Forms will not be accepted in the counseling center</w:t>
      </w:r>
      <w:r w:rsidR="006462F0" w:rsidRPr="00206CA8">
        <w:rPr>
          <w:rFonts w:ascii="Verdana" w:hAnsi="Verdana"/>
          <w:sz w:val="16"/>
          <w:szCs w:val="16"/>
        </w:rPr>
        <w:t>.</w:t>
      </w:r>
      <w:r w:rsidR="006462F0" w:rsidRPr="00206CA8">
        <w:rPr>
          <w:rFonts w:ascii="Verdana" w:hAnsi="Verdana"/>
          <w:b/>
          <w:sz w:val="16"/>
          <w:szCs w:val="16"/>
        </w:rPr>
        <w:t xml:space="preserve"> </w:t>
      </w:r>
      <w:r w:rsidR="00206CA8" w:rsidRPr="00206CA8">
        <w:rPr>
          <w:rFonts w:ascii="Verdana" w:hAnsi="Verdana"/>
          <w:b/>
          <w:sz w:val="16"/>
          <w:szCs w:val="16"/>
        </w:rPr>
        <w:t xml:space="preserve"> </w:t>
      </w:r>
      <w:r w:rsidR="00BE5BED" w:rsidRPr="00206CA8">
        <w:rPr>
          <w:rFonts w:ascii="Verdana" w:hAnsi="Verdana"/>
          <w:sz w:val="16"/>
          <w:szCs w:val="16"/>
        </w:rPr>
        <w:t xml:space="preserve">Please postmark or deliver by </w:t>
      </w:r>
      <w:r w:rsidR="00C65529">
        <w:rPr>
          <w:rFonts w:ascii="Verdana" w:hAnsi="Verdana"/>
          <w:sz w:val="16"/>
          <w:szCs w:val="16"/>
        </w:rPr>
        <w:t>Tuesday,</w:t>
      </w:r>
      <w:r w:rsidR="006927CD">
        <w:rPr>
          <w:rFonts w:ascii="Verdana" w:hAnsi="Verdana"/>
          <w:sz w:val="16"/>
          <w:szCs w:val="16"/>
        </w:rPr>
        <w:t xml:space="preserve"> Sept 15</w:t>
      </w:r>
      <w:r w:rsidR="002F09FE">
        <w:rPr>
          <w:rFonts w:ascii="Verdana" w:hAnsi="Verdana"/>
          <w:sz w:val="16"/>
          <w:szCs w:val="16"/>
        </w:rPr>
        <w:t>.</w:t>
      </w:r>
      <w:r w:rsidR="00BE5BED" w:rsidRPr="00206CA8">
        <w:rPr>
          <w:rFonts w:ascii="Verdana" w:hAnsi="Verdana"/>
          <w:sz w:val="16"/>
          <w:szCs w:val="16"/>
        </w:rPr>
        <w:t xml:space="preserve"> </w:t>
      </w:r>
      <w:r w:rsidR="00696A9A" w:rsidRPr="00206CA8">
        <w:rPr>
          <w:rFonts w:ascii="Verdana" w:hAnsi="Verdana"/>
          <w:sz w:val="16"/>
          <w:szCs w:val="16"/>
        </w:rPr>
        <w:t xml:space="preserve"> </w:t>
      </w:r>
      <w:r w:rsidR="002D460C" w:rsidRPr="00206CA8">
        <w:rPr>
          <w:rFonts w:ascii="Verdana" w:hAnsi="Verdana"/>
          <w:sz w:val="16"/>
          <w:szCs w:val="16"/>
        </w:rPr>
        <w:t>All r</w:t>
      </w:r>
      <w:r w:rsidR="00BE5BED" w:rsidRPr="00206CA8">
        <w:rPr>
          <w:rFonts w:ascii="Verdana" w:hAnsi="Verdana"/>
          <w:sz w:val="16"/>
          <w:szCs w:val="16"/>
        </w:rPr>
        <w:t xml:space="preserve">egistrations after </w:t>
      </w:r>
      <w:r w:rsidR="006927CD">
        <w:rPr>
          <w:rFonts w:ascii="Verdana" w:hAnsi="Verdana"/>
          <w:sz w:val="16"/>
          <w:szCs w:val="16"/>
        </w:rPr>
        <w:t>Sept 15</w:t>
      </w:r>
      <w:r w:rsidR="00527390">
        <w:rPr>
          <w:rFonts w:ascii="Verdana" w:hAnsi="Verdana"/>
          <w:sz w:val="16"/>
          <w:szCs w:val="16"/>
        </w:rPr>
        <w:t xml:space="preserve"> </w:t>
      </w:r>
      <w:r w:rsidR="00206CA8" w:rsidRPr="00206CA8">
        <w:rPr>
          <w:rFonts w:ascii="Verdana" w:hAnsi="Verdana"/>
          <w:sz w:val="16"/>
          <w:szCs w:val="16"/>
        </w:rPr>
        <w:t xml:space="preserve">are $40 and must be in person between 8:30 and 8:45 am, on </w:t>
      </w:r>
      <w:r w:rsidR="006927CD">
        <w:rPr>
          <w:rFonts w:ascii="Verdana" w:hAnsi="Verdana"/>
          <w:sz w:val="16"/>
          <w:szCs w:val="16"/>
        </w:rPr>
        <w:t xml:space="preserve">Sept 19 </w:t>
      </w:r>
      <w:r w:rsidR="00206CA8" w:rsidRPr="00206CA8">
        <w:rPr>
          <w:rFonts w:ascii="Verdana" w:hAnsi="Verdana"/>
          <w:sz w:val="16"/>
          <w:szCs w:val="16"/>
        </w:rPr>
        <w:t>prior to the start of the test.</w:t>
      </w:r>
      <w:r w:rsidR="00BE5BED" w:rsidRPr="00206CA8">
        <w:rPr>
          <w:rFonts w:ascii="Verdana" w:hAnsi="Verdana"/>
          <w:sz w:val="16"/>
          <w:szCs w:val="16"/>
        </w:rPr>
        <w:t xml:space="preserve"> Sorry</w:t>
      </w:r>
      <w:r w:rsidRPr="00206CA8">
        <w:rPr>
          <w:rFonts w:ascii="Verdana" w:hAnsi="Verdana"/>
          <w:sz w:val="16"/>
          <w:szCs w:val="16"/>
        </w:rPr>
        <w:t xml:space="preserve">, </w:t>
      </w:r>
      <w:r w:rsidR="00BE5BED" w:rsidRPr="00206CA8">
        <w:rPr>
          <w:rFonts w:ascii="Verdana" w:hAnsi="Verdana"/>
          <w:sz w:val="16"/>
          <w:szCs w:val="16"/>
        </w:rPr>
        <w:t>no refunds for no-shows.</w:t>
      </w:r>
      <w:r w:rsidR="00696A9A" w:rsidRPr="00206CA8">
        <w:rPr>
          <w:rFonts w:ascii="Verdana" w:hAnsi="Verdana"/>
          <w:b/>
          <w:bCs/>
          <w:sz w:val="16"/>
          <w:szCs w:val="16"/>
        </w:rPr>
        <w:t xml:space="preserve"> </w:t>
      </w:r>
    </w:p>
    <w:p w:rsidR="00F10714" w:rsidRPr="00206CA8" w:rsidRDefault="00F10714" w:rsidP="00BE5BED">
      <w:pPr>
        <w:pStyle w:val="Default"/>
        <w:rPr>
          <w:sz w:val="16"/>
          <w:szCs w:val="16"/>
        </w:rPr>
      </w:pPr>
    </w:p>
    <w:p w:rsidR="00F10714" w:rsidRPr="00206CA8" w:rsidRDefault="00F10714" w:rsidP="00BE5BED">
      <w:pPr>
        <w:pStyle w:val="Default"/>
        <w:rPr>
          <w:sz w:val="16"/>
          <w:szCs w:val="16"/>
        </w:rPr>
      </w:pPr>
      <w:r w:rsidRPr="00206CA8">
        <w:rPr>
          <w:sz w:val="16"/>
          <w:szCs w:val="16"/>
        </w:rPr>
        <w:t>Student</w:t>
      </w:r>
      <w:r w:rsidR="00334893" w:rsidRPr="00206CA8">
        <w:rPr>
          <w:sz w:val="16"/>
          <w:szCs w:val="16"/>
        </w:rPr>
        <w:t xml:space="preserve"> Name: </w:t>
      </w:r>
      <w:r w:rsidR="00BE5BED" w:rsidRPr="00206CA8">
        <w:rPr>
          <w:sz w:val="16"/>
          <w:szCs w:val="16"/>
        </w:rPr>
        <w:t>___________________________________________</w:t>
      </w:r>
      <w:r w:rsidRPr="00206CA8">
        <w:rPr>
          <w:sz w:val="16"/>
          <w:szCs w:val="16"/>
        </w:rPr>
        <w:t>____________________</w:t>
      </w:r>
      <w:r w:rsidR="00FF62E4" w:rsidRPr="00206CA8">
        <w:rPr>
          <w:sz w:val="16"/>
          <w:szCs w:val="16"/>
        </w:rPr>
        <w:t>_</w:t>
      </w:r>
      <w:r w:rsidR="00334893" w:rsidRPr="00206CA8">
        <w:rPr>
          <w:sz w:val="16"/>
          <w:szCs w:val="16"/>
        </w:rPr>
        <w:t>_______</w:t>
      </w:r>
    </w:p>
    <w:p w:rsidR="00F10714" w:rsidRPr="00206CA8" w:rsidRDefault="00F10714" w:rsidP="00BE5BED">
      <w:pPr>
        <w:pStyle w:val="Default"/>
        <w:rPr>
          <w:sz w:val="16"/>
          <w:szCs w:val="16"/>
        </w:rPr>
      </w:pPr>
    </w:p>
    <w:p w:rsidR="00F10714" w:rsidRPr="00206CA8" w:rsidRDefault="00BE5BED" w:rsidP="00F10714">
      <w:pPr>
        <w:pStyle w:val="Default"/>
        <w:rPr>
          <w:sz w:val="16"/>
          <w:szCs w:val="16"/>
        </w:rPr>
      </w:pPr>
      <w:r w:rsidRPr="00206CA8">
        <w:rPr>
          <w:sz w:val="16"/>
          <w:szCs w:val="16"/>
        </w:rPr>
        <w:t>Grade:</w:t>
      </w:r>
      <w:r w:rsidR="00F10714" w:rsidRPr="00206CA8">
        <w:rPr>
          <w:sz w:val="16"/>
          <w:szCs w:val="16"/>
        </w:rPr>
        <w:t xml:space="preserve"> </w:t>
      </w:r>
      <w:r w:rsidRPr="00206CA8">
        <w:rPr>
          <w:sz w:val="16"/>
          <w:szCs w:val="16"/>
        </w:rPr>
        <w:t>__________________</w:t>
      </w:r>
      <w:r w:rsidR="007B636D" w:rsidRPr="00206CA8">
        <w:rPr>
          <w:sz w:val="16"/>
          <w:szCs w:val="16"/>
        </w:rPr>
        <w:t>_______</w:t>
      </w:r>
      <w:r w:rsidR="00334893" w:rsidRPr="00206CA8">
        <w:rPr>
          <w:sz w:val="16"/>
          <w:szCs w:val="16"/>
        </w:rPr>
        <w:t>___</w:t>
      </w:r>
      <w:r w:rsidRPr="00206CA8">
        <w:rPr>
          <w:sz w:val="16"/>
          <w:szCs w:val="16"/>
        </w:rPr>
        <w:t xml:space="preserve"> </w:t>
      </w:r>
      <w:r w:rsidR="00F10714" w:rsidRPr="00206CA8">
        <w:rPr>
          <w:sz w:val="16"/>
          <w:szCs w:val="16"/>
        </w:rPr>
        <w:t xml:space="preserve"> </w:t>
      </w:r>
      <w:r w:rsidR="00F10714" w:rsidRPr="00206CA8">
        <w:rPr>
          <w:sz w:val="16"/>
          <w:szCs w:val="16"/>
        </w:rPr>
        <w:tab/>
      </w:r>
      <w:r w:rsidR="00FF62E4" w:rsidRPr="00206CA8">
        <w:rPr>
          <w:sz w:val="16"/>
          <w:szCs w:val="16"/>
        </w:rPr>
        <w:tab/>
      </w:r>
      <w:r w:rsidR="00334893" w:rsidRPr="00206CA8">
        <w:rPr>
          <w:sz w:val="16"/>
          <w:szCs w:val="16"/>
        </w:rPr>
        <w:t xml:space="preserve">Phone: </w:t>
      </w:r>
      <w:r w:rsidR="00F10714" w:rsidRPr="00206CA8">
        <w:rPr>
          <w:sz w:val="16"/>
          <w:szCs w:val="16"/>
        </w:rPr>
        <w:t>______________________</w:t>
      </w:r>
      <w:r w:rsidR="007B636D" w:rsidRPr="00206CA8">
        <w:rPr>
          <w:sz w:val="16"/>
          <w:szCs w:val="16"/>
        </w:rPr>
        <w:t>______</w:t>
      </w:r>
      <w:r w:rsidR="00334893" w:rsidRPr="00206CA8">
        <w:rPr>
          <w:sz w:val="16"/>
          <w:szCs w:val="16"/>
        </w:rPr>
        <w:t>____________</w:t>
      </w:r>
      <w:r w:rsidR="00F10714" w:rsidRPr="00206CA8">
        <w:rPr>
          <w:sz w:val="16"/>
          <w:szCs w:val="16"/>
        </w:rPr>
        <w:t xml:space="preserve"> </w:t>
      </w:r>
    </w:p>
    <w:p w:rsidR="00BE5BED" w:rsidRPr="00206CA8" w:rsidRDefault="00BE5BED" w:rsidP="00BE5BED">
      <w:pPr>
        <w:pStyle w:val="Default"/>
        <w:rPr>
          <w:sz w:val="16"/>
          <w:szCs w:val="16"/>
        </w:rPr>
      </w:pPr>
    </w:p>
    <w:p w:rsidR="00F10714" w:rsidRPr="00206CA8" w:rsidRDefault="00334893" w:rsidP="00BE5BED">
      <w:pPr>
        <w:pStyle w:val="Default"/>
        <w:rPr>
          <w:sz w:val="16"/>
          <w:szCs w:val="16"/>
        </w:rPr>
      </w:pPr>
      <w:r w:rsidRPr="00206CA8">
        <w:rPr>
          <w:sz w:val="16"/>
          <w:szCs w:val="16"/>
        </w:rPr>
        <w:t>Address:</w:t>
      </w:r>
      <w:r w:rsidR="00631757">
        <w:rPr>
          <w:sz w:val="16"/>
          <w:szCs w:val="16"/>
        </w:rPr>
        <w:t xml:space="preserve"> </w:t>
      </w:r>
      <w:r w:rsidR="00BE5BED" w:rsidRPr="00206CA8">
        <w:rPr>
          <w:sz w:val="16"/>
          <w:szCs w:val="16"/>
        </w:rPr>
        <w:t>____________________________________________</w:t>
      </w:r>
      <w:r w:rsidR="00F10714" w:rsidRPr="00206CA8">
        <w:rPr>
          <w:sz w:val="16"/>
          <w:szCs w:val="16"/>
        </w:rPr>
        <w:t>________________________</w:t>
      </w:r>
      <w:r w:rsidR="00FF62E4" w:rsidRPr="00206CA8">
        <w:rPr>
          <w:sz w:val="16"/>
          <w:szCs w:val="16"/>
        </w:rPr>
        <w:t>_</w:t>
      </w:r>
      <w:r w:rsidR="007B636D" w:rsidRPr="00206CA8">
        <w:rPr>
          <w:sz w:val="16"/>
          <w:szCs w:val="16"/>
        </w:rPr>
        <w:t>________</w:t>
      </w:r>
    </w:p>
    <w:p w:rsidR="00334893" w:rsidRPr="00206CA8" w:rsidRDefault="00334893" w:rsidP="00BE5BED">
      <w:pPr>
        <w:pStyle w:val="Default"/>
        <w:rPr>
          <w:sz w:val="16"/>
          <w:szCs w:val="16"/>
        </w:rPr>
      </w:pPr>
    </w:p>
    <w:p w:rsidR="00F10714" w:rsidRPr="00206CA8" w:rsidRDefault="00BE5BED" w:rsidP="00BE5BED">
      <w:pPr>
        <w:pStyle w:val="Default"/>
        <w:rPr>
          <w:sz w:val="16"/>
          <w:szCs w:val="16"/>
        </w:rPr>
      </w:pPr>
      <w:r w:rsidRPr="00206CA8">
        <w:rPr>
          <w:sz w:val="16"/>
          <w:szCs w:val="16"/>
        </w:rPr>
        <w:t>Student E-m</w:t>
      </w:r>
      <w:r w:rsidR="00FF62E4" w:rsidRPr="00206CA8">
        <w:rPr>
          <w:sz w:val="16"/>
          <w:szCs w:val="16"/>
        </w:rPr>
        <w:t>ail: ___________________________</w:t>
      </w:r>
      <w:r w:rsidR="007B636D" w:rsidRPr="00206CA8">
        <w:rPr>
          <w:sz w:val="16"/>
          <w:szCs w:val="16"/>
        </w:rPr>
        <w:t>__</w:t>
      </w:r>
      <w:r w:rsidR="00334893" w:rsidRPr="00206CA8">
        <w:rPr>
          <w:sz w:val="16"/>
          <w:szCs w:val="16"/>
        </w:rPr>
        <w:t>Parent E-mail:</w:t>
      </w:r>
      <w:r w:rsidRPr="00206CA8">
        <w:rPr>
          <w:sz w:val="16"/>
          <w:szCs w:val="16"/>
        </w:rPr>
        <w:t>_____________________</w:t>
      </w:r>
      <w:r w:rsidR="00FF62E4" w:rsidRPr="00206CA8">
        <w:rPr>
          <w:sz w:val="16"/>
          <w:szCs w:val="16"/>
        </w:rPr>
        <w:t>____</w:t>
      </w:r>
      <w:r w:rsidR="00334893" w:rsidRPr="00206CA8">
        <w:rPr>
          <w:sz w:val="16"/>
          <w:szCs w:val="16"/>
        </w:rPr>
        <w:t>_______</w:t>
      </w:r>
    </w:p>
    <w:p w:rsidR="00334893" w:rsidRPr="00C064FE" w:rsidRDefault="00340AD9" w:rsidP="00C064FE">
      <w:pPr>
        <w:pStyle w:val="Default"/>
        <w:jc w:val="center"/>
        <w:rPr>
          <w:b/>
          <w:i/>
          <w:sz w:val="16"/>
          <w:szCs w:val="16"/>
        </w:rPr>
      </w:pPr>
      <w:r w:rsidRPr="00206CA8">
        <w:rPr>
          <w:b/>
          <w:i/>
          <w:sz w:val="16"/>
          <w:szCs w:val="16"/>
        </w:rPr>
        <w:t>*Please write E-mail addresses clearly so we can send test details and confirmation.</w:t>
      </w:r>
    </w:p>
    <w:p w:rsidR="00020DC3" w:rsidRPr="00020DC3" w:rsidRDefault="00020DC3" w:rsidP="00FF62E4">
      <w:pPr>
        <w:rPr>
          <w:rFonts w:ascii="Verdana" w:hAnsi="Verdana"/>
          <w:sz w:val="10"/>
          <w:szCs w:val="10"/>
        </w:rPr>
      </w:pPr>
    </w:p>
    <w:p w:rsidR="00FA37F1" w:rsidRPr="00206CA8" w:rsidRDefault="009F282D" w:rsidP="00FF62E4">
      <w:pPr>
        <w:rPr>
          <w:rFonts w:ascii="Verdana" w:hAnsi="Verdana"/>
          <w:sz w:val="16"/>
          <w:szCs w:val="16"/>
        </w:rPr>
      </w:pPr>
      <w:r w:rsidRPr="00206CA8">
        <w:rPr>
          <w:rFonts w:ascii="Verdana" w:hAnsi="Verdana"/>
          <w:sz w:val="16"/>
          <w:szCs w:val="16"/>
        </w:rPr>
        <w:t xml:space="preserve">Check here if </w:t>
      </w:r>
      <w:r w:rsidR="00FF62E4" w:rsidRPr="00206CA8">
        <w:rPr>
          <w:rFonts w:ascii="Verdana" w:hAnsi="Verdana"/>
          <w:sz w:val="16"/>
          <w:szCs w:val="16"/>
        </w:rPr>
        <w:t>you</w:t>
      </w:r>
      <w:r w:rsidR="00BE5BED" w:rsidRPr="00206CA8">
        <w:rPr>
          <w:rFonts w:ascii="Verdana" w:hAnsi="Verdana"/>
          <w:sz w:val="16"/>
          <w:szCs w:val="16"/>
        </w:rPr>
        <w:t xml:space="preserve"> request a take-home test packet </w:t>
      </w:r>
      <w:r w:rsidR="00FF62E4" w:rsidRPr="00206CA8">
        <w:rPr>
          <w:rFonts w:ascii="Verdana" w:hAnsi="Verdana"/>
          <w:sz w:val="16"/>
          <w:szCs w:val="16"/>
        </w:rPr>
        <w:t>due to</w:t>
      </w:r>
      <w:r w:rsidR="00BE5BED" w:rsidRPr="00206CA8">
        <w:rPr>
          <w:rFonts w:ascii="Verdana" w:hAnsi="Verdana"/>
          <w:sz w:val="16"/>
          <w:szCs w:val="16"/>
        </w:rPr>
        <w:t xml:space="preserve"> a date </w:t>
      </w:r>
      <w:r w:rsidRPr="00206CA8">
        <w:rPr>
          <w:rFonts w:ascii="Verdana" w:hAnsi="Verdana"/>
          <w:sz w:val="16"/>
          <w:szCs w:val="16"/>
        </w:rPr>
        <w:t>conflict</w:t>
      </w:r>
      <w:r w:rsidR="00FF62E4" w:rsidRPr="00206CA8">
        <w:rPr>
          <w:rFonts w:ascii="Verdana" w:hAnsi="Verdana"/>
          <w:sz w:val="16"/>
          <w:szCs w:val="16"/>
        </w:rPr>
        <w:t xml:space="preserve"> _______</w:t>
      </w:r>
    </w:p>
    <w:sectPr w:rsidR="00FA37F1" w:rsidRPr="00206CA8" w:rsidSect="00CD4698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F07" w:rsidRDefault="00C92F07" w:rsidP="00FA37F1">
      <w:pPr>
        <w:spacing w:after="0" w:line="240" w:lineRule="auto"/>
      </w:pPr>
      <w:r>
        <w:separator/>
      </w:r>
    </w:p>
  </w:endnote>
  <w:endnote w:type="continuationSeparator" w:id="0">
    <w:p w:rsidR="00C92F07" w:rsidRDefault="00C92F07" w:rsidP="00FA3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F07" w:rsidRDefault="00C92F07" w:rsidP="00FA37F1">
      <w:pPr>
        <w:spacing w:after="0" w:line="240" w:lineRule="auto"/>
      </w:pPr>
      <w:r>
        <w:separator/>
      </w:r>
    </w:p>
  </w:footnote>
  <w:footnote w:type="continuationSeparator" w:id="0">
    <w:p w:rsidR="00C92F07" w:rsidRDefault="00C92F07" w:rsidP="00FA3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7F1" w:rsidRDefault="00FA37F1" w:rsidP="00C054CD">
    <w:pPr>
      <w:pStyle w:val="Header"/>
      <w:jc w:val="center"/>
      <w:rPr>
        <w:rFonts w:ascii="Arial Black" w:hAnsi="Arial Black"/>
        <w:sz w:val="32"/>
        <w:szCs w:val="32"/>
      </w:rPr>
    </w:pPr>
    <w:r>
      <w:rPr>
        <w:noProof/>
      </w:rPr>
      <w:drawing>
        <wp:inline distT="0" distB="0" distL="0" distR="0">
          <wp:extent cx="5591175" cy="78540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9679" cy="7908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5542F" w:rsidRPr="00E5542F" w:rsidRDefault="00E5542F" w:rsidP="00C054CD">
    <w:pPr>
      <w:pStyle w:val="Header"/>
      <w:jc w:val="center"/>
      <w:rPr>
        <w:rFonts w:ascii="Arial Black" w:hAnsi="Arial Black"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7F1"/>
    <w:rsid w:val="0000002C"/>
    <w:rsid w:val="00020DC3"/>
    <w:rsid w:val="000210AC"/>
    <w:rsid w:val="000A33C0"/>
    <w:rsid w:val="000B4329"/>
    <w:rsid w:val="000D2BF8"/>
    <w:rsid w:val="000E6583"/>
    <w:rsid w:val="001145EC"/>
    <w:rsid w:val="001470DD"/>
    <w:rsid w:val="00160A20"/>
    <w:rsid w:val="001954A2"/>
    <w:rsid w:val="001E27D2"/>
    <w:rsid w:val="00206CA8"/>
    <w:rsid w:val="0027639A"/>
    <w:rsid w:val="00291732"/>
    <w:rsid w:val="002D460C"/>
    <w:rsid w:val="002E34CE"/>
    <w:rsid w:val="002F09FE"/>
    <w:rsid w:val="0031291F"/>
    <w:rsid w:val="00334893"/>
    <w:rsid w:val="00340AD9"/>
    <w:rsid w:val="00344A8B"/>
    <w:rsid w:val="00346706"/>
    <w:rsid w:val="0035556F"/>
    <w:rsid w:val="00367262"/>
    <w:rsid w:val="00367EBC"/>
    <w:rsid w:val="003C691A"/>
    <w:rsid w:val="00430A66"/>
    <w:rsid w:val="004B541E"/>
    <w:rsid w:val="004E31A6"/>
    <w:rsid w:val="00527390"/>
    <w:rsid w:val="0053603D"/>
    <w:rsid w:val="00555CB6"/>
    <w:rsid w:val="00565E56"/>
    <w:rsid w:val="005957C6"/>
    <w:rsid w:val="005A7E00"/>
    <w:rsid w:val="00604B77"/>
    <w:rsid w:val="00607A3E"/>
    <w:rsid w:val="00611965"/>
    <w:rsid w:val="0061437C"/>
    <w:rsid w:val="0062174A"/>
    <w:rsid w:val="00631757"/>
    <w:rsid w:val="00641A6F"/>
    <w:rsid w:val="006462F0"/>
    <w:rsid w:val="00673099"/>
    <w:rsid w:val="00687529"/>
    <w:rsid w:val="006927CD"/>
    <w:rsid w:val="00696A9A"/>
    <w:rsid w:val="006A0865"/>
    <w:rsid w:val="006C2043"/>
    <w:rsid w:val="006D064A"/>
    <w:rsid w:val="006F5FA8"/>
    <w:rsid w:val="007172CE"/>
    <w:rsid w:val="00750BF6"/>
    <w:rsid w:val="007565BB"/>
    <w:rsid w:val="00765FD3"/>
    <w:rsid w:val="007A1860"/>
    <w:rsid w:val="007B636D"/>
    <w:rsid w:val="007D12DB"/>
    <w:rsid w:val="00804AB7"/>
    <w:rsid w:val="008109AF"/>
    <w:rsid w:val="008171BA"/>
    <w:rsid w:val="008824DD"/>
    <w:rsid w:val="00886E9B"/>
    <w:rsid w:val="009304AE"/>
    <w:rsid w:val="0093741D"/>
    <w:rsid w:val="009667BB"/>
    <w:rsid w:val="009C12DD"/>
    <w:rsid w:val="009D5C86"/>
    <w:rsid w:val="009F282D"/>
    <w:rsid w:val="00A25F3E"/>
    <w:rsid w:val="00A32016"/>
    <w:rsid w:val="00A8518A"/>
    <w:rsid w:val="00AC6DB1"/>
    <w:rsid w:val="00B01733"/>
    <w:rsid w:val="00B03E6B"/>
    <w:rsid w:val="00B06461"/>
    <w:rsid w:val="00BD5043"/>
    <w:rsid w:val="00BD5561"/>
    <w:rsid w:val="00BE5BED"/>
    <w:rsid w:val="00BF5E93"/>
    <w:rsid w:val="00C054CD"/>
    <w:rsid w:val="00C064FE"/>
    <w:rsid w:val="00C33C7F"/>
    <w:rsid w:val="00C63C9A"/>
    <w:rsid w:val="00C65529"/>
    <w:rsid w:val="00C66D7B"/>
    <w:rsid w:val="00C82460"/>
    <w:rsid w:val="00C92F07"/>
    <w:rsid w:val="00CB140C"/>
    <w:rsid w:val="00CC7773"/>
    <w:rsid w:val="00CD4698"/>
    <w:rsid w:val="00CE6445"/>
    <w:rsid w:val="00CF7B89"/>
    <w:rsid w:val="00D9622F"/>
    <w:rsid w:val="00DC5CE4"/>
    <w:rsid w:val="00E53459"/>
    <w:rsid w:val="00E5542F"/>
    <w:rsid w:val="00E65AEB"/>
    <w:rsid w:val="00E71E44"/>
    <w:rsid w:val="00E95E63"/>
    <w:rsid w:val="00EC5FA2"/>
    <w:rsid w:val="00ED1299"/>
    <w:rsid w:val="00EF151E"/>
    <w:rsid w:val="00F10714"/>
    <w:rsid w:val="00F56DEC"/>
    <w:rsid w:val="00F82490"/>
    <w:rsid w:val="00FA37F1"/>
    <w:rsid w:val="00FC5488"/>
    <w:rsid w:val="00FE534C"/>
    <w:rsid w:val="00FF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5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37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37F1"/>
  </w:style>
  <w:style w:type="paragraph" w:styleId="Footer">
    <w:name w:val="footer"/>
    <w:basedOn w:val="Normal"/>
    <w:link w:val="FooterChar"/>
    <w:uiPriority w:val="99"/>
    <w:unhideWhenUsed/>
    <w:rsid w:val="00FA37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37F1"/>
  </w:style>
  <w:style w:type="paragraph" w:styleId="BalloonText">
    <w:name w:val="Balloon Text"/>
    <w:basedOn w:val="Normal"/>
    <w:link w:val="BalloonTextChar"/>
    <w:uiPriority w:val="99"/>
    <w:semiHidden/>
    <w:unhideWhenUsed/>
    <w:rsid w:val="00FA3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7F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A37F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E5B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5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37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37F1"/>
  </w:style>
  <w:style w:type="paragraph" w:styleId="Footer">
    <w:name w:val="footer"/>
    <w:basedOn w:val="Normal"/>
    <w:link w:val="FooterChar"/>
    <w:uiPriority w:val="99"/>
    <w:unhideWhenUsed/>
    <w:rsid w:val="00FA37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37F1"/>
  </w:style>
  <w:style w:type="paragraph" w:styleId="BalloonText">
    <w:name w:val="Balloon Text"/>
    <w:basedOn w:val="Normal"/>
    <w:link w:val="BalloonTextChar"/>
    <w:uiPriority w:val="99"/>
    <w:semiHidden/>
    <w:unhideWhenUsed/>
    <w:rsid w:val="00FA3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7F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A37F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E5B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0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kumlauf@comcast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at.collegeboard.org/registe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Mary Kay</cp:lastModifiedBy>
  <cp:revision>2</cp:revision>
  <cp:lastPrinted>2013-07-26T12:33:00Z</cp:lastPrinted>
  <dcterms:created xsi:type="dcterms:W3CDTF">2015-08-24T03:14:00Z</dcterms:created>
  <dcterms:modified xsi:type="dcterms:W3CDTF">2015-08-24T03:14:00Z</dcterms:modified>
</cp:coreProperties>
</file>