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91" w:rsidRPr="00BA5F91" w:rsidRDefault="00BA5F91" w:rsidP="00BA5F91">
      <w:pPr>
        <w:spacing w:after="0" w:line="240" w:lineRule="auto"/>
        <w:jc w:val="center"/>
        <w:rPr>
          <w:rFonts w:ascii="Times New Roman" w:eastAsia="Times New Roman" w:hAnsi="Times New Roman" w:cs="Times New Roman"/>
          <w:sz w:val="24"/>
          <w:szCs w:val="24"/>
        </w:rPr>
      </w:pPr>
      <w:r w:rsidRPr="00BA5F91">
        <w:rPr>
          <w:rFonts w:ascii="Arial" w:eastAsia="Times New Roman" w:hAnsi="Arial" w:cs="Arial"/>
          <w:b/>
          <w:bCs/>
          <w:color w:val="000000"/>
          <w:sz w:val="27"/>
          <w:szCs w:val="27"/>
          <w:shd w:val="clear" w:color="auto" w:fill="FFFFFF"/>
        </w:rPr>
        <w:t>NAMI Maryland Partners with the </w:t>
      </w:r>
      <w:r w:rsidRPr="00BA5F91">
        <w:rPr>
          <w:rFonts w:ascii="Arial" w:eastAsia="Times New Roman" w:hAnsi="Arial" w:cs="Arial"/>
          <w:b/>
          <w:bCs/>
          <w:color w:val="000000"/>
          <w:sz w:val="27"/>
          <w:szCs w:val="27"/>
          <w:shd w:val="clear" w:color="auto" w:fill="FFFFFF"/>
        </w:rPr>
        <w:br/>
        <w:t>Mental Health Channel</w:t>
      </w:r>
    </w:p>
    <w:p w:rsidR="00BA5F91" w:rsidRPr="00BA5F91" w:rsidRDefault="00BA5F91" w:rsidP="00BA5F91">
      <w:pPr>
        <w:shd w:val="clear" w:color="auto" w:fill="FFFFFF"/>
        <w:spacing w:after="0" w:line="240" w:lineRule="auto"/>
        <w:rPr>
          <w:rFonts w:ascii="Verdana" w:eastAsia="Times New Roman" w:hAnsi="Verdana" w:cs="Times New Roman"/>
          <w:color w:val="000000"/>
          <w:sz w:val="20"/>
          <w:szCs w:val="20"/>
        </w:rPr>
      </w:pPr>
      <w:r w:rsidRPr="00BA5F91">
        <w:rPr>
          <w:rFonts w:ascii="Verdana" w:eastAsia="Times New Roman" w:hAnsi="Verdana" w:cs="Times New Roman"/>
          <w:color w:val="000000"/>
          <w:sz w:val="20"/>
          <w:szCs w:val="20"/>
        </w:rPr>
        <w:br/>
      </w:r>
      <w:hyperlink r:id="rId6" w:history="1">
        <w:r w:rsidRPr="00BA5F91">
          <w:rPr>
            <w:rFonts w:ascii="Verdana" w:eastAsia="Times New Roman" w:hAnsi="Verdana" w:cs="Times New Roman"/>
            <w:noProof/>
            <w:color w:val="000000"/>
            <w:sz w:val="20"/>
            <w:szCs w:val="20"/>
          </w:rPr>
          <w:drawing>
            <wp:anchor distT="47625" distB="47625" distL="47625" distR="47625" simplePos="0" relativeHeight="251659264" behindDoc="0" locked="0" layoutInCell="1" allowOverlap="0" wp14:anchorId="44785033" wp14:editId="56A99675">
              <wp:simplePos x="0" y="0"/>
              <wp:positionH relativeFrom="column">
                <wp:align>left</wp:align>
              </wp:positionH>
              <wp:positionV relativeFrom="line">
                <wp:posOffset>0</wp:posOffset>
              </wp:positionV>
              <wp:extent cx="1866900" cy="361950"/>
              <wp:effectExtent l="0" t="0" r="0" b="0"/>
              <wp:wrapSquare wrapText="bothSides"/>
              <wp:docPr id="1" name="Picture 1" descr="https://mlsvc01-prod.s3.amazonaws.com/1c99d009001/9699dbe5-de9e-4fd1-a9d9-e0b214b18e11.png?ver=14329102810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1c99d009001/9699dbe5-de9e-4fd1-a9d9-e0b214b18e11.png?ver=143291028100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BA5F91">
        <w:rPr>
          <w:rFonts w:ascii="Verdana" w:eastAsia="Times New Roman" w:hAnsi="Verdana" w:cs="Times New Roman"/>
          <w:color w:val="000000"/>
          <w:sz w:val="20"/>
          <w:szCs w:val="20"/>
        </w:rPr>
        <w:t>NAMI Maryland recently entered into a partnership with the newly created Mental Health Channel.  The Mental Health Channel is an online network that's changing the conversation on mental health through inspiring true stories.  The channel is creating engaging, enlightening and informative programming to help all</w:t>
      </w:r>
      <w:r w:rsidR="0087139D">
        <w:rPr>
          <w:rFonts w:ascii="Verdana" w:eastAsia="Times New Roman" w:hAnsi="Verdana" w:cs="Times New Roman"/>
          <w:noProof/>
          <w:color w:val="000000"/>
          <w:sz w:val="20"/>
          <w:szCs w:val="20"/>
        </w:rPr>
        <w:drawing>
          <wp:anchor distT="0" distB="0" distL="114300" distR="114300" simplePos="0" relativeHeight="251666432" behindDoc="0" locked="0" layoutInCell="1" allowOverlap="1" wp14:anchorId="42FDEFDA" wp14:editId="22E766DF">
            <wp:simplePos x="0" y="0"/>
            <wp:positionH relativeFrom="column">
              <wp:posOffset>3416300</wp:posOffset>
            </wp:positionH>
            <wp:positionV relativeFrom="paragraph">
              <wp:posOffset>768985</wp:posOffset>
            </wp:positionV>
            <wp:extent cx="2399030" cy="139636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030" cy="1396365"/>
                    </a:xfrm>
                    <a:prstGeom prst="rect">
                      <a:avLst/>
                    </a:prstGeom>
                  </pic:spPr>
                </pic:pic>
              </a:graphicData>
            </a:graphic>
            <wp14:sizeRelH relativeFrom="page">
              <wp14:pctWidth>0</wp14:pctWidth>
            </wp14:sizeRelH>
            <wp14:sizeRelV relativeFrom="page">
              <wp14:pctHeight>0</wp14:pctHeight>
            </wp14:sizeRelV>
          </wp:anchor>
        </w:drawing>
      </w:r>
      <w:r w:rsidRPr="00BA5F91">
        <w:rPr>
          <w:rFonts w:ascii="Verdana" w:eastAsia="Times New Roman" w:hAnsi="Verdana" w:cs="Times New Roman"/>
          <w:color w:val="000000"/>
          <w:sz w:val="20"/>
          <w:szCs w:val="20"/>
        </w:rPr>
        <w:t xml:space="preserve"> viewers improve their mental health.  With 12 series of original short documentaries already online, MHC provides insight on a wide array of mental health topics in often entertaining and unexpected ways.  With help from NAMI Maryland, the channel will continue to create and upload more content. This is just the beginning!</w:t>
      </w:r>
    </w:p>
    <w:p w:rsidR="00BA5F91" w:rsidRPr="00BA5F91" w:rsidRDefault="0087139D" w:rsidP="00BA5F91">
      <w:pPr>
        <w:shd w:val="clear" w:color="auto" w:fill="FFFFFF"/>
        <w:spacing w:after="0" w:line="240" w:lineRule="auto"/>
        <w:rPr>
          <w:rFonts w:ascii="Verdana" w:eastAsia="Times New Roman" w:hAnsi="Verdana" w:cs="Times New Roman"/>
          <w:color w:val="000000"/>
          <w:sz w:val="20"/>
          <w:szCs w:val="20"/>
        </w:rPr>
      </w:pPr>
      <w:r w:rsidRPr="0087139D">
        <w:rPr>
          <w:rFonts w:ascii="Verdana" w:eastAsia="Times New Roman" w:hAnsi="Verdana" w:cs="Times New Roman"/>
          <w:noProof/>
          <w:color w:val="000000"/>
          <w:sz w:val="20"/>
          <w:szCs w:val="20"/>
        </w:rPr>
        <mc:AlternateContent>
          <mc:Choice Requires="wps">
            <w:drawing>
              <wp:anchor distT="0" distB="0" distL="114300" distR="114300" simplePos="0" relativeHeight="251668480" behindDoc="0" locked="0" layoutInCell="1" allowOverlap="1" wp14:anchorId="4B578B8F" wp14:editId="7891D373">
                <wp:simplePos x="0" y="0"/>
                <wp:positionH relativeFrom="column">
                  <wp:posOffset>3416531</wp:posOffset>
                </wp:positionH>
                <wp:positionV relativeFrom="paragraph">
                  <wp:posOffset>30018</wp:posOffset>
                </wp:positionV>
                <wp:extent cx="2404456" cy="590204"/>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456" cy="590204"/>
                        </a:xfrm>
                        <a:prstGeom prst="rect">
                          <a:avLst/>
                        </a:prstGeom>
                        <a:solidFill>
                          <a:srgbClr val="FFFFFF"/>
                        </a:solidFill>
                        <a:ln w="9525">
                          <a:noFill/>
                          <a:miter lim="800000"/>
                          <a:headEnd/>
                          <a:tailEnd/>
                        </a:ln>
                      </wps:spPr>
                      <wps:txbx>
                        <w:txbxContent>
                          <w:p w:rsidR="0087139D" w:rsidRPr="0087139D" w:rsidRDefault="0087139D">
                            <w:pPr>
                              <w:rPr>
                                <w:sz w:val="14"/>
                                <w:szCs w:val="14"/>
                              </w:rPr>
                            </w:pPr>
                            <w:r>
                              <w:rPr>
                                <w:sz w:val="14"/>
                                <w:szCs w:val="14"/>
                              </w:rPr>
                              <w:t>From l</w:t>
                            </w:r>
                            <w:r w:rsidR="0055551A">
                              <w:rPr>
                                <w:sz w:val="14"/>
                                <w:szCs w:val="14"/>
                              </w:rPr>
                              <w:t xml:space="preserve">eft to right:  Dr. Gayle </w:t>
                            </w:r>
                            <w:r w:rsidR="0055551A">
                              <w:rPr>
                                <w:sz w:val="14"/>
                                <w:szCs w:val="14"/>
                              </w:rPr>
                              <w:t>Jordan-</w:t>
                            </w:r>
                            <w:bookmarkStart w:id="0" w:name="_GoBack"/>
                            <w:bookmarkEnd w:id="0"/>
                            <w:r>
                              <w:rPr>
                                <w:sz w:val="14"/>
                                <w:szCs w:val="14"/>
                              </w:rPr>
                              <w:t>Randolph,DHMH,  Senator Dolores Kelley, Kate Farinholt, NAMI MD Executive Director, Daphne McClellan, Executive Director, National Association of Social Workers-Maryland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pt;margin-top:2.35pt;width:189.35pt;height:4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" stroked="f">
                <v:textbox>
                  <w:txbxContent>
                    <w:p w:rsidR="0087139D" w:rsidRPr="0087139D" w:rsidRDefault="0087139D">
                      <w:pPr>
                        <w:rPr>
                          <w:sz w:val="14"/>
                          <w:szCs w:val="14"/>
                        </w:rPr>
                      </w:pPr>
                      <w:r>
                        <w:rPr>
                          <w:sz w:val="14"/>
                          <w:szCs w:val="14"/>
                        </w:rPr>
                        <w:t>From l</w:t>
                      </w:r>
                      <w:r w:rsidR="0055551A">
                        <w:rPr>
                          <w:sz w:val="14"/>
                          <w:szCs w:val="14"/>
                        </w:rPr>
                        <w:t xml:space="preserve">eft to right:  Dr. Gayle </w:t>
                      </w:r>
                      <w:r w:rsidR="0055551A">
                        <w:rPr>
                          <w:sz w:val="14"/>
                          <w:szCs w:val="14"/>
                        </w:rPr>
                        <w:t>Jordan-</w:t>
                      </w:r>
                      <w:bookmarkStart w:id="1" w:name="_GoBack"/>
                      <w:bookmarkEnd w:id="1"/>
                      <w:r>
                        <w:rPr>
                          <w:sz w:val="14"/>
                          <w:szCs w:val="14"/>
                        </w:rPr>
                        <w:t>Randolph,DHMH,  Senator Dolores Kelley, Kate Farinholt, NAMI MD Executive Director, Daphne McClellan, Executive Director, National Association of Social Workers-Maryland</w:t>
                      </w:r>
                    </w:p>
                  </w:txbxContent>
                </v:textbox>
                <w10:wrap type="square"/>
              </v:shape>
            </w:pict>
          </mc:Fallback>
        </mc:AlternateContent>
      </w:r>
    </w:p>
    <w:p w:rsidR="0087139D" w:rsidRDefault="0087139D" w:rsidP="00BA5F9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60288" behindDoc="1" locked="0" layoutInCell="1" allowOverlap="1" wp14:anchorId="67A1B2EB" wp14:editId="4159BE5B">
            <wp:simplePos x="0" y="0"/>
            <wp:positionH relativeFrom="column">
              <wp:posOffset>4155440</wp:posOffset>
            </wp:positionH>
            <wp:positionV relativeFrom="paragraph">
              <wp:posOffset>534035</wp:posOffset>
            </wp:positionV>
            <wp:extent cx="1978025" cy="1371600"/>
            <wp:effectExtent l="0" t="0" r="3175" b="0"/>
            <wp:wrapTight wrapText="bothSides">
              <wp:wrapPolygon edited="0">
                <wp:start x="0" y="0"/>
                <wp:lineTo x="0" y="21300"/>
                <wp:lineTo x="21427" y="21300"/>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8025" cy="1371600"/>
                    </a:xfrm>
                    <a:prstGeom prst="rect">
                      <a:avLst/>
                    </a:prstGeom>
                  </pic:spPr>
                </pic:pic>
              </a:graphicData>
            </a:graphic>
            <wp14:sizeRelH relativeFrom="page">
              <wp14:pctWidth>0</wp14:pctWidth>
            </wp14:sizeRelH>
            <wp14:sizeRelV relativeFrom="page">
              <wp14:pctHeight>0</wp14:pctHeight>
            </wp14:sizeRelV>
          </wp:anchor>
        </w:drawing>
      </w:r>
      <w:r w:rsidR="00BA5F91" w:rsidRPr="00BA5F91">
        <w:rPr>
          <w:rFonts w:ascii="Verdana" w:eastAsia="Times New Roman" w:hAnsi="Verdana" w:cs="Times New Roman"/>
          <w:color w:val="000000"/>
          <w:sz w:val="20"/>
          <w:szCs w:val="20"/>
        </w:rPr>
        <w:t xml:space="preserve">As part of our </w:t>
      </w:r>
      <w:r>
        <w:rPr>
          <w:rFonts w:ascii="Verdana" w:eastAsia="Times New Roman" w:hAnsi="Verdana" w:cs="Times New Roman"/>
          <w:color w:val="000000"/>
          <w:sz w:val="20"/>
          <w:szCs w:val="20"/>
        </w:rPr>
        <w:t>partnership, we hosted a launch</w:t>
      </w:r>
    </w:p>
    <w:p w:rsidR="00BA5F91" w:rsidRDefault="00BA5F91" w:rsidP="00BA5F91">
      <w:pPr>
        <w:shd w:val="clear" w:color="auto" w:fill="FFFFFF"/>
        <w:spacing w:after="0" w:line="240" w:lineRule="auto"/>
        <w:rPr>
          <w:rFonts w:ascii="Verdana" w:eastAsia="Times New Roman" w:hAnsi="Verdana" w:cs="Times New Roman"/>
          <w:color w:val="000000"/>
          <w:sz w:val="20"/>
          <w:szCs w:val="20"/>
        </w:rPr>
      </w:pPr>
      <w:proofErr w:type="gramStart"/>
      <w:r w:rsidRPr="00BA5F91">
        <w:rPr>
          <w:rFonts w:ascii="Verdana" w:eastAsia="Times New Roman" w:hAnsi="Verdana" w:cs="Times New Roman"/>
          <w:color w:val="000000"/>
          <w:sz w:val="20"/>
          <w:szCs w:val="20"/>
        </w:rPr>
        <w:t>event</w:t>
      </w:r>
      <w:proofErr w:type="gramEnd"/>
      <w:r w:rsidRPr="00BA5F91">
        <w:rPr>
          <w:rFonts w:ascii="Verdana" w:eastAsia="Times New Roman" w:hAnsi="Verdana" w:cs="Times New Roman"/>
          <w:color w:val="000000"/>
          <w:sz w:val="20"/>
          <w:szCs w:val="20"/>
        </w:rPr>
        <w:t xml:space="preserve"> on June 8 at the Conference Center at </w:t>
      </w:r>
      <w:r w:rsidR="0055551A">
        <w:rPr>
          <w:rFonts w:ascii="Verdana" w:eastAsia="Times New Roman" w:hAnsi="Verdana" w:cs="Times New Roman"/>
          <w:color w:val="000000"/>
          <w:sz w:val="20"/>
          <w:szCs w:val="20"/>
        </w:rPr>
        <w:t xml:space="preserve">Maritime Institute in Linthicum </w:t>
      </w:r>
      <w:r w:rsidR="00066430">
        <w:rPr>
          <w:rFonts w:ascii="Verdana" w:eastAsia="Times New Roman" w:hAnsi="Verdana" w:cs="Times New Roman"/>
          <w:color w:val="000000"/>
          <w:sz w:val="20"/>
          <w:szCs w:val="20"/>
        </w:rPr>
        <w:t xml:space="preserve">Heights.  Approximately </w:t>
      </w:r>
      <w:r w:rsidRPr="00BA5F91">
        <w:rPr>
          <w:rFonts w:ascii="Verdana" w:eastAsia="Times New Roman" w:hAnsi="Verdana" w:cs="Times New Roman"/>
          <w:color w:val="000000"/>
          <w:sz w:val="20"/>
          <w:szCs w:val="20"/>
        </w:rPr>
        <w:t xml:space="preserve">90 guests enjoyed a VIP reception with elected officials and government representatives.  In attendance were Delegates Pat Young (D-44B) and Bonnie </w:t>
      </w:r>
      <w:proofErr w:type="spellStart"/>
      <w:r w:rsidRPr="00BA5F91">
        <w:rPr>
          <w:rFonts w:ascii="Verdana" w:eastAsia="Times New Roman" w:hAnsi="Verdana" w:cs="Times New Roman"/>
          <w:color w:val="000000"/>
          <w:sz w:val="20"/>
          <w:szCs w:val="20"/>
        </w:rPr>
        <w:t>Cullison</w:t>
      </w:r>
      <w:proofErr w:type="spellEnd"/>
      <w:r w:rsidRPr="00BA5F91">
        <w:rPr>
          <w:rFonts w:ascii="Verdana" w:eastAsia="Times New Roman" w:hAnsi="Verdana" w:cs="Times New Roman"/>
          <w:color w:val="000000"/>
          <w:sz w:val="20"/>
          <w:szCs w:val="20"/>
        </w:rPr>
        <w:t xml:space="preserve"> (D-19), and Senator Dolores Kelley (D-10) as well as Gayle Jordan-Randolph, Deputy Secretary, Behavioral Health at the Department of Health and Mental Hygiene.</w:t>
      </w:r>
    </w:p>
    <w:p w:rsidR="00240802" w:rsidRPr="00BA5F91" w:rsidRDefault="00240802" w:rsidP="00BA5F91">
      <w:pPr>
        <w:shd w:val="clear" w:color="auto" w:fill="FFFFFF"/>
        <w:spacing w:after="0" w:line="240" w:lineRule="auto"/>
        <w:rPr>
          <w:rFonts w:ascii="Verdana" w:eastAsia="Times New Roman" w:hAnsi="Verdana" w:cs="Times New Roman"/>
          <w:color w:val="000000"/>
          <w:sz w:val="20"/>
          <w:szCs w:val="20"/>
        </w:rPr>
      </w:pPr>
    </w:p>
    <w:p w:rsidR="00066430" w:rsidRDefault="00066430" w:rsidP="00BA5F9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62336" behindDoc="0" locked="0" layoutInCell="1" allowOverlap="1" wp14:anchorId="51DE95E0" wp14:editId="63288F95">
            <wp:simplePos x="0" y="0"/>
            <wp:positionH relativeFrom="column">
              <wp:posOffset>0</wp:posOffset>
            </wp:positionH>
            <wp:positionV relativeFrom="paragraph">
              <wp:posOffset>51435</wp:posOffset>
            </wp:positionV>
            <wp:extent cx="1986280" cy="1645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280" cy="1645920"/>
                    </a:xfrm>
                    <a:prstGeom prst="rect">
                      <a:avLst/>
                    </a:prstGeom>
                  </pic:spPr>
                </pic:pic>
              </a:graphicData>
            </a:graphic>
            <wp14:sizeRelH relativeFrom="page">
              <wp14:pctWidth>0</wp14:pctWidth>
            </wp14:sizeRelH>
            <wp14:sizeRelV relativeFrom="page">
              <wp14:pctHeight>0</wp14:pctHeight>
            </wp14:sizeRelV>
          </wp:anchor>
        </w:drawing>
      </w:r>
      <w:r w:rsidR="00BA5F91" w:rsidRPr="00BA5F91">
        <w:rPr>
          <w:rFonts w:ascii="Verdana" w:eastAsia="Times New Roman" w:hAnsi="Verdana" w:cs="Times New Roman"/>
          <w:color w:val="000000"/>
          <w:sz w:val="20"/>
          <w:szCs w:val="20"/>
        </w:rPr>
        <w:t xml:space="preserve">After the reception, guests </w:t>
      </w:r>
    </w:p>
    <w:p w:rsidR="00BA5F91" w:rsidRPr="00BA5F91" w:rsidRDefault="0087139D" w:rsidP="00BA5F9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mc:AlternateContent>
          <mc:Choice Requires="wps">
            <w:drawing>
              <wp:anchor distT="0" distB="0" distL="114300" distR="114300" simplePos="0" relativeHeight="251661312" behindDoc="0" locked="0" layoutInCell="1" allowOverlap="1" wp14:anchorId="5C72C4E5" wp14:editId="39F85A16">
                <wp:simplePos x="0" y="0"/>
                <wp:positionH relativeFrom="column">
                  <wp:posOffset>2055495</wp:posOffset>
                </wp:positionH>
                <wp:positionV relativeFrom="paragraph">
                  <wp:posOffset>159385</wp:posOffset>
                </wp:positionV>
                <wp:extent cx="1903095" cy="598170"/>
                <wp:effectExtent l="0" t="0" r="1905" b="0"/>
                <wp:wrapSquare wrapText="bothSides"/>
                <wp:docPr id="4" name="Text Box 4"/>
                <wp:cNvGraphicFramePr/>
                <a:graphic xmlns:a="http://schemas.openxmlformats.org/drawingml/2006/main">
                  <a:graphicData uri="http://schemas.microsoft.com/office/word/2010/wordprocessingShape">
                    <wps:wsp>
                      <wps:cNvSpPr txBox="1"/>
                      <wps:spPr>
                        <a:xfrm>
                          <a:off x="0" y="0"/>
                          <a:ext cx="190309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3C9" w:rsidRPr="004F43C9" w:rsidRDefault="004F43C9">
                            <w:pPr>
                              <w:rPr>
                                <w:sz w:val="16"/>
                                <w:szCs w:val="16"/>
                              </w:rPr>
                            </w:pPr>
                            <w:r>
                              <w:rPr>
                                <w:sz w:val="14"/>
                                <w:szCs w:val="14"/>
                              </w:rPr>
                              <w:t>From l</w:t>
                            </w:r>
                            <w:r w:rsidRPr="004F43C9">
                              <w:rPr>
                                <w:sz w:val="14"/>
                                <w:szCs w:val="14"/>
                              </w:rPr>
                              <w:t xml:space="preserve">eft to right: Jess Honke, NAMI MD Policy and Advocacy Director, Delegate Bonnie </w:t>
                            </w:r>
                            <w:proofErr w:type="spellStart"/>
                            <w:r w:rsidRPr="004F43C9">
                              <w:rPr>
                                <w:sz w:val="14"/>
                                <w:szCs w:val="14"/>
                              </w:rPr>
                              <w:t>Cullison</w:t>
                            </w:r>
                            <w:proofErr w:type="spellEnd"/>
                            <w:r w:rsidRPr="004F43C9">
                              <w:rPr>
                                <w:sz w:val="14"/>
                                <w:szCs w:val="14"/>
                              </w:rPr>
                              <w:t>, St</w:t>
                            </w:r>
                            <w:r>
                              <w:rPr>
                                <w:sz w:val="14"/>
                                <w:szCs w:val="14"/>
                              </w:rPr>
                              <w:t>ephanie Rosen, Executive Director</w:t>
                            </w:r>
                            <w:r w:rsidRPr="004F43C9">
                              <w:rPr>
                                <w:sz w:val="14"/>
                                <w:szCs w:val="14"/>
                              </w:rPr>
                              <w:t xml:space="preserve"> of NAMI Montgomery</w:t>
                            </w:r>
                            <w:r>
                              <w:rPr>
                                <w:sz w:val="16"/>
                                <w:szCs w:val="16"/>
                              </w:rPr>
                              <w:t xml:space="preserve"> </w:t>
                            </w:r>
                            <w:r w:rsidRPr="004F43C9">
                              <w:rPr>
                                <w:sz w:val="14"/>
                                <w:szCs w:val="14"/>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1.85pt;margin-top:12.55pt;width:149.8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" fillcolor="white [3201]" stroked="f" strokeweight=".5pt">
                <v:textbox>
                  <w:txbxContent>
                    <w:p w:rsidR="004F43C9" w:rsidRPr="004F43C9" w:rsidRDefault="004F43C9">
                      <w:pPr>
                        <w:rPr>
                          <w:sz w:val="16"/>
                          <w:szCs w:val="16"/>
                        </w:rPr>
                      </w:pPr>
                      <w:r>
                        <w:rPr>
                          <w:sz w:val="14"/>
                          <w:szCs w:val="14"/>
                        </w:rPr>
                        <w:t>From l</w:t>
                      </w:r>
                      <w:r w:rsidRPr="004F43C9">
                        <w:rPr>
                          <w:sz w:val="14"/>
                          <w:szCs w:val="14"/>
                        </w:rPr>
                        <w:t xml:space="preserve">eft to right: Jess Honke, NAMI MD Policy and Advocacy Director, Delegate Bonnie </w:t>
                      </w:r>
                      <w:proofErr w:type="spellStart"/>
                      <w:r w:rsidRPr="004F43C9">
                        <w:rPr>
                          <w:sz w:val="14"/>
                          <w:szCs w:val="14"/>
                        </w:rPr>
                        <w:t>Cullison</w:t>
                      </w:r>
                      <w:proofErr w:type="spellEnd"/>
                      <w:r w:rsidRPr="004F43C9">
                        <w:rPr>
                          <w:sz w:val="14"/>
                          <w:szCs w:val="14"/>
                        </w:rPr>
                        <w:t>, St</w:t>
                      </w:r>
                      <w:r>
                        <w:rPr>
                          <w:sz w:val="14"/>
                          <w:szCs w:val="14"/>
                        </w:rPr>
                        <w:t>ephanie Rosen, Executive Director</w:t>
                      </w:r>
                      <w:r w:rsidRPr="004F43C9">
                        <w:rPr>
                          <w:sz w:val="14"/>
                          <w:szCs w:val="14"/>
                        </w:rPr>
                        <w:t xml:space="preserve"> of NAMI Montgomery</w:t>
                      </w:r>
                      <w:r>
                        <w:rPr>
                          <w:sz w:val="16"/>
                          <w:szCs w:val="16"/>
                        </w:rPr>
                        <w:t xml:space="preserve"> </w:t>
                      </w:r>
                      <w:r w:rsidRPr="004F43C9">
                        <w:rPr>
                          <w:sz w:val="14"/>
                          <w:szCs w:val="14"/>
                        </w:rPr>
                        <w:t>County</w:t>
                      </w:r>
                    </w:p>
                  </w:txbxContent>
                </v:textbox>
                <w10:wrap type="square"/>
              </v:shape>
            </w:pict>
          </mc:Fallback>
        </mc:AlternateContent>
      </w:r>
      <w:proofErr w:type="gramStart"/>
      <w:r w:rsidR="00BA5F91" w:rsidRPr="00BA5F91">
        <w:rPr>
          <w:rFonts w:ascii="Verdana" w:eastAsia="Times New Roman" w:hAnsi="Verdana" w:cs="Times New Roman"/>
          <w:color w:val="000000"/>
          <w:sz w:val="20"/>
          <w:szCs w:val="20"/>
        </w:rPr>
        <w:t>enjoyed</w:t>
      </w:r>
      <w:proofErr w:type="gramEnd"/>
      <w:r w:rsidR="00BA5F91" w:rsidRPr="00BA5F91">
        <w:rPr>
          <w:rFonts w:ascii="Verdana" w:eastAsia="Times New Roman" w:hAnsi="Verdana" w:cs="Times New Roman"/>
          <w:color w:val="000000"/>
          <w:sz w:val="20"/>
          <w:szCs w:val="20"/>
        </w:rPr>
        <w:t xml:space="preserve"> a free program where </w:t>
      </w:r>
      <w:r w:rsidR="00CD43AD">
        <w:rPr>
          <w:rFonts w:ascii="Verdana" w:eastAsia="Times New Roman" w:hAnsi="Verdana" w:cs="Times New Roman"/>
          <w:color w:val="000000"/>
          <w:sz w:val="20"/>
          <w:szCs w:val="20"/>
        </w:rPr>
        <w:t xml:space="preserve">individuals with mental </w:t>
      </w:r>
      <w:r w:rsidR="00BA5F91" w:rsidRPr="00BA5F91">
        <w:rPr>
          <w:rFonts w:ascii="Verdana" w:eastAsia="Times New Roman" w:hAnsi="Verdana" w:cs="Times New Roman"/>
          <w:color w:val="000000"/>
          <w:sz w:val="20"/>
          <w:szCs w:val="20"/>
        </w:rPr>
        <w:t>illness and families shared their emotional</w:t>
      </w:r>
      <w:r w:rsidR="00066430">
        <w:rPr>
          <w:rFonts w:ascii="Verdana" w:eastAsia="Times New Roman" w:hAnsi="Verdana" w:cs="Times New Roman"/>
          <w:color w:val="000000"/>
          <w:sz w:val="20"/>
          <w:szCs w:val="20"/>
        </w:rPr>
        <w:t xml:space="preserve"> </w:t>
      </w:r>
      <w:r w:rsidR="00BA5F91" w:rsidRPr="00BA5F91">
        <w:rPr>
          <w:rFonts w:ascii="Verdana" w:eastAsia="Times New Roman" w:hAnsi="Verdana" w:cs="Times New Roman"/>
          <w:color w:val="000000"/>
          <w:sz w:val="20"/>
          <w:szCs w:val="20"/>
        </w:rPr>
        <w:t>and personal journeys</w:t>
      </w:r>
      <w:r w:rsidR="00CD43AD">
        <w:rPr>
          <w:rFonts w:ascii="Verdana" w:eastAsia="Times New Roman" w:hAnsi="Verdana" w:cs="Times New Roman"/>
          <w:color w:val="000000"/>
          <w:sz w:val="20"/>
          <w:szCs w:val="20"/>
        </w:rPr>
        <w:t xml:space="preserve"> </w:t>
      </w:r>
      <w:r w:rsidR="00BA5F91" w:rsidRPr="00BA5F91">
        <w:rPr>
          <w:rFonts w:ascii="Verdana" w:eastAsia="Times New Roman" w:hAnsi="Verdana" w:cs="Times New Roman"/>
          <w:color w:val="000000"/>
          <w:sz w:val="20"/>
          <w:szCs w:val="20"/>
        </w:rPr>
        <w:t>with mental illness and recovery, interspersed with a sampling of the Mental Health Channel's</w:t>
      </w:r>
      <w:r w:rsidR="00066430">
        <w:rPr>
          <w:rFonts w:ascii="Verdana" w:eastAsia="Times New Roman" w:hAnsi="Verdana" w:cs="Times New Roman"/>
          <w:color w:val="000000"/>
          <w:sz w:val="20"/>
          <w:szCs w:val="20"/>
        </w:rPr>
        <w:t xml:space="preserve"> </w:t>
      </w:r>
      <w:r w:rsidR="00BA5F91" w:rsidRPr="00BA5F91">
        <w:rPr>
          <w:rFonts w:ascii="Verdana" w:eastAsia="Times New Roman" w:hAnsi="Verdana" w:cs="Times New Roman"/>
          <w:color w:val="000000"/>
          <w:sz w:val="20"/>
          <w:szCs w:val="20"/>
        </w:rPr>
        <w:t>short documentaries. </w:t>
      </w:r>
    </w:p>
    <w:p w:rsidR="00BA5F91" w:rsidRPr="00BA5F91" w:rsidRDefault="00CD43AD" w:rsidP="00BA5F91">
      <w:pPr>
        <w:shd w:val="clear" w:color="auto" w:fill="FFFFFF"/>
        <w:spacing w:after="0" w:line="240" w:lineRule="auto"/>
        <w:rPr>
          <w:rFonts w:ascii="Verdana" w:eastAsia="Times New Roman" w:hAnsi="Verdana" w:cs="Times New Roman"/>
          <w:color w:val="000000"/>
          <w:sz w:val="20"/>
          <w:szCs w:val="20"/>
        </w:rPr>
      </w:pPr>
      <w:r>
        <w:rPr>
          <w:noProof/>
        </w:rPr>
        <mc:AlternateContent>
          <mc:Choice Requires="wps">
            <w:drawing>
              <wp:anchor distT="0" distB="0" distL="114300" distR="114300" simplePos="0" relativeHeight="251663360" behindDoc="0" locked="0" layoutInCell="1" allowOverlap="1" wp14:anchorId="0FB702AC" wp14:editId="7AEE3887">
                <wp:simplePos x="0" y="0"/>
                <wp:positionH relativeFrom="column">
                  <wp:posOffset>-2100580</wp:posOffset>
                </wp:positionH>
                <wp:positionV relativeFrom="paragraph">
                  <wp:posOffset>71755</wp:posOffset>
                </wp:positionV>
                <wp:extent cx="1986280" cy="44831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198628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430" w:rsidRPr="00066430" w:rsidRDefault="00D92041">
                            <w:pPr>
                              <w:rPr>
                                <w:sz w:val="14"/>
                                <w:szCs w:val="14"/>
                              </w:rPr>
                            </w:pPr>
                            <w:r>
                              <w:rPr>
                                <w:sz w:val="14"/>
                                <w:szCs w:val="14"/>
                              </w:rPr>
                              <w:t xml:space="preserve">From left to right:  </w:t>
                            </w:r>
                            <w:r w:rsidR="00066430" w:rsidRPr="00066430">
                              <w:rPr>
                                <w:sz w:val="14"/>
                                <w:szCs w:val="14"/>
                              </w:rPr>
                              <w:t xml:space="preserve">Mental Health Channel filmmakers Janice Woods and Rachel </w:t>
                            </w:r>
                            <w:proofErr w:type="spellStart"/>
                            <w:r w:rsidR="00066430" w:rsidRPr="00066430">
                              <w:rPr>
                                <w:sz w:val="14"/>
                                <w:szCs w:val="14"/>
                              </w:rPr>
                              <w:t>Ecklund</w:t>
                            </w:r>
                            <w:proofErr w:type="spellEnd"/>
                            <w:r w:rsidR="00066430" w:rsidRPr="00066430">
                              <w:rPr>
                                <w:sz w:val="14"/>
                                <w:szCs w:val="14"/>
                              </w:rPr>
                              <w:t xml:space="preserve">, and </w:t>
                            </w:r>
                            <w:r w:rsidR="00066430">
                              <w:rPr>
                                <w:sz w:val="14"/>
                                <w:szCs w:val="14"/>
                              </w:rPr>
                              <w:t xml:space="preserve">NAMI member, </w:t>
                            </w:r>
                            <w:r w:rsidR="00066430" w:rsidRPr="00066430">
                              <w:rPr>
                                <w:sz w:val="14"/>
                                <w:szCs w:val="14"/>
                              </w:rPr>
                              <w:t xml:space="preserve">Martha </w:t>
                            </w:r>
                            <w:proofErr w:type="spellStart"/>
                            <w:r w:rsidR="00066430" w:rsidRPr="00066430">
                              <w:rPr>
                                <w:sz w:val="14"/>
                                <w:szCs w:val="14"/>
                              </w:rPr>
                              <w:t>Demb</w:t>
                            </w:r>
                            <w:r w:rsidR="00066430">
                              <w:rPr>
                                <w:sz w:val="14"/>
                                <w:szCs w:val="14"/>
                              </w:rPr>
                              <w:t>e</w:t>
                            </w:r>
                            <w:r w:rsidR="00066430" w:rsidRPr="00066430">
                              <w:rPr>
                                <w:sz w:val="14"/>
                                <w:szCs w:val="14"/>
                              </w:rPr>
                              <w:t>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65.4pt;margin-top:5.65pt;width:156.4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" fillcolor="white [3201]" stroked="f" strokeweight=".5pt">
                <v:textbox>
                  <w:txbxContent>
                    <w:p w:rsidR="00066430" w:rsidRPr="00066430" w:rsidRDefault="00D92041">
                      <w:pPr>
                        <w:rPr>
                          <w:sz w:val="14"/>
                          <w:szCs w:val="14"/>
                        </w:rPr>
                      </w:pPr>
                      <w:r>
                        <w:rPr>
                          <w:sz w:val="14"/>
                          <w:szCs w:val="14"/>
                        </w:rPr>
                        <w:t xml:space="preserve">From left to right:  </w:t>
                      </w:r>
                      <w:r w:rsidR="00066430" w:rsidRPr="00066430">
                        <w:rPr>
                          <w:sz w:val="14"/>
                          <w:szCs w:val="14"/>
                        </w:rPr>
                        <w:t xml:space="preserve">Mental Health Channel filmmakers Janice Woods and Rachel </w:t>
                      </w:r>
                      <w:proofErr w:type="spellStart"/>
                      <w:r w:rsidR="00066430" w:rsidRPr="00066430">
                        <w:rPr>
                          <w:sz w:val="14"/>
                          <w:szCs w:val="14"/>
                        </w:rPr>
                        <w:t>Ecklund</w:t>
                      </w:r>
                      <w:proofErr w:type="spellEnd"/>
                      <w:r w:rsidR="00066430" w:rsidRPr="00066430">
                        <w:rPr>
                          <w:sz w:val="14"/>
                          <w:szCs w:val="14"/>
                        </w:rPr>
                        <w:t xml:space="preserve">, and </w:t>
                      </w:r>
                      <w:r w:rsidR="00066430">
                        <w:rPr>
                          <w:sz w:val="14"/>
                          <w:szCs w:val="14"/>
                        </w:rPr>
                        <w:t xml:space="preserve">NAMI member, </w:t>
                      </w:r>
                      <w:r w:rsidR="00066430" w:rsidRPr="00066430">
                        <w:rPr>
                          <w:sz w:val="14"/>
                          <w:szCs w:val="14"/>
                        </w:rPr>
                        <w:t xml:space="preserve">Martha </w:t>
                      </w:r>
                      <w:proofErr w:type="spellStart"/>
                      <w:r w:rsidR="00066430" w:rsidRPr="00066430">
                        <w:rPr>
                          <w:sz w:val="14"/>
                          <w:szCs w:val="14"/>
                        </w:rPr>
                        <w:t>Demb</w:t>
                      </w:r>
                      <w:r w:rsidR="00066430">
                        <w:rPr>
                          <w:sz w:val="14"/>
                          <w:szCs w:val="14"/>
                        </w:rPr>
                        <w:t>e</w:t>
                      </w:r>
                      <w:r w:rsidR="00066430" w:rsidRPr="00066430">
                        <w:rPr>
                          <w:sz w:val="14"/>
                          <w:szCs w:val="14"/>
                        </w:rPr>
                        <w:t>ck</w:t>
                      </w:r>
                      <w:proofErr w:type="spellEnd"/>
                    </w:p>
                  </w:txbxContent>
                </v:textbox>
                <w10:wrap type="square"/>
              </v:shape>
            </w:pict>
          </mc:Fallback>
        </mc:AlternateContent>
      </w:r>
    </w:p>
    <w:p w:rsidR="00D92041" w:rsidRDefault="00BA5F91" w:rsidP="00BA5F91">
      <w:pPr>
        <w:shd w:val="clear" w:color="auto" w:fill="FFFFFF"/>
        <w:spacing w:after="0" w:line="240" w:lineRule="auto"/>
        <w:rPr>
          <w:rFonts w:ascii="Verdana" w:eastAsia="Times New Roman" w:hAnsi="Verdana" w:cs="Times New Roman"/>
          <w:color w:val="0000FF"/>
          <w:sz w:val="20"/>
          <w:szCs w:val="20"/>
        </w:rPr>
      </w:pPr>
      <w:r w:rsidRPr="00BA5F91">
        <w:rPr>
          <w:rFonts w:ascii="Verdana" w:eastAsia="Times New Roman" w:hAnsi="Verdana" w:cs="Times New Roman"/>
          <w:color w:val="000000"/>
          <w:sz w:val="20"/>
          <w:szCs w:val="20"/>
        </w:rPr>
        <w:t>For more information about the Mental Health Channel, visit</w:t>
      </w:r>
      <w:r>
        <w:rPr>
          <w:rFonts w:ascii="Verdana" w:eastAsia="Times New Roman" w:hAnsi="Verdana" w:cs="Times New Roman"/>
          <w:color w:val="000000"/>
          <w:sz w:val="20"/>
          <w:szCs w:val="20"/>
        </w:rPr>
        <w:t xml:space="preserve"> </w:t>
      </w:r>
      <w:hyperlink r:id="rId11" w:tgtFrame="_blank" w:history="1">
        <w:r w:rsidRPr="00BA5F91">
          <w:rPr>
            <w:rFonts w:ascii="Verdana" w:eastAsia="Times New Roman" w:hAnsi="Verdana" w:cs="Times New Roman"/>
            <w:color w:val="0000FF"/>
            <w:sz w:val="20"/>
            <w:szCs w:val="20"/>
            <w:u w:val="single"/>
          </w:rPr>
          <w:t>mentalhealthchannel.tv</w:t>
        </w:r>
      </w:hyperlink>
      <w:r w:rsidRPr="00BA5F91">
        <w:rPr>
          <w:rFonts w:ascii="Verdana" w:eastAsia="Times New Roman" w:hAnsi="Verdana" w:cs="Times New Roman"/>
          <w:color w:val="0000FF"/>
          <w:sz w:val="20"/>
          <w:szCs w:val="20"/>
        </w:rPr>
        <w:t>.</w:t>
      </w:r>
    </w:p>
    <w:p w:rsidR="00D92041" w:rsidRPr="00D92041" w:rsidRDefault="00D92041" w:rsidP="00BA5F91">
      <w:pPr>
        <w:shd w:val="clear" w:color="auto" w:fill="FFFFFF"/>
        <w:spacing w:after="0" w:line="240" w:lineRule="auto"/>
        <w:rPr>
          <w:rFonts w:ascii="Verdana" w:eastAsia="Times New Roman" w:hAnsi="Verdana" w:cs="Times New Roman"/>
          <w:color w:val="0000FF"/>
          <w:sz w:val="20"/>
          <w:szCs w:val="20"/>
        </w:rPr>
      </w:pPr>
    </w:p>
    <w:p w:rsidR="00B62E87" w:rsidRDefault="0087139D" w:rsidP="0087139D">
      <w:pPr>
        <w:jc w:val="center"/>
      </w:pPr>
      <w:r>
        <w:rPr>
          <w:noProof/>
        </w:rPr>
        <mc:AlternateContent>
          <mc:Choice Requires="wps">
            <w:drawing>
              <wp:anchor distT="0" distB="0" distL="114300" distR="114300" simplePos="0" relativeHeight="251665408" behindDoc="0" locked="0" layoutInCell="1" allowOverlap="1" wp14:anchorId="585145E4" wp14:editId="40F32EEB">
                <wp:simplePos x="0" y="0"/>
                <wp:positionH relativeFrom="column">
                  <wp:posOffset>1909676</wp:posOffset>
                </wp:positionH>
                <wp:positionV relativeFrom="paragraph">
                  <wp:posOffset>1446530</wp:posOffset>
                </wp:positionV>
                <wp:extent cx="2119630" cy="4819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481965"/>
                        </a:xfrm>
                        <a:prstGeom prst="rect">
                          <a:avLst/>
                        </a:prstGeom>
                        <a:solidFill>
                          <a:srgbClr val="FFFFFF"/>
                        </a:solidFill>
                        <a:ln w="9525">
                          <a:noFill/>
                          <a:miter lim="800000"/>
                          <a:headEnd/>
                          <a:tailEnd/>
                        </a:ln>
                      </wps:spPr>
                      <wps:txbx>
                        <w:txbxContent>
                          <w:p w:rsidR="00D92041" w:rsidRPr="00D92041" w:rsidRDefault="00D92041">
                            <w:pPr>
                              <w:rPr>
                                <w:sz w:val="14"/>
                                <w:szCs w:val="14"/>
                              </w:rPr>
                            </w:pPr>
                            <w:r>
                              <w:rPr>
                                <w:sz w:val="14"/>
                                <w:szCs w:val="14"/>
                              </w:rPr>
                              <w:t>From left to right:  Kim Komrad, Dr. Mark Komrad, Kate Farinholt, NAMI Maryland Executive Director and Deneice Valentine.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0.35pt;margin-top:113.9pt;width:166.9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" stroked="f">
                <v:textbox>
                  <w:txbxContent>
                    <w:p w:rsidR="00D92041" w:rsidRPr="00D92041" w:rsidRDefault="00D92041">
                      <w:pPr>
                        <w:rPr>
                          <w:sz w:val="14"/>
                          <w:szCs w:val="14"/>
                        </w:rPr>
                      </w:pPr>
                      <w:r>
                        <w:rPr>
                          <w:sz w:val="14"/>
                          <w:szCs w:val="14"/>
                        </w:rPr>
                        <w:t>From left to right:  Kim Komrad, Dr. Mark Komrad, Kate Farinholt, NAMI Maryland Executive Director and Deneice Valentine.</w:t>
                      </w:r>
                    </w:p>
                  </w:txbxContent>
                </v:textbox>
              </v:shape>
            </w:pict>
          </mc:Fallback>
        </mc:AlternateContent>
      </w:r>
      <w:r w:rsidR="00D92041">
        <w:rPr>
          <w:noProof/>
        </w:rPr>
        <w:drawing>
          <wp:inline distT="0" distB="0" distL="0" distR="0" wp14:anchorId="6D3F021F" wp14:editId="254161CA">
            <wp:extent cx="2116974" cy="13799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6974" cy="1379913"/>
                    </a:xfrm>
                    <a:prstGeom prst="rect">
                      <a:avLst/>
                    </a:prstGeom>
                  </pic:spPr>
                </pic:pic>
              </a:graphicData>
            </a:graphic>
          </wp:inline>
        </w:drawing>
      </w:r>
    </w:p>
    <w:sectPr w:rsidR="00B6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91"/>
    <w:rsid w:val="000657B5"/>
    <w:rsid w:val="00066430"/>
    <w:rsid w:val="00240802"/>
    <w:rsid w:val="00460D54"/>
    <w:rsid w:val="004F43C9"/>
    <w:rsid w:val="0055551A"/>
    <w:rsid w:val="008129E0"/>
    <w:rsid w:val="0087139D"/>
    <w:rsid w:val="00BA5F91"/>
    <w:rsid w:val="00CD43AD"/>
    <w:rsid w:val="00D9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ntalhealthchannel.tv/" TargetMode="External"/><Relationship Id="rId11" Type="http://schemas.openxmlformats.org/officeDocument/2006/relationships/hyperlink" Target="http://mentalhealthchannel.tv/"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FBA3-D9A3-421E-9FA7-D17FD02B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Ilisa Oman</dc:creator>
  <cp:lastModifiedBy>Ilisa Oman</cp:lastModifiedBy>
  <cp:revision>5</cp:revision>
  <cp:lastPrinted>2015-06-15T14:18:00Z</cp:lastPrinted>
  <dcterms:created xsi:type="dcterms:W3CDTF">2015-06-15T14:16:00Z</dcterms:created>
  <dcterms:modified xsi:type="dcterms:W3CDTF">2015-06-18T15:06:00Z</dcterms:modified>
</cp:coreProperties>
</file>