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AFE36" w14:textId="77777777" w:rsidR="00170CDD" w:rsidRPr="00170CDD" w:rsidRDefault="00170CDD" w:rsidP="00170CDD">
      <w:pPr>
        <w:jc w:val="center"/>
        <w:rPr>
          <w:b/>
        </w:rPr>
      </w:pPr>
      <w:r w:rsidRPr="00170CDD">
        <w:rPr>
          <w:b/>
        </w:rPr>
        <w:t>“Freedom”</w:t>
      </w:r>
    </w:p>
    <w:p w14:paraId="623729F8" w14:textId="77777777" w:rsidR="00170CDD" w:rsidRPr="00170CDD" w:rsidRDefault="00170CDD" w:rsidP="00170CDD">
      <w:pPr>
        <w:jc w:val="center"/>
        <w:rPr>
          <w:b/>
        </w:rPr>
      </w:pPr>
      <w:r w:rsidRPr="00170CDD">
        <w:rPr>
          <w:b/>
        </w:rPr>
        <w:t>Easter 2016, St. Matthew’s Episcopal Church</w:t>
      </w:r>
    </w:p>
    <w:p w14:paraId="7951EC74" w14:textId="77777777" w:rsidR="00170CDD" w:rsidRPr="00170CDD" w:rsidRDefault="00170CDD" w:rsidP="00170CDD">
      <w:pPr>
        <w:jc w:val="center"/>
        <w:rPr>
          <w:b/>
        </w:rPr>
      </w:pPr>
      <w:r w:rsidRPr="00170CDD">
        <w:rPr>
          <w:b/>
        </w:rPr>
        <w:t>Blair Pogue</w:t>
      </w:r>
    </w:p>
    <w:p w14:paraId="56E9046B" w14:textId="77777777" w:rsidR="00170CDD" w:rsidRDefault="00170CDD"/>
    <w:p w14:paraId="445B5476" w14:textId="77777777" w:rsidR="008F0CE8" w:rsidRDefault="000C5980" w:rsidP="003208DD">
      <w:pPr>
        <w:ind w:firstLine="720"/>
      </w:pPr>
      <w:r>
        <w:t xml:space="preserve">Six </w:t>
      </w:r>
      <w:r w:rsidR="006066A0">
        <w:t>years ago, a South African Dutch Reformed pastor named Jannie Swart and his family were</w:t>
      </w:r>
      <w:r w:rsidR="008F0CE8">
        <w:t xml:space="preserve"> </w:t>
      </w:r>
      <w:r>
        <w:t xml:space="preserve">part of </w:t>
      </w:r>
      <w:r w:rsidR="008F0CE8">
        <w:t>St. Matthew’s</w:t>
      </w:r>
      <w:r>
        <w:t xml:space="preserve"> community</w:t>
      </w:r>
      <w:r w:rsidR="006066A0">
        <w:t xml:space="preserve">. </w:t>
      </w:r>
      <w:r w:rsidR="00EF7F17">
        <w:t>I know that some of you remember him and his family</w:t>
      </w:r>
      <w:r w:rsidR="00F36AD5">
        <w:t>.</w:t>
      </w:r>
      <w:r w:rsidR="00EF7F17">
        <w:t xml:space="preserve"> </w:t>
      </w:r>
    </w:p>
    <w:p w14:paraId="7EC419AA" w14:textId="4C644745" w:rsidR="000C5980" w:rsidRDefault="000C5980" w:rsidP="003208DD">
      <w:r>
        <w:tab/>
        <w:t>Jannie grew up as a white Afrika</w:t>
      </w:r>
      <w:r w:rsidR="00EF7F17">
        <w:t>a</w:t>
      </w:r>
      <w:r>
        <w:t>ner</w:t>
      </w:r>
      <w:r w:rsidR="00EF7F17">
        <w:t>, privileged by apartheid</w:t>
      </w:r>
      <w:r>
        <w:t xml:space="preserve">. His Christian faith made him question apartheid, and he dedicated his life to bringing about its demise. He worked for the ANC, becoming friends with Nelson Mandela. But </w:t>
      </w:r>
      <w:r w:rsidR="00327708">
        <w:t>t</w:t>
      </w:r>
      <w:r w:rsidR="0074691F">
        <w:t>he stru</w:t>
      </w:r>
      <w:r w:rsidR="00D36A9A">
        <w:t>ggle against apartheid came with</w:t>
      </w:r>
      <w:r>
        <w:t xml:space="preserve"> a price. </w:t>
      </w:r>
      <w:r w:rsidR="00EF7F17">
        <w:t>F</w:t>
      </w:r>
      <w:r w:rsidR="0074691F">
        <w:t xml:space="preserve">or a time </w:t>
      </w:r>
      <w:r w:rsidR="00FC3140">
        <w:t xml:space="preserve">Jannie </w:t>
      </w:r>
      <w:r>
        <w:t>had to go into exile in London.</w:t>
      </w:r>
    </w:p>
    <w:p w14:paraId="4419970D" w14:textId="77777777" w:rsidR="00327708" w:rsidRDefault="000C5980" w:rsidP="003208DD">
      <w:r>
        <w:tab/>
        <w:t>When apartheid ended, Jannie was called to be the pastor of a 6,000 member all-white Afrikaans speaking Dutch Reformed church in Johannesburg that desired racial reconciliation and integration. At the heart of Jannie’s faith was the belief that Jesus’ resurrection makes possible reconciliation across lines of difference</w:t>
      </w:r>
      <w:r w:rsidR="000C35FB">
        <w:t xml:space="preserve">, </w:t>
      </w:r>
      <w:r>
        <w:t xml:space="preserve">the restoration of community and freedom for all. </w:t>
      </w:r>
      <w:r w:rsidR="00327708">
        <w:t xml:space="preserve">He believed with all his heart that </w:t>
      </w:r>
      <w:r w:rsidR="008A5221">
        <w:t xml:space="preserve">the movement of the Holy Spirit was the only reason </w:t>
      </w:r>
      <w:r w:rsidR="00327708">
        <w:t xml:space="preserve">South Africa </w:t>
      </w:r>
      <w:r w:rsidR="0074691F">
        <w:t xml:space="preserve">had not descended </w:t>
      </w:r>
      <w:r w:rsidR="00327708">
        <w:t xml:space="preserve">into </w:t>
      </w:r>
      <w:r w:rsidR="000C35FB">
        <w:t xml:space="preserve">civil war </w:t>
      </w:r>
      <w:r w:rsidR="00327708">
        <w:t>after apartheid. He had a deep trust in God’s power to restore community, even in the most broken situation, places, and people.</w:t>
      </w:r>
    </w:p>
    <w:p w14:paraId="24C4B726" w14:textId="015AC010" w:rsidR="000C5980" w:rsidRPr="00B13E85" w:rsidRDefault="000C5980" w:rsidP="003208DD">
      <w:pPr>
        <w:ind w:firstLine="720"/>
      </w:pPr>
      <w:r>
        <w:t xml:space="preserve">Over the course of eight years and through a lot of prayer, messiness, </w:t>
      </w:r>
      <w:r w:rsidR="001077F2">
        <w:t xml:space="preserve">risk </w:t>
      </w:r>
      <w:r>
        <w:t>and</w:t>
      </w:r>
      <w:r w:rsidR="00FC78F9">
        <w:t xml:space="preserve"> </w:t>
      </w:r>
      <w:r w:rsidR="001077F2">
        <w:t>struggle,</w:t>
      </w:r>
      <w:r w:rsidR="00FC78F9">
        <w:t xml:space="preserve"> </w:t>
      </w:r>
      <w:r w:rsidR="00327708">
        <w:t xml:space="preserve">the church Jannie served </w:t>
      </w:r>
      <w:r w:rsidR="000C35FB">
        <w:t xml:space="preserve">became </w:t>
      </w:r>
      <w:r w:rsidR="00FC78F9">
        <w:t>multi</w:t>
      </w:r>
      <w:r w:rsidR="00327708">
        <w:t xml:space="preserve">-racial and </w:t>
      </w:r>
      <w:r w:rsidR="0074691F">
        <w:t>multi-ethnic</w:t>
      </w:r>
      <w:r w:rsidR="00327708">
        <w:t>,</w:t>
      </w:r>
      <w:r w:rsidR="00FC78F9">
        <w:t xml:space="preserve"> with services in several different languages. </w:t>
      </w:r>
      <w:r w:rsidR="00FC3140">
        <w:t xml:space="preserve">Exhausted, </w:t>
      </w:r>
      <w:r w:rsidR="001077F2" w:rsidRPr="00B13E85">
        <w:t xml:space="preserve">Jannie </w:t>
      </w:r>
      <w:r w:rsidR="00FC3140">
        <w:t xml:space="preserve">then </w:t>
      </w:r>
      <w:r w:rsidR="001077F2" w:rsidRPr="00B13E85">
        <w:t>came here to do his doctoral work and sojourned with us</w:t>
      </w:r>
      <w:r w:rsidR="001077F2">
        <w:rPr>
          <w:b/>
        </w:rPr>
        <w:t xml:space="preserve">. </w:t>
      </w:r>
      <w:r w:rsidR="001077F2" w:rsidRPr="00B13E85">
        <w:t>He moved to Pennsylvania when his PhD was done.</w:t>
      </w:r>
    </w:p>
    <w:p w14:paraId="29B2F616" w14:textId="4B606FA9" w:rsidR="006066A0" w:rsidRDefault="006066A0" w:rsidP="003208DD">
      <w:r>
        <w:tab/>
      </w:r>
      <w:r w:rsidR="001077F2">
        <w:t xml:space="preserve">A couple of years ago, </w:t>
      </w:r>
      <w:r>
        <w:t xml:space="preserve">Jannie died suddenly and tragically from a heart attack </w:t>
      </w:r>
      <w:r w:rsidR="001077F2">
        <w:t xml:space="preserve">in his early 50’s </w:t>
      </w:r>
      <w:r>
        <w:t>while playing ultimate Frisbee with some of his students at Pittsburg Theological Seminary. While he never took great care of himself – he boasted about not exerc</w:t>
      </w:r>
      <w:r w:rsidR="008F0CE8">
        <w:t>ising and often joked that in South</w:t>
      </w:r>
      <w:r>
        <w:t xml:space="preserve"> Africa chicken “was a vegetable</w:t>
      </w:r>
      <w:r w:rsidR="000C35FB">
        <w:t>,</w:t>
      </w:r>
      <w:r>
        <w:t>” he was</w:t>
      </w:r>
      <w:r w:rsidR="000C35FB">
        <w:t xml:space="preserve"> experiencing a lot of work-related stress when he died</w:t>
      </w:r>
      <w:r>
        <w:t xml:space="preserve">. </w:t>
      </w:r>
    </w:p>
    <w:p w14:paraId="51977632" w14:textId="7B8771DB" w:rsidR="008A5221" w:rsidRDefault="006066A0" w:rsidP="003208DD">
      <w:r>
        <w:tab/>
      </w:r>
      <w:r w:rsidR="008A5221">
        <w:t>Recently Mari</w:t>
      </w:r>
      <w:r w:rsidR="000C35FB">
        <w:t xml:space="preserve">, Jannie’s wife, had a dream in which he visited her. </w:t>
      </w:r>
      <w:r>
        <w:t>This was only the second time</w:t>
      </w:r>
      <w:r w:rsidR="00170CDD">
        <w:t xml:space="preserve"> </w:t>
      </w:r>
      <w:r w:rsidR="001E2E44">
        <w:t xml:space="preserve">since his death that </w:t>
      </w:r>
      <w:r w:rsidR="00170CDD">
        <w:t xml:space="preserve">Jannie </w:t>
      </w:r>
      <w:r w:rsidR="001E2E44">
        <w:t xml:space="preserve">had </w:t>
      </w:r>
      <w:r w:rsidR="00170CDD">
        <w:t xml:space="preserve">appeared </w:t>
      </w:r>
      <w:r w:rsidR="000C35FB">
        <w:t xml:space="preserve">in one of her </w:t>
      </w:r>
      <w:r w:rsidR="00170CDD">
        <w:t>dream</w:t>
      </w:r>
      <w:r w:rsidR="000C35FB">
        <w:t>s</w:t>
      </w:r>
      <w:r w:rsidR="008F0CE8">
        <w:t>. In</w:t>
      </w:r>
      <w:r w:rsidR="00FC3140">
        <w:t xml:space="preserve"> it</w:t>
      </w:r>
      <w:r w:rsidR="008A5221">
        <w:t>, Mari</w:t>
      </w:r>
      <w:r w:rsidR="000C35FB">
        <w:t xml:space="preserve"> grabbed and hugged Jannie</w:t>
      </w:r>
      <w:r>
        <w:t xml:space="preserve"> and asked him </w:t>
      </w:r>
      <w:r w:rsidR="003A1F78">
        <w:t xml:space="preserve">“where have you been?” </w:t>
      </w:r>
      <w:r>
        <w:t>He mentioned spending time with someone in “Vryheid,” a town in South Africa whose literal translation is “freedom.”</w:t>
      </w:r>
    </w:p>
    <w:p w14:paraId="3A9E2B97" w14:textId="6A3E23D0" w:rsidR="003A1F78" w:rsidRPr="00A16836" w:rsidRDefault="006066A0" w:rsidP="003208DD">
      <w:pPr>
        <w:rPr>
          <w:b/>
        </w:rPr>
      </w:pPr>
      <w:r>
        <w:tab/>
        <w:t xml:space="preserve">For </w:t>
      </w:r>
      <w:r w:rsidR="00FC3140">
        <w:t xml:space="preserve">two </w:t>
      </w:r>
      <w:r>
        <w:t>thousand years</w:t>
      </w:r>
      <w:r w:rsidR="001E2E44">
        <w:t>,</w:t>
      </w:r>
      <w:r>
        <w:t xml:space="preserve"> followers of the Way of Jesus have understood life after death to be something liberating, something that frees </w:t>
      </w:r>
      <w:r w:rsidR="001077F2">
        <w:t>and connects us with the Source of life and with others who have gone before us</w:t>
      </w:r>
      <w:r>
        <w:t xml:space="preserve">. And yet when I read scripture, </w:t>
      </w:r>
      <w:r w:rsidR="003208DD">
        <w:t xml:space="preserve">or think about the lives of some of the Christians I most admire, </w:t>
      </w:r>
      <w:bookmarkStart w:id="0" w:name="_GoBack"/>
      <w:bookmarkEnd w:id="0"/>
      <w:r w:rsidR="003A1F78">
        <w:t>one of the most important things about Jesus’ resurrection is that it enables us to live as free</w:t>
      </w:r>
      <w:r w:rsidR="00170CDD">
        <w:t xml:space="preserve"> people </w:t>
      </w:r>
      <w:r w:rsidR="00170CDD" w:rsidRPr="001E2E44">
        <w:rPr>
          <w:i/>
        </w:rPr>
        <w:t>now</w:t>
      </w:r>
      <w:r w:rsidR="00170CDD">
        <w:t xml:space="preserve">. </w:t>
      </w:r>
      <w:r w:rsidR="001077F2">
        <w:t>In the resurrection, God</w:t>
      </w:r>
      <w:r w:rsidR="004A23F2">
        <w:t xml:space="preserve"> conquered the thing we fear most about death</w:t>
      </w:r>
      <w:r w:rsidR="00A16836">
        <w:t>: separation from God and those we love</w:t>
      </w:r>
      <w:r w:rsidR="004A23F2">
        <w:t xml:space="preserve">. </w:t>
      </w:r>
      <w:r w:rsidR="001077F2">
        <w:t xml:space="preserve">Our ultimate future is community, not disconnection and isolation. What God did to Jesus is our future too. For this reason, </w:t>
      </w:r>
      <w:r w:rsidR="00170CDD" w:rsidRPr="00B13E85">
        <w:t>Jesus’ resurrection</w:t>
      </w:r>
      <w:r w:rsidR="003A1F78" w:rsidRPr="00B13E85">
        <w:t xml:space="preserve"> enables us to </w:t>
      </w:r>
      <w:r w:rsidR="001077F2">
        <w:t xml:space="preserve">live into that ultimate vision of community now, to </w:t>
      </w:r>
      <w:r w:rsidR="003A1F78" w:rsidRPr="00B13E85">
        <w:t xml:space="preserve">invite others into that freedom, and to participate in God’s work to liberate all who </w:t>
      </w:r>
      <w:r w:rsidR="00170CDD" w:rsidRPr="00B13E85">
        <w:t xml:space="preserve">are </w:t>
      </w:r>
      <w:r w:rsidR="00267F36" w:rsidRPr="00B13E85">
        <w:t>oppressed</w:t>
      </w:r>
      <w:r w:rsidR="00FC3140">
        <w:t>,</w:t>
      </w:r>
      <w:r w:rsidR="00267F36" w:rsidRPr="00B13E85">
        <w:t xml:space="preserve"> or captive to some one or </w:t>
      </w:r>
      <w:r w:rsidR="003A1F78" w:rsidRPr="00B13E85">
        <w:t>thing.</w:t>
      </w:r>
    </w:p>
    <w:p w14:paraId="60FB0802" w14:textId="4A15333E" w:rsidR="008A5221" w:rsidRDefault="003A1F78" w:rsidP="003208DD">
      <w:r>
        <w:lastRenderedPageBreak/>
        <w:tab/>
        <w:t>This Lent our congregation has journeyed from a desert to a garden, from ashes to a place of fruitfulness and new life. It’s no accident that in today’s Gospel Mary of Magdala encounters the risen Jesus in a garden, or that she mistakes him for a gard</w:t>
      </w:r>
      <w:r w:rsidR="000C35FB">
        <w:t>e</w:t>
      </w:r>
      <w:r>
        <w:t>ner</w:t>
      </w:r>
      <w:r w:rsidR="00267F36">
        <w:t xml:space="preserve"> - f</w:t>
      </w:r>
      <w:r>
        <w:t>or he is the one who brings new life. No matter how bleak and barren our</w:t>
      </w:r>
      <w:r w:rsidR="00267F36">
        <w:t xml:space="preserve"> lives</w:t>
      </w:r>
      <w:r w:rsidR="00FA7C7F">
        <w:t xml:space="preserve"> and world,</w:t>
      </w:r>
      <w:r>
        <w:t xml:space="preserve"> Jesus does not give up. He faithfully returns to us and prepares the soil </w:t>
      </w:r>
      <w:r w:rsidR="00FC3140">
        <w:t xml:space="preserve">of our lives </w:t>
      </w:r>
      <w:r>
        <w:t xml:space="preserve">for the new growth that will emerge. Doing so involves pruning and truth telling. It can be painful to </w:t>
      </w:r>
      <w:r w:rsidR="004557DA">
        <w:t xml:space="preserve">alter </w:t>
      </w:r>
      <w:r w:rsidR="00FC3140">
        <w:t xml:space="preserve">longstanding </w:t>
      </w:r>
      <w:r>
        <w:t>habits and ways of seeing the world, even if they are unhelpful</w:t>
      </w:r>
      <w:r w:rsidR="004557DA">
        <w:t>,</w:t>
      </w:r>
      <w:r>
        <w:t xml:space="preserve"> because they are the only ways we have known.</w:t>
      </w:r>
      <w:r w:rsidR="00FA7C7F">
        <w:t xml:space="preserve"> It is </w:t>
      </w:r>
      <w:r w:rsidR="008A5221">
        <w:t xml:space="preserve">costly </w:t>
      </w:r>
      <w:r w:rsidR="00FA7C7F">
        <w:t xml:space="preserve">to </w:t>
      </w:r>
      <w:r w:rsidR="008A5221">
        <w:t>take on the powers of this world.</w:t>
      </w:r>
    </w:p>
    <w:p w14:paraId="196F31DC" w14:textId="2A5BB0C2" w:rsidR="002621AB" w:rsidRDefault="002621AB" w:rsidP="003208DD">
      <w:r>
        <w:tab/>
        <w:t xml:space="preserve">When Jesus encounters Mary he does not launch into a theological treatise about the importance of the resurrection, or even explain the physics of how </w:t>
      </w:r>
      <w:r w:rsidR="00267F36">
        <w:t xml:space="preserve">the </w:t>
      </w:r>
      <w:r>
        <w:t xml:space="preserve">resurrection works – even though some of us wish he did. Jesus simply calls Mary by name. And she </w:t>
      </w:r>
      <w:r w:rsidR="00267F36">
        <w:t>i</w:t>
      </w:r>
      <w:r>
        <w:t xml:space="preserve">n turn does not try </w:t>
      </w:r>
      <w:r w:rsidR="000C35FB">
        <w:t>to convince Jesus’ other follower</w:t>
      </w:r>
      <w:r>
        <w:t xml:space="preserve">s about what happened using lofty rhetoric. She just says, “I’ve seen the Lord.” Her personal encounter with Jesus, </w:t>
      </w:r>
      <w:r w:rsidR="001E2E44">
        <w:t xml:space="preserve">experiencing </w:t>
      </w:r>
      <w:r>
        <w:t>his overwhelming love and tenderness, was all she needed. When she recognizes Jesus and names him as her rabbi or teacher, she is also recognizing who she is: not only a student of his Way, but also a witness, an apostle or sent one who shares her experience of the risen Lord with others.</w:t>
      </w:r>
    </w:p>
    <w:p w14:paraId="59D8856F" w14:textId="1D715347" w:rsidR="000C35FB" w:rsidRDefault="000C35FB" w:rsidP="003208DD">
      <w:r>
        <w:tab/>
      </w:r>
      <w:r w:rsidR="00BA515F">
        <w:t xml:space="preserve">Let us never forget that Jesus’ resurrection took place in the context of messiness, confusion, </w:t>
      </w:r>
      <w:r w:rsidR="008A5221">
        <w:t xml:space="preserve">violence, empire, </w:t>
      </w:r>
      <w:r w:rsidR="00BA515F">
        <w:t xml:space="preserve">pain, and dislocation. The resurrection does not make the messiness and brokenness of our lives and world disappear. </w:t>
      </w:r>
      <w:r w:rsidR="00891892">
        <w:t xml:space="preserve">The resurrection does </w:t>
      </w:r>
      <w:r w:rsidR="00BA515F">
        <w:t xml:space="preserve">give us a new, hopeful future, </w:t>
      </w:r>
      <w:r w:rsidR="008A5221">
        <w:t>in which the</w:t>
      </w:r>
      <w:r w:rsidR="00BA515F">
        <w:t xml:space="preserve"> </w:t>
      </w:r>
      <w:r w:rsidR="00F97397">
        <w:t xml:space="preserve">struggles of this life </w:t>
      </w:r>
      <w:r w:rsidR="004557DA">
        <w:t xml:space="preserve">need </w:t>
      </w:r>
      <w:r w:rsidR="00F97397">
        <w:t xml:space="preserve">not destroy our relationship with God and others. Violence, racism, terror, suffering, </w:t>
      </w:r>
      <w:r w:rsidR="001E2E44">
        <w:t xml:space="preserve">setbacks, </w:t>
      </w:r>
      <w:r w:rsidR="00F97397">
        <w:t xml:space="preserve">and </w:t>
      </w:r>
      <w:r w:rsidR="004557DA">
        <w:t xml:space="preserve">even </w:t>
      </w:r>
      <w:r w:rsidR="00F97397">
        <w:t>death are not ultimate. Life in communion with God and others is ultimate.</w:t>
      </w:r>
    </w:p>
    <w:p w14:paraId="6283DC39" w14:textId="4EF5CB04" w:rsidR="00F97397" w:rsidRDefault="00F97397" w:rsidP="003208DD">
      <w:r>
        <w:tab/>
        <w:t xml:space="preserve">Christianity is not a pie in the sky religion that looks the other way in the face of human suffering. </w:t>
      </w:r>
      <w:r w:rsidR="001E2E44">
        <w:t xml:space="preserve">It is a faith that proclaims that </w:t>
      </w:r>
      <w:r>
        <w:t xml:space="preserve">Jesus inhabits the human condition and is </w:t>
      </w:r>
      <w:r w:rsidR="008A5221">
        <w:t xml:space="preserve">in solidarity </w:t>
      </w:r>
      <w:r>
        <w:t xml:space="preserve">with us </w:t>
      </w:r>
      <w:r w:rsidR="00FC3140">
        <w:t xml:space="preserve">and others </w:t>
      </w:r>
      <w:r w:rsidR="008A5221">
        <w:t xml:space="preserve">as we experience </w:t>
      </w:r>
      <w:r>
        <w:t>unjust violence and suffering. Through Jesus’ resurrection from the dead</w:t>
      </w:r>
      <w:r w:rsidR="001E2E44">
        <w:t>,</w:t>
      </w:r>
      <w:r>
        <w:t xml:space="preserve"> God is able to restore us to community with God and those we’ve loved and lost. This future promise and hope informs our present. It makes us free, regardless of what happens to us and those we love. </w:t>
      </w:r>
      <w:r w:rsidR="008A5221">
        <w:t xml:space="preserve">We are freed from guilt, shame, fear, and despair. </w:t>
      </w:r>
      <w:r>
        <w:t xml:space="preserve">We are free to walk into a new and different way of living. </w:t>
      </w:r>
      <w:r w:rsidR="008A5221">
        <w:t xml:space="preserve">The hopeful future God offers </w:t>
      </w:r>
      <w:r>
        <w:t xml:space="preserve">enables us to live lives of abundance, generosity, hospitality, and freedom from fear. </w:t>
      </w:r>
      <w:r w:rsidR="00FC3140">
        <w:t>In an age of anxiety</w:t>
      </w:r>
      <w:r w:rsidR="001E2E44">
        <w:t xml:space="preserve">, tribalism, division, and narcissism, God frees us </w:t>
      </w:r>
      <w:r>
        <w:t>to live for others.</w:t>
      </w:r>
    </w:p>
    <w:p w14:paraId="77A45BEF" w14:textId="0B295F74" w:rsidR="00E54297" w:rsidRPr="00FA7C7F" w:rsidRDefault="002621AB" w:rsidP="003208DD">
      <w:r>
        <w:tab/>
        <w:t>“I’ve been in freedom.”</w:t>
      </w:r>
      <w:r w:rsidR="008A5221">
        <w:t xml:space="preserve"> No matter what we</w:t>
      </w:r>
      <w:r w:rsidR="00DB4C74">
        <w:t>’ve been thr</w:t>
      </w:r>
      <w:r w:rsidR="008A5221">
        <w:t xml:space="preserve">ough or done, no matter what </w:t>
      </w:r>
      <w:r w:rsidR="00FC3140">
        <w:t xml:space="preserve">we </w:t>
      </w:r>
      <w:r w:rsidR="00DB4C74">
        <w:t xml:space="preserve">face, </w:t>
      </w:r>
      <w:r w:rsidR="00FA7C7F">
        <w:t xml:space="preserve">no matter what happens in our Cities or world, </w:t>
      </w:r>
      <w:r w:rsidR="008A5221">
        <w:t>God offers us</w:t>
      </w:r>
      <w:r w:rsidR="000C35FB">
        <w:t xml:space="preserve"> </w:t>
      </w:r>
      <w:r w:rsidR="00DB4C74">
        <w:t xml:space="preserve">freedom. </w:t>
      </w:r>
      <w:r w:rsidR="00FA7C7F">
        <w:t>God desires freedom for</w:t>
      </w:r>
      <w:r w:rsidR="000C35FB">
        <w:t xml:space="preserve"> everyone</w:t>
      </w:r>
      <w:r w:rsidR="00FA7C7F">
        <w:t>.</w:t>
      </w:r>
    </w:p>
    <w:p w14:paraId="0154615E" w14:textId="7138E5F9" w:rsidR="002C4117" w:rsidRDefault="00AA7423" w:rsidP="003208DD">
      <w:r>
        <w:tab/>
      </w:r>
      <w:r w:rsidR="00FA7C7F">
        <w:t xml:space="preserve">Across time leaders like Jannie, </w:t>
      </w:r>
      <w:r w:rsidR="00FC3140">
        <w:t xml:space="preserve">Desmond Tutu, </w:t>
      </w:r>
      <w:r w:rsidR="00FA7C7F">
        <w:t>Martin Luther King Jr.</w:t>
      </w:r>
      <w:r w:rsidR="00FC3140">
        <w:t>, and many others</w:t>
      </w:r>
      <w:r w:rsidR="00FA7C7F">
        <w:t xml:space="preserve"> have </w:t>
      </w:r>
      <w:r w:rsidR="00FC3140">
        <w:t xml:space="preserve">stood </w:t>
      </w:r>
      <w:r w:rsidR="00FA7C7F">
        <w:t xml:space="preserve">up to the people and structures that keep others from being free. Doing so is risky and costly. What enabled them to stand up bravely and serve as God’s agents was the knowledge that Jesus’ triumph over death has </w:t>
      </w:r>
      <w:r w:rsidR="00CA769C">
        <w:t xml:space="preserve">already </w:t>
      </w:r>
      <w:r w:rsidR="000C35FB">
        <w:t xml:space="preserve">initiated </w:t>
      </w:r>
      <w:r w:rsidR="00FA7C7F">
        <w:t>a future of hope, freedom, and reconciled community not possible through any other means. They tasted this freedom, and trusted in it. They knew it was possible through God’s presence, work, and power.</w:t>
      </w:r>
      <w:r w:rsidR="004557DA">
        <w:t xml:space="preserve"> May we too walk in the freedom of </w:t>
      </w:r>
      <w:r w:rsidR="00FC3140">
        <w:t xml:space="preserve">the </w:t>
      </w:r>
      <w:r w:rsidR="004557DA">
        <w:t>resurrection.</w:t>
      </w:r>
      <w:r w:rsidR="002C4117">
        <w:t xml:space="preserve"> </w:t>
      </w:r>
    </w:p>
    <w:sectPr w:rsidR="002C4117" w:rsidSect="00BE69C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10FAA" w14:textId="77777777" w:rsidR="003208DD" w:rsidRDefault="003208DD" w:rsidP="003208DD">
      <w:r>
        <w:separator/>
      </w:r>
    </w:p>
  </w:endnote>
  <w:endnote w:type="continuationSeparator" w:id="0">
    <w:p w14:paraId="3508E3E4" w14:textId="77777777" w:rsidR="003208DD" w:rsidRDefault="003208DD" w:rsidP="0032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3680A" w14:textId="77777777" w:rsidR="003208DD" w:rsidRDefault="003208DD" w:rsidP="0063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638F2" w14:textId="77777777" w:rsidR="003208DD" w:rsidRDefault="003208DD" w:rsidP="003208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2FB43" w14:textId="77777777" w:rsidR="003208DD" w:rsidRDefault="003208DD" w:rsidP="0063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B4CC6A" w14:textId="77777777" w:rsidR="003208DD" w:rsidRDefault="003208DD" w:rsidP="003208D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36C63" w14:textId="77777777" w:rsidR="003208DD" w:rsidRDefault="003208DD" w:rsidP="003208DD">
      <w:r>
        <w:separator/>
      </w:r>
    </w:p>
  </w:footnote>
  <w:footnote w:type="continuationSeparator" w:id="0">
    <w:p w14:paraId="27B8B9B9" w14:textId="77777777" w:rsidR="003208DD" w:rsidRDefault="003208DD" w:rsidP="00320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A0"/>
    <w:rsid w:val="000B26BD"/>
    <w:rsid w:val="000C35FB"/>
    <w:rsid w:val="000C5980"/>
    <w:rsid w:val="001077F2"/>
    <w:rsid w:val="00170CDD"/>
    <w:rsid w:val="001E2E44"/>
    <w:rsid w:val="002621AB"/>
    <w:rsid w:val="00267F36"/>
    <w:rsid w:val="002C4117"/>
    <w:rsid w:val="003208DD"/>
    <w:rsid w:val="00327708"/>
    <w:rsid w:val="00391240"/>
    <w:rsid w:val="003A1F78"/>
    <w:rsid w:val="004557DA"/>
    <w:rsid w:val="0048241E"/>
    <w:rsid w:val="004A23F2"/>
    <w:rsid w:val="005B1074"/>
    <w:rsid w:val="006066A0"/>
    <w:rsid w:val="006D7434"/>
    <w:rsid w:val="0074691F"/>
    <w:rsid w:val="00823D22"/>
    <w:rsid w:val="00891892"/>
    <w:rsid w:val="008A5221"/>
    <w:rsid w:val="008F0CE8"/>
    <w:rsid w:val="00A16836"/>
    <w:rsid w:val="00A930AA"/>
    <w:rsid w:val="00AA7423"/>
    <w:rsid w:val="00B13E85"/>
    <w:rsid w:val="00BA515F"/>
    <w:rsid w:val="00BE69CE"/>
    <w:rsid w:val="00CA769C"/>
    <w:rsid w:val="00D36A9A"/>
    <w:rsid w:val="00DB4C74"/>
    <w:rsid w:val="00E54297"/>
    <w:rsid w:val="00EF7F17"/>
    <w:rsid w:val="00F36AD5"/>
    <w:rsid w:val="00F97397"/>
    <w:rsid w:val="00FA7C7F"/>
    <w:rsid w:val="00FC3140"/>
    <w:rsid w:val="00FC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B00F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7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7F2"/>
    <w:rPr>
      <w:rFonts w:ascii="Lucida Grande" w:hAnsi="Lucida Grande" w:cs="Lucida Grande"/>
      <w:sz w:val="18"/>
      <w:szCs w:val="18"/>
    </w:rPr>
  </w:style>
  <w:style w:type="paragraph" w:styleId="Footer">
    <w:name w:val="footer"/>
    <w:basedOn w:val="Normal"/>
    <w:link w:val="FooterChar"/>
    <w:uiPriority w:val="99"/>
    <w:unhideWhenUsed/>
    <w:rsid w:val="003208DD"/>
    <w:pPr>
      <w:tabs>
        <w:tab w:val="center" w:pos="4320"/>
        <w:tab w:val="right" w:pos="8640"/>
      </w:tabs>
    </w:pPr>
  </w:style>
  <w:style w:type="character" w:customStyle="1" w:styleId="FooterChar">
    <w:name w:val="Footer Char"/>
    <w:basedOn w:val="DefaultParagraphFont"/>
    <w:link w:val="Footer"/>
    <w:uiPriority w:val="99"/>
    <w:rsid w:val="003208DD"/>
  </w:style>
  <w:style w:type="character" w:styleId="PageNumber">
    <w:name w:val="page number"/>
    <w:basedOn w:val="DefaultParagraphFont"/>
    <w:uiPriority w:val="99"/>
    <w:semiHidden/>
    <w:unhideWhenUsed/>
    <w:rsid w:val="003208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7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77F2"/>
    <w:rPr>
      <w:rFonts w:ascii="Lucida Grande" w:hAnsi="Lucida Grande" w:cs="Lucida Grande"/>
      <w:sz w:val="18"/>
      <w:szCs w:val="18"/>
    </w:rPr>
  </w:style>
  <w:style w:type="paragraph" w:styleId="Footer">
    <w:name w:val="footer"/>
    <w:basedOn w:val="Normal"/>
    <w:link w:val="FooterChar"/>
    <w:uiPriority w:val="99"/>
    <w:unhideWhenUsed/>
    <w:rsid w:val="003208DD"/>
    <w:pPr>
      <w:tabs>
        <w:tab w:val="center" w:pos="4320"/>
        <w:tab w:val="right" w:pos="8640"/>
      </w:tabs>
    </w:pPr>
  </w:style>
  <w:style w:type="character" w:customStyle="1" w:styleId="FooterChar">
    <w:name w:val="Footer Char"/>
    <w:basedOn w:val="DefaultParagraphFont"/>
    <w:link w:val="Footer"/>
    <w:uiPriority w:val="99"/>
    <w:rsid w:val="003208DD"/>
  </w:style>
  <w:style w:type="character" w:styleId="PageNumber">
    <w:name w:val="page number"/>
    <w:basedOn w:val="DefaultParagraphFont"/>
    <w:uiPriority w:val="99"/>
    <w:semiHidden/>
    <w:unhideWhenUsed/>
    <w:rsid w:val="0032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5725</Characters>
  <Application>Microsoft Macintosh Word</Application>
  <DocSecurity>0</DocSecurity>
  <Lines>47</Lines>
  <Paragraphs>13</Paragraphs>
  <ScaleCrop>false</ScaleCrop>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Pogue</dc:creator>
  <cp:keywords/>
  <dc:description/>
  <cp:lastModifiedBy>Blair Pogue</cp:lastModifiedBy>
  <cp:revision>2</cp:revision>
  <cp:lastPrinted>2016-03-27T13:30:00Z</cp:lastPrinted>
  <dcterms:created xsi:type="dcterms:W3CDTF">2016-03-27T13:31:00Z</dcterms:created>
  <dcterms:modified xsi:type="dcterms:W3CDTF">2016-03-27T13:31:00Z</dcterms:modified>
</cp:coreProperties>
</file>