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F55" w:rsidRDefault="00233A39" w:rsidP="00FA4F55">
      <w:r w:rsidRPr="00C8743C">
        <w:rPr>
          <w:noProof/>
        </w:rPr>
        <w:drawing>
          <wp:anchor distT="0" distB="0" distL="114300" distR="114300" simplePos="0" relativeHeight="251658240" behindDoc="1" locked="0" layoutInCell="1" allowOverlap="1" wp14:anchorId="2C7A952B" wp14:editId="75B95A1A">
            <wp:simplePos x="0" y="0"/>
            <wp:positionH relativeFrom="column">
              <wp:posOffset>4743450</wp:posOffset>
            </wp:positionH>
            <wp:positionV relativeFrom="paragraph">
              <wp:posOffset>0</wp:posOffset>
            </wp:positionV>
            <wp:extent cx="571500" cy="571500"/>
            <wp:effectExtent l="0" t="0" r="0" b="0"/>
            <wp:wrapThrough wrapText="bothSides">
              <wp:wrapPolygon edited="0">
                <wp:start x="0" y="0"/>
                <wp:lineTo x="0" y="20880"/>
                <wp:lineTo x="20880" y="20880"/>
                <wp:lineTo x="20880" y="0"/>
                <wp:lineTo x="0" y="0"/>
              </wp:wrapPolygon>
            </wp:wrapThrough>
            <wp:docPr id="1026" name="Picture 2" descr="http://ih.constantcontact.com/fs125/1104192170353/img/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ih.constantcontact.com/fs125/1104192170353/img/158.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8743C">
        <w:rPr>
          <w:noProof/>
        </w:rPr>
        <mc:AlternateContent>
          <mc:Choice Requires="wps">
            <w:drawing>
              <wp:anchor distT="0" distB="0" distL="114300" distR="114300" simplePos="0" relativeHeight="251660288" behindDoc="0" locked="0" layoutInCell="1" allowOverlap="1" wp14:anchorId="2B2B762A" wp14:editId="3D60FD7A">
                <wp:simplePos x="0" y="0"/>
                <wp:positionH relativeFrom="column">
                  <wp:posOffset>1999615</wp:posOffset>
                </wp:positionH>
                <wp:positionV relativeFrom="paragraph">
                  <wp:posOffset>2540</wp:posOffset>
                </wp:positionV>
                <wp:extent cx="4086225" cy="1323340"/>
                <wp:effectExtent l="0" t="0" r="0" b="0"/>
                <wp:wrapNone/>
                <wp:docPr id="4" name="TextBox 3"/>
                <wp:cNvGraphicFramePr/>
                <a:graphic xmlns:a="http://schemas.openxmlformats.org/drawingml/2006/main">
                  <a:graphicData uri="http://schemas.microsoft.com/office/word/2010/wordprocessingShape">
                    <wps:wsp>
                      <wps:cNvSpPr txBox="1"/>
                      <wps:spPr>
                        <a:xfrm>
                          <a:off x="0" y="0"/>
                          <a:ext cx="4086225" cy="1323340"/>
                        </a:xfrm>
                        <a:prstGeom prst="rect">
                          <a:avLst/>
                        </a:prstGeom>
                        <a:noFill/>
                      </wps:spPr>
                      <wps:txbx>
                        <w:txbxContent>
                          <w:p w:rsidR="00C8743C" w:rsidRPr="00C8743C" w:rsidRDefault="00C8743C" w:rsidP="00C8743C">
                            <w:pPr>
                              <w:pStyle w:val="NormalWeb"/>
                              <w:spacing w:before="0" w:beforeAutospacing="0" w:after="0" w:afterAutospacing="0"/>
                              <w:jc w:val="center"/>
                              <w:rPr>
                                <w:rFonts w:ascii="Segoe UI Semibold" w:eastAsia="KaiTi" w:hAnsi="Segoe UI Semibold" w:cs="Aharoni"/>
                                <w:b/>
                                <w:bCs/>
                                <w:color w:val="005986"/>
                                <w:kern w:val="24"/>
                                <w:sz w:val="56"/>
                                <w:szCs w:val="160"/>
                                <w:u w:val="single"/>
                              </w:rPr>
                            </w:pPr>
                          </w:p>
                        </w:txbxContent>
                      </wps:txbx>
                      <wps:bodyPr wrap="square" rtlCol="0">
                        <a:spAutoFit/>
                      </wps:bodyPr>
                    </wps:wsp>
                  </a:graphicData>
                </a:graphic>
                <wp14:sizeRelH relativeFrom="margin">
                  <wp14:pctWidth>0</wp14:pctWidth>
                </wp14:sizeRelH>
              </wp:anchor>
            </w:drawing>
          </mc:Choice>
          <mc:Fallback>
            <w:pict>
              <v:shapetype w14:anchorId="2B2B762A" id="_x0000_t202" coordsize="21600,21600" o:spt="202" path="m,l,21600r21600,l21600,xe">
                <v:stroke joinstyle="miter"/>
                <v:path gradientshapeok="t" o:connecttype="rect"/>
              </v:shapetype>
              <v:shape id="TextBox 3" o:spid="_x0000_s1026" type="#_x0000_t202" style="position:absolute;margin-left:157.45pt;margin-top:.2pt;width:321.75pt;height:10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" filled="f" stroked="f">
                <v:textbox style="mso-fit-shape-to-text:t">
                  <w:txbxContent>
                    <w:p w:rsidR="00C8743C" w:rsidRPr="00C8743C" w:rsidRDefault="00C8743C" w:rsidP="00C8743C">
                      <w:pPr>
                        <w:pStyle w:val="NormalWeb"/>
                        <w:spacing w:before="0" w:beforeAutospacing="0" w:after="0" w:afterAutospacing="0"/>
                        <w:jc w:val="center"/>
                        <w:rPr>
                          <w:rFonts w:ascii="Segoe UI Semibold" w:eastAsia="KaiTi" w:hAnsi="Segoe UI Semibold" w:cs="Aharoni"/>
                          <w:b/>
                          <w:bCs/>
                          <w:color w:val="005986"/>
                          <w:kern w:val="24"/>
                          <w:sz w:val="56"/>
                          <w:szCs w:val="160"/>
                          <w:u w:val="single"/>
                        </w:rPr>
                      </w:pPr>
                    </w:p>
                  </w:txbxContent>
                </v:textbox>
              </v:shape>
            </w:pict>
          </mc:Fallback>
        </mc:AlternateContent>
      </w:r>
    </w:p>
    <w:p w:rsidR="00FA4F55" w:rsidRDefault="00FA4F55" w:rsidP="00FA4F55"/>
    <w:p w:rsidR="00C8743C" w:rsidRDefault="00C8743C" w:rsidP="00FA4F55"/>
    <w:p w:rsidR="00C8743C" w:rsidRDefault="00C8743C" w:rsidP="00FA4F55"/>
    <w:p w:rsidR="00C8743C" w:rsidRDefault="00C8743C" w:rsidP="00FA4F55"/>
    <w:p w:rsidR="00C8743C" w:rsidRDefault="00C8743C" w:rsidP="00FA4F55"/>
    <w:p w:rsidR="009E4656" w:rsidRDefault="009E4656" w:rsidP="009E4656">
      <w:pPr>
        <w:pStyle w:val="Heading1"/>
        <w:rPr>
          <w:rFonts w:eastAsia="KaiTi"/>
        </w:rPr>
      </w:pPr>
      <w:r w:rsidRPr="009E4656">
        <w:rPr>
          <w:rFonts w:eastAsia="KaiTi"/>
        </w:rPr>
        <w:t>Membe</w:t>
      </w:r>
      <w:r>
        <w:rPr>
          <w:rFonts w:eastAsia="KaiTi"/>
        </w:rPr>
        <w:t>rship Town Hall: PSI/RSS merger</w:t>
      </w:r>
    </w:p>
    <w:p w:rsidR="00233A39" w:rsidRPr="00233A39" w:rsidRDefault="00233A39" w:rsidP="009E4656">
      <w:pPr>
        <w:pStyle w:val="Heading1"/>
        <w:rPr>
          <w:rFonts w:eastAsia="KaiTi"/>
        </w:rPr>
      </w:pPr>
      <w:r w:rsidRPr="00233A39">
        <w:rPr>
          <w:rFonts w:eastAsia="KaiTi"/>
        </w:rPr>
        <w:t>Joining Instructions</w:t>
      </w:r>
    </w:p>
    <w:p w:rsidR="00C8743C" w:rsidRPr="00233A39" w:rsidRDefault="00C8743C" w:rsidP="00FA4F55">
      <w:pPr>
        <w:rPr>
          <w:rFonts w:ascii="Arial" w:hAnsi="Arial" w:cs="Arial"/>
        </w:rPr>
      </w:pPr>
    </w:p>
    <w:p w:rsidR="0070790B" w:rsidRDefault="0070790B" w:rsidP="00FA4F55"/>
    <w:p w:rsidR="00233A39" w:rsidRPr="00A42F41" w:rsidRDefault="00233A39" w:rsidP="00233A39">
      <w:pPr>
        <w:pStyle w:val="NoSpacing"/>
        <w:rPr>
          <w:rStyle w:val="Hyperlink"/>
          <w:rFonts w:ascii="Arial" w:hAnsi="Arial" w:cs="Arial"/>
          <w:color w:val="000000" w:themeColor="text1"/>
          <w:u w:val="none"/>
        </w:rPr>
      </w:pPr>
      <w:r w:rsidRPr="00A42F41">
        <w:rPr>
          <w:rFonts w:ascii="Arial" w:hAnsi="Arial" w:cs="Arial"/>
        </w:rPr>
        <w:t xml:space="preserve">Please take a moment to read through the information below and should you have any queries please contact the PSI Secretariat </w:t>
      </w:r>
      <w:r w:rsidR="00A42F41">
        <w:rPr>
          <w:rFonts w:ascii="Arial" w:hAnsi="Arial" w:cs="Arial"/>
        </w:rPr>
        <w:t xml:space="preserve">on </w:t>
      </w:r>
      <w:hyperlink r:id="rId8" w:history="1">
        <w:r w:rsidRPr="00A42F41">
          <w:rPr>
            <w:rStyle w:val="Hyperlink"/>
            <w:rFonts w:ascii="Arial" w:hAnsi="Arial" w:cs="Arial"/>
            <w:color w:val="000000" w:themeColor="text1"/>
          </w:rPr>
          <w:t>psi@mci-group.com</w:t>
        </w:r>
      </w:hyperlink>
      <w:r w:rsidR="00A42F41" w:rsidRPr="00A42F41">
        <w:rPr>
          <w:rStyle w:val="Hyperlink"/>
          <w:rFonts w:ascii="Arial" w:hAnsi="Arial" w:cs="Arial"/>
          <w:color w:val="000000" w:themeColor="text1"/>
          <w:u w:val="none"/>
        </w:rPr>
        <w:t xml:space="preserve"> or via phone +44 (0) 1730 715 235</w:t>
      </w:r>
      <w:r w:rsidR="00A42F41">
        <w:rPr>
          <w:rStyle w:val="Hyperlink"/>
          <w:rFonts w:ascii="Arial" w:hAnsi="Arial" w:cs="Arial"/>
          <w:color w:val="000000" w:themeColor="text1"/>
          <w:u w:val="none"/>
        </w:rPr>
        <w:t>.</w:t>
      </w:r>
    </w:p>
    <w:p w:rsidR="00233A39" w:rsidRPr="00A42F41" w:rsidRDefault="00233A39" w:rsidP="00233A39">
      <w:pPr>
        <w:pStyle w:val="NoSpacing"/>
        <w:rPr>
          <w:rFonts w:ascii="Arial" w:hAnsi="Arial" w:cs="Arial"/>
        </w:rPr>
      </w:pPr>
    </w:p>
    <w:p w:rsidR="00233A39" w:rsidRPr="00A42F41" w:rsidRDefault="00233A39" w:rsidP="009E4656">
      <w:pPr>
        <w:pStyle w:val="NoSpacing"/>
        <w:rPr>
          <w:rFonts w:ascii="Arial" w:hAnsi="Arial" w:cs="Arial"/>
        </w:rPr>
      </w:pPr>
      <w:r w:rsidRPr="00A42F41">
        <w:rPr>
          <w:rFonts w:ascii="Arial" w:hAnsi="Arial" w:cs="Arial"/>
          <w:b/>
        </w:rPr>
        <w:t>Date:</w:t>
      </w:r>
      <w:r w:rsidR="00DD4785">
        <w:rPr>
          <w:rFonts w:ascii="Arial" w:hAnsi="Arial" w:cs="Arial"/>
        </w:rPr>
        <w:t xml:space="preserve"> Tuesday 12</w:t>
      </w:r>
      <w:r w:rsidRPr="00A42F41">
        <w:rPr>
          <w:rFonts w:ascii="Arial" w:hAnsi="Arial" w:cs="Arial"/>
          <w:vertAlign w:val="superscript"/>
        </w:rPr>
        <w:t>th</w:t>
      </w:r>
      <w:r w:rsidRPr="00A42F41">
        <w:rPr>
          <w:rFonts w:ascii="Arial" w:hAnsi="Arial" w:cs="Arial"/>
        </w:rPr>
        <w:t xml:space="preserve"> July 2016</w:t>
      </w:r>
      <w:r w:rsidR="00E27B17">
        <w:rPr>
          <w:rFonts w:ascii="Arial" w:hAnsi="Arial" w:cs="Arial"/>
        </w:rPr>
        <w:t>.</w:t>
      </w:r>
    </w:p>
    <w:p w:rsidR="00233A39" w:rsidRPr="00A42F41" w:rsidRDefault="00233A39" w:rsidP="00233A39">
      <w:pPr>
        <w:pStyle w:val="NoSpacing"/>
        <w:ind w:firstLine="720"/>
        <w:rPr>
          <w:rFonts w:ascii="Arial" w:hAnsi="Arial" w:cs="Arial"/>
        </w:rPr>
      </w:pPr>
      <w:bookmarkStart w:id="0" w:name="_GoBack"/>
      <w:bookmarkEnd w:id="0"/>
    </w:p>
    <w:p w:rsidR="00233A39" w:rsidRDefault="009E4656" w:rsidP="009E4656">
      <w:pPr>
        <w:pStyle w:val="NoSpacing"/>
        <w:rPr>
          <w:rFonts w:ascii="Arial" w:hAnsi="Arial" w:cs="Arial"/>
        </w:rPr>
      </w:pPr>
      <w:r>
        <w:rPr>
          <w:rFonts w:ascii="Arial" w:hAnsi="Arial" w:cs="Arial"/>
        </w:rPr>
        <w:t>Meeting will commence at 17:00 and conclude at approximately 19:00.</w:t>
      </w:r>
    </w:p>
    <w:p w:rsidR="007D3A20" w:rsidRDefault="007D3A20" w:rsidP="009E4656">
      <w:pPr>
        <w:pStyle w:val="NoSpacing"/>
        <w:rPr>
          <w:rFonts w:ascii="Arial" w:hAnsi="Arial" w:cs="Arial"/>
        </w:rPr>
      </w:pPr>
    </w:p>
    <w:p w:rsidR="00233A39" w:rsidRDefault="00233A39" w:rsidP="00233A39">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7D3A20" w:rsidTr="007D3A20">
        <w:trPr>
          <w:trHeight w:val="562"/>
        </w:trPr>
        <w:tc>
          <w:tcPr>
            <w:tcW w:w="9016" w:type="dxa"/>
            <w:shd w:val="clear" w:color="auto" w:fill="C6D9F1" w:themeFill="text2" w:themeFillTint="33"/>
          </w:tcPr>
          <w:p w:rsidR="007D3A20" w:rsidRDefault="007D3A20" w:rsidP="00233A39">
            <w:pPr>
              <w:pStyle w:val="NoSpacing"/>
              <w:rPr>
                <w:rFonts w:ascii="Arial" w:hAnsi="Arial" w:cs="Arial"/>
                <w:b/>
              </w:rPr>
            </w:pPr>
          </w:p>
          <w:p w:rsidR="007D3A20" w:rsidRDefault="007D3A20" w:rsidP="00233A39">
            <w:pPr>
              <w:pStyle w:val="NoSpacing"/>
              <w:rPr>
                <w:rFonts w:ascii="Arial" w:hAnsi="Arial" w:cs="Arial"/>
                <w:b/>
              </w:rPr>
            </w:pPr>
            <w:r w:rsidRPr="007D3A20">
              <w:rPr>
                <w:rFonts w:ascii="Arial" w:hAnsi="Arial" w:cs="Arial"/>
                <w:b/>
              </w:rPr>
              <w:t>For members attending t</w:t>
            </w:r>
            <w:r>
              <w:rPr>
                <w:rFonts w:ascii="Arial" w:hAnsi="Arial" w:cs="Arial"/>
                <w:b/>
              </w:rPr>
              <w:t>he meeting in-person</w:t>
            </w:r>
          </w:p>
          <w:p w:rsidR="007D3A20" w:rsidRPr="007D3A20" w:rsidRDefault="007D3A20" w:rsidP="00233A39">
            <w:pPr>
              <w:pStyle w:val="NoSpacing"/>
              <w:rPr>
                <w:rFonts w:ascii="Arial" w:hAnsi="Arial" w:cs="Arial"/>
                <w:b/>
              </w:rPr>
            </w:pPr>
          </w:p>
        </w:tc>
      </w:tr>
    </w:tbl>
    <w:p w:rsidR="007D3A20" w:rsidRPr="00A42F41" w:rsidRDefault="007D3A20" w:rsidP="00233A39">
      <w:pPr>
        <w:pStyle w:val="NoSpacing"/>
        <w:rPr>
          <w:rFonts w:ascii="Arial" w:hAnsi="Arial" w:cs="Arial"/>
        </w:rPr>
      </w:pPr>
    </w:p>
    <w:p w:rsidR="00233A39" w:rsidRPr="009E4656" w:rsidRDefault="00233A39" w:rsidP="009E4656">
      <w:pPr>
        <w:pStyle w:val="NoSpacing"/>
        <w:rPr>
          <w:rFonts w:ascii="Arial" w:hAnsi="Arial" w:cs="Arial"/>
        </w:rPr>
      </w:pPr>
      <w:r w:rsidRPr="009E4656">
        <w:rPr>
          <w:rFonts w:ascii="Arial" w:hAnsi="Arial" w:cs="Arial"/>
          <w:b/>
        </w:rPr>
        <w:t>Location:</w:t>
      </w:r>
      <w:r w:rsidRPr="009E4656">
        <w:rPr>
          <w:rFonts w:ascii="Arial" w:eastAsia="Times New Roman" w:hAnsi="Arial" w:cs="Arial"/>
          <w:b/>
        </w:rPr>
        <w:t xml:space="preserve">  </w:t>
      </w:r>
      <w:r w:rsidR="009E4656" w:rsidRPr="009E4656">
        <w:rPr>
          <w:rFonts w:ascii="Arial" w:hAnsi="Arial" w:cs="Arial"/>
          <w:color w:val="333333"/>
        </w:rPr>
        <w:t>Royal Statistical Society, 12 Errol Street, London, EC1Y 8LX</w:t>
      </w:r>
      <w:r w:rsidR="009E4656">
        <w:rPr>
          <w:rFonts w:ascii="Arial" w:hAnsi="Arial" w:cs="Arial"/>
          <w:color w:val="333333"/>
        </w:rPr>
        <w:t>.</w:t>
      </w:r>
    </w:p>
    <w:p w:rsidR="009E4656" w:rsidRPr="009E4656" w:rsidRDefault="009E4656" w:rsidP="009E4656">
      <w:pPr>
        <w:pStyle w:val="NoSpacing"/>
        <w:ind w:left="720"/>
        <w:rPr>
          <w:rFonts w:ascii="Arial" w:hAnsi="Arial" w:cs="Arial"/>
        </w:rPr>
      </w:pPr>
    </w:p>
    <w:p w:rsidR="00233A39" w:rsidRDefault="009E4656" w:rsidP="009E4656">
      <w:pPr>
        <w:pStyle w:val="NoSpacing"/>
        <w:rPr>
          <w:rFonts w:ascii="Arial" w:hAnsi="Arial" w:cs="Arial"/>
        </w:rPr>
      </w:pPr>
      <w:r w:rsidRPr="009E4656">
        <w:rPr>
          <w:rFonts w:ascii="Arial" w:hAnsi="Arial" w:cs="Arial"/>
        </w:rPr>
        <w:t>The meeting will start promptly at 17:00 so please ensure you arrive no later than 16:55.  This will give you enough time to find a seat.</w:t>
      </w:r>
    </w:p>
    <w:p w:rsidR="007D3A20" w:rsidRDefault="007D3A20" w:rsidP="009E4656">
      <w:pPr>
        <w:pStyle w:val="NoSpacing"/>
        <w:rPr>
          <w:rFonts w:ascii="Arial" w:hAnsi="Arial" w:cs="Arial"/>
        </w:rPr>
      </w:pPr>
    </w:p>
    <w:p w:rsidR="007D3A20" w:rsidRPr="007D3A20" w:rsidRDefault="007D3A20" w:rsidP="007D3A20">
      <w:pPr>
        <w:pStyle w:val="NoSpacing"/>
        <w:rPr>
          <w:rFonts w:ascii="Arial" w:hAnsi="Arial" w:cs="Arial"/>
        </w:rPr>
      </w:pPr>
      <w:r w:rsidRPr="007D3A20">
        <w:rPr>
          <w:rFonts w:ascii="Arial" w:hAnsi="Arial" w:cs="Arial"/>
        </w:rPr>
        <w:t>The RSS headquarters are located near the Barbican Centre, in a converted Victorian Sunday school building.</w:t>
      </w:r>
    </w:p>
    <w:p w:rsidR="007D3A20" w:rsidRPr="007D3A20" w:rsidRDefault="007D3A20" w:rsidP="007D3A20">
      <w:pPr>
        <w:pStyle w:val="NoSpacing"/>
        <w:rPr>
          <w:rFonts w:ascii="Arial" w:hAnsi="Arial" w:cs="Arial"/>
        </w:rPr>
      </w:pPr>
    </w:p>
    <w:p w:rsidR="007D3A20" w:rsidRPr="007D3A20" w:rsidRDefault="007D3A20" w:rsidP="007D3A20">
      <w:pPr>
        <w:pStyle w:val="NoSpacing"/>
        <w:rPr>
          <w:rFonts w:ascii="Arial" w:hAnsi="Arial" w:cs="Arial"/>
        </w:rPr>
      </w:pPr>
      <w:r w:rsidRPr="007D3A20">
        <w:rPr>
          <w:rFonts w:ascii="Arial" w:hAnsi="Arial" w:cs="Arial"/>
        </w:rPr>
        <w:t>12 Errol Street (entrance on Lamb's Buildings)</w:t>
      </w:r>
    </w:p>
    <w:p w:rsidR="007D3A20" w:rsidRPr="007D3A20" w:rsidRDefault="007D3A20" w:rsidP="007D3A20">
      <w:pPr>
        <w:pStyle w:val="NoSpacing"/>
        <w:rPr>
          <w:rFonts w:ascii="Arial" w:hAnsi="Arial" w:cs="Arial"/>
        </w:rPr>
      </w:pPr>
      <w:r w:rsidRPr="007D3A20">
        <w:rPr>
          <w:rFonts w:ascii="Arial" w:hAnsi="Arial" w:cs="Arial"/>
        </w:rPr>
        <w:t>London</w:t>
      </w:r>
    </w:p>
    <w:p w:rsidR="007D3A20" w:rsidRPr="007D3A20" w:rsidRDefault="007D3A20" w:rsidP="007D3A20">
      <w:pPr>
        <w:pStyle w:val="NoSpacing"/>
        <w:rPr>
          <w:rFonts w:ascii="Arial" w:hAnsi="Arial" w:cs="Arial"/>
        </w:rPr>
      </w:pPr>
      <w:r w:rsidRPr="007D3A20">
        <w:rPr>
          <w:rFonts w:ascii="Arial" w:hAnsi="Arial" w:cs="Arial"/>
        </w:rPr>
        <w:t>EC1Y 8LX</w:t>
      </w:r>
    </w:p>
    <w:p w:rsidR="007D3A20" w:rsidRPr="007D3A20" w:rsidRDefault="007D3A20" w:rsidP="007D3A20">
      <w:pPr>
        <w:pStyle w:val="NoSpacing"/>
        <w:rPr>
          <w:rFonts w:ascii="Arial" w:hAnsi="Arial" w:cs="Arial"/>
        </w:rPr>
      </w:pPr>
      <w:r w:rsidRPr="007D3A20">
        <w:rPr>
          <w:rFonts w:ascii="Arial" w:hAnsi="Arial" w:cs="Arial"/>
        </w:rPr>
        <w:t>Tel: +44 (0)20 7638 8998</w:t>
      </w:r>
    </w:p>
    <w:p w:rsidR="007D3A20" w:rsidRPr="007D3A20" w:rsidRDefault="007D3A20" w:rsidP="007D3A20">
      <w:pPr>
        <w:pStyle w:val="NoSpacing"/>
        <w:rPr>
          <w:rFonts w:ascii="Arial" w:hAnsi="Arial" w:cs="Arial"/>
        </w:rPr>
      </w:pPr>
    </w:p>
    <w:p w:rsidR="007D3A20" w:rsidRPr="007D3A20" w:rsidRDefault="007D3A20" w:rsidP="007D3A20">
      <w:pPr>
        <w:pStyle w:val="NoSpacing"/>
        <w:rPr>
          <w:rFonts w:ascii="Arial" w:hAnsi="Arial" w:cs="Arial"/>
        </w:rPr>
      </w:pPr>
      <w:r>
        <w:rPr>
          <w:rFonts w:ascii="Arial" w:hAnsi="Arial" w:cs="Arial"/>
        </w:rPr>
        <w:t>Members</w:t>
      </w:r>
      <w:r w:rsidRPr="007D3A20">
        <w:rPr>
          <w:rFonts w:ascii="Arial" w:hAnsi="Arial" w:cs="Arial"/>
        </w:rPr>
        <w:t>, who are visually or hearing impaired as well as those who may require access assistance, are advised to contact Venue Hire ahead of time. This ensures preparations and adjustments can be made where possible, and a fire marshal can be assigned to make certain that they can be evacuated safely</w:t>
      </w:r>
    </w:p>
    <w:p w:rsidR="007D3A20" w:rsidRPr="007D3A20" w:rsidRDefault="007D3A20" w:rsidP="007D3A20">
      <w:pPr>
        <w:pStyle w:val="NoSpacing"/>
        <w:rPr>
          <w:rFonts w:ascii="Arial" w:hAnsi="Arial" w:cs="Arial"/>
        </w:rPr>
      </w:pPr>
    </w:p>
    <w:p w:rsidR="007D3A20" w:rsidRPr="007D3A20" w:rsidRDefault="007D3A20" w:rsidP="007D3A20">
      <w:pPr>
        <w:pStyle w:val="NoSpacing"/>
        <w:rPr>
          <w:rFonts w:ascii="Arial" w:hAnsi="Arial" w:cs="Arial"/>
          <w:b/>
        </w:rPr>
      </w:pPr>
      <w:r w:rsidRPr="007D3A20">
        <w:rPr>
          <w:rFonts w:ascii="Arial" w:hAnsi="Arial" w:cs="Arial"/>
          <w:b/>
        </w:rPr>
        <w:t>Travel Information</w:t>
      </w:r>
    </w:p>
    <w:p w:rsidR="00233A39" w:rsidRPr="00A42F41" w:rsidRDefault="007D3A20" w:rsidP="007D3A20">
      <w:pPr>
        <w:pStyle w:val="NoSpacing"/>
        <w:rPr>
          <w:rFonts w:ascii="Arial" w:hAnsi="Arial" w:cs="Arial"/>
        </w:rPr>
      </w:pPr>
      <w:r w:rsidRPr="007D3A20">
        <w:rPr>
          <w:rFonts w:ascii="Arial" w:hAnsi="Arial" w:cs="Arial"/>
        </w:rPr>
        <w:t>The nearest tube stations are Moorgate, Old Street, Liverpool Street and Barbican.</w:t>
      </w:r>
    </w:p>
    <w:p w:rsidR="00233A39" w:rsidRDefault="00233A39" w:rsidP="009E4656">
      <w:pPr>
        <w:rPr>
          <w:rFonts w:ascii="Arial" w:hAnsi="Arial" w:cs="Arial"/>
        </w:rPr>
      </w:pPr>
    </w:p>
    <w:p w:rsidR="007D3A20" w:rsidRPr="007D3A20" w:rsidRDefault="007D3A20" w:rsidP="009E4656">
      <w:pPr>
        <w:rPr>
          <w:rFonts w:ascii="Arial" w:hAnsi="Arial" w:cs="Arial"/>
          <w:b/>
        </w:rPr>
      </w:pPr>
      <w:r w:rsidRPr="007D3A20">
        <w:rPr>
          <w:rFonts w:ascii="Arial" w:hAnsi="Arial" w:cs="Arial"/>
          <w:b/>
        </w:rPr>
        <w:t>Map</w:t>
      </w:r>
    </w:p>
    <w:p w:rsidR="007D3A20" w:rsidRDefault="00DD4785" w:rsidP="009E4656">
      <w:pPr>
        <w:rPr>
          <w:rFonts w:ascii="Arial" w:hAnsi="Arial" w:cs="Arial"/>
        </w:rPr>
      </w:pPr>
      <w:hyperlink r:id="rId9" w:history="1">
        <w:r w:rsidR="007D3A20" w:rsidRPr="00041F9E">
          <w:rPr>
            <w:rStyle w:val="Hyperlink"/>
            <w:rFonts w:ascii="Arial" w:hAnsi="Arial" w:cs="Arial"/>
          </w:rPr>
          <w:t>Download</w:t>
        </w:r>
      </w:hyperlink>
      <w:r w:rsidR="007D3A20" w:rsidRPr="007D3A20">
        <w:rPr>
          <w:rFonts w:ascii="Arial" w:hAnsi="Arial" w:cs="Arial"/>
        </w:rPr>
        <w:t xml:space="preserve"> a map of the local area (JPG).</w:t>
      </w:r>
    </w:p>
    <w:p w:rsidR="009E4656" w:rsidRDefault="009E4656" w:rsidP="009E4656">
      <w:pPr>
        <w:rPr>
          <w:rFonts w:ascii="Arial" w:hAnsi="Arial" w:cs="Arial"/>
        </w:rPr>
      </w:pPr>
    </w:p>
    <w:p w:rsidR="007D3A20" w:rsidRDefault="007D3A20" w:rsidP="007D3A20">
      <w:pPr>
        <w:pStyle w:val="NoSpacing"/>
        <w:rPr>
          <w:rFonts w:ascii="Arial" w:hAnsi="Arial" w:cs="Arial"/>
          <w:b/>
        </w:rPr>
      </w:pPr>
    </w:p>
    <w:tbl>
      <w:tblPr>
        <w:tblStyle w:val="TableGrid"/>
        <w:tblW w:w="0" w:type="auto"/>
        <w:tblLook w:val="04A0" w:firstRow="1" w:lastRow="0" w:firstColumn="1" w:lastColumn="0" w:noHBand="0" w:noVBand="1"/>
      </w:tblPr>
      <w:tblGrid>
        <w:gridCol w:w="9016"/>
      </w:tblGrid>
      <w:tr w:rsidR="007D3A20" w:rsidTr="00C304C8">
        <w:trPr>
          <w:trHeight w:val="562"/>
        </w:trPr>
        <w:tc>
          <w:tcPr>
            <w:tcW w:w="9016" w:type="dxa"/>
            <w:shd w:val="clear" w:color="auto" w:fill="C6D9F1" w:themeFill="text2" w:themeFillTint="33"/>
          </w:tcPr>
          <w:p w:rsidR="007D3A20" w:rsidRDefault="007D3A20" w:rsidP="00C304C8">
            <w:pPr>
              <w:pStyle w:val="NoSpacing"/>
              <w:rPr>
                <w:rFonts w:ascii="Arial" w:hAnsi="Arial" w:cs="Arial"/>
                <w:b/>
              </w:rPr>
            </w:pPr>
          </w:p>
          <w:p w:rsidR="007D3A20" w:rsidRDefault="007D3A20" w:rsidP="007D3A20">
            <w:pPr>
              <w:pStyle w:val="NoSpacing"/>
              <w:rPr>
                <w:rFonts w:ascii="Arial" w:hAnsi="Arial" w:cs="Arial"/>
                <w:b/>
              </w:rPr>
            </w:pPr>
            <w:r w:rsidRPr="007D3A20">
              <w:rPr>
                <w:rFonts w:ascii="Arial" w:hAnsi="Arial" w:cs="Arial"/>
                <w:b/>
              </w:rPr>
              <w:t xml:space="preserve">For members </w:t>
            </w:r>
            <w:r>
              <w:rPr>
                <w:rFonts w:ascii="Arial" w:hAnsi="Arial" w:cs="Arial"/>
                <w:b/>
              </w:rPr>
              <w:t>joining via teleconference</w:t>
            </w:r>
          </w:p>
          <w:p w:rsidR="007D3A20" w:rsidRPr="007D3A20" w:rsidRDefault="007D3A20" w:rsidP="007D3A20">
            <w:pPr>
              <w:pStyle w:val="NoSpacing"/>
              <w:rPr>
                <w:rFonts w:ascii="Arial" w:hAnsi="Arial" w:cs="Arial"/>
                <w:b/>
              </w:rPr>
            </w:pPr>
          </w:p>
        </w:tc>
      </w:tr>
    </w:tbl>
    <w:p w:rsidR="009E4656" w:rsidRDefault="009E4656" w:rsidP="009E4656">
      <w:pPr>
        <w:rPr>
          <w:rFonts w:ascii="Arial" w:hAnsi="Arial" w:cs="Arial"/>
        </w:rPr>
      </w:pPr>
    </w:p>
    <w:p w:rsidR="009E4656" w:rsidRDefault="009E4656" w:rsidP="009E4656">
      <w:pPr>
        <w:rPr>
          <w:rFonts w:ascii="Arial" w:hAnsi="Arial" w:cs="Arial"/>
        </w:rPr>
      </w:pPr>
    </w:p>
    <w:p w:rsidR="00B4062E" w:rsidRDefault="00B4062E" w:rsidP="009E4656">
      <w:pPr>
        <w:rPr>
          <w:rFonts w:ascii="Arial" w:hAnsi="Arial" w:cs="Arial"/>
        </w:rPr>
      </w:pPr>
      <w:r>
        <w:rPr>
          <w:rFonts w:ascii="Arial" w:hAnsi="Arial" w:cs="Arial"/>
        </w:rPr>
        <w:t xml:space="preserve">The teleconference platform being used for the meeting is </w:t>
      </w:r>
      <w:r w:rsidR="00D4479F">
        <w:rPr>
          <w:rFonts w:ascii="Arial" w:hAnsi="Arial" w:cs="Arial"/>
        </w:rPr>
        <w:t>GlobalMeet.</w:t>
      </w:r>
    </w:p>
    <w:p w:rsidR="00B4062E" w:rsidRDefault="00B4062E" w:rsidP="009E4656">
      <w:pPr>
        <w:rPr>
          <w:rFonts w:ascii="Arial" w:hAnsi="Arial" w:cs="Arial"/>
        </w:rPr>
      </w:pPr>
    </w:p>
    <w:p w:rsidR="00B4062E" w:rsidRDefault="00B4062E" w:rsidP="009E4656">
      <w:pPr>
        <w:rPr>
          <w:rFonts w:ascii="Arial" w:hAnsi="Arial" w:cs="Arial"/>
        </w:rPr>
      </w:pPr>
      <w:r>
        <w:rPr>
          <w:rFonts w:ascii="Arial" w:hAnsi="Arial" w:cs="Arial"/>
        </w:rPr>
        <w:t xml:space="preserve">There are a number of steps that need to be followed prior to the town hall.  We kindly ask that you download the instructions </w:t>
      </w:r>
      <w:r w:rsidR="00D4479F">
        <w:rPr>
          <w:rFonts w:ascii="Arial" w:hAnsi="Arial" w:cs="Arial"/>
        </w:rPr>
        <w:t xml:space="preserve">by </w:t>
      </w:r>
      <w:hyperlink r:id="rId10" w:history="1">
        <w:r w:rsidR="00D4479F" w:rsidRPr="00041F9E">
          <w:rPr>
            <w:rStyle w:val="Hyperlink"/>
            <w:rFonts w:ascii="Arial" w:hAnsi="Arial" w:cs="Arial"/>
          </w:rPr>
          <w:t>clicking here</w:t>
        </w:r>
      </w:hyperlink>
      <w:r w:rsidR="00D4479F">
        <w:rPr>
          <w:rFonts w:ascii="Arial" w:hAnsi="Arial" w:cs="Arial"/>
        </w:rPr>
        <w:t xml:space="preserve"> </w:t>
      </w:r>
      <w:r>
        <w:rPr>
          <w:rFonts w:ascii="Arial" w:hAnsi="Arial" w:cs="Arial"/>
        </w:rPr>
        <w:t>and follow the steps in advance of the meeting.  This preparation will enable you to familiarise yourself with the platform</w:t>
      </w:r>
      <w:r w:rsidR="00D4479F">
        <w:rPr>
          <w:rFonts w:ascii="Arial" w:hAnsi="Arial" w:cs="Arial"/>
        </w:rPr>
        <w:t xml:space="preserve"> and highlight if you have any technical challenges.</w:t>
      </w:r>
    </w:p>
    <w:p w:rsidR="00321865" w:rsidRDefault="00321865" w:rsidP="009E4656">
      <w:pPr>
        <w:rPr>
          <w:rFonts w:ascii="Arial" w:hAnsi="Arial" w:cs="Arial"/>
        </w:rPr>
      </w:pPr>
    </w:p>
    <w:p w:rsidR="00321865" w:rsidRDefault="00321865" w:rsidP="009E4656">
      <w:pPr>
        <w:rPr>
          <w:rFonts w:ascii="Arial" w:hAnsi="Arial" w:cs="Arial"/>
        </w:rPr>
      </w:pPr>
      <w:r>
        <w:rPr>
          <w:rFonts w:ascii="Arial" w:hAnsi="Arial" w:cs="Arial"/>
        </w:rPr>
        <w:t>Please note: You will need to enter your name and email address on the log-in page.</w:t>
      </w:r>
    </w:p>
    <w:p w:rsidR="009E4656" w:rsidRDefault="009E4656" w:rsidP="009E4656">
      <w:pPr>
        <w:rPr>
          <w:rFonts w:ascii="Arial" w:hAnsi="Arial" w:cs="Arial"/>
        </w:rPr>
      </w:pPr>
    </w:p>
    <w:p w:rsidR="009E4656" w:rsidRDefault="00D4479F" w:rsidP="009E4656">
      <w:pPr>
        <w:rPr>
          <w:rFonts w:ascii="Arial" w:hAnsi="Arial" w:cs="Arial"/>
        </w:rPr>
      </w:pPr>
      <w:r>
        <w:rPr>
          <w:rFonts w:ascii="Arial" w:hAnsi="Arial" w:cs="Arial"/>
        </w:rPr>
        <w:t xml:space="preserve">A number of technical tests have been conducted by the Board over the past few weeks and unfortunately members joining via teleconference will not be able to ask questions </w:t>
      </w:r>
      <w:r w:rsidR="00321865">
        <w:rPr>
          <w:rFonts w:ascii="Arial" w:hAnsi="Arial" w:cs="Arial"/>
        </w:rPr>
        <w:t xml:space="preserve">via GlobalMeet </w:t>
      </w:r>
      <w:r>
        <w:rPr>
          <w:rFonts w:ascii="Arial" w:hAnsi="Arial" w:cs="Arial"/>
        </w:rPr>
        <w:t>audio.  If you have a question for the panel during the meeting</w:t>
      </w:r>
      <w:r w:rsidR="00321865">
        <w:rPr>
          <w:rFonts w:ascii="Arial" w:hAnsi="Arial" w:cs="Arial"/>
        </w:rPr>
        <w:t xml:space="preserve"> simply type these </w:t>
      </w:r>
      <w:r w:rsidR="00932E60">
        <w:rPr>
          <w:rFonts w:ascii="Arial" w:hAnsi="Arial" w:cs="Arial"/>
        </w:rPr>
        <w:t xml:space="preserve">into the Q&amp;A interface </w:t>
      </w:r>
      <w:r w:rsidR="00321865">
        <w:rPr>
          <w:rFonts w:ascii="Arial" w:hAnsi="Arial" w:cs="Arial"/>
        </w:rPr>
        <w:t>and they will be presented to the Chair.</w:t>
      </w:r>
    </w:p>
    <w:p w:rsidR="007D3A20" w:rsidRDefault="007D3A20" w:rsidP="007D3A20">
      <w:pPr>
        <w:pStyle w:val="NoSpacing"/>
        <w:rPr>
          <w:rFonts w:ascii="Arial" w:hAnsi="Arial" w:cs="Arial"/>
          <w:b/>
        </w:rPr>
      </w:pPr>
    </w:p>
    <w:p w:rsidR="007D3A20" w:rsidRDefault="007D3A20" w:rsidP="007D3A20">
      <w:pPr>
        <w:pStyle w:val="NoSpacing"/>
        <w:rPr>
          <w:rFonts w:ascii="Arial" w:hAnsi="Arial" w:cs="Arial"/>
          <w:b/>
        </w:rPr>
      </w:pPr>
    </w:p>
    <w:tbl>
      <w:tblPr>
        <w:tblStyle w:val="TableGrid"/>
        <w:tblW w:w="0" w:type="auto"/>
        <w:tblLook w:val="04A0" w:firstRow="1" w:lastRow="0" w:firstColumn="1" w:lastColumn="0" w:noHBand="0" w:noVBand="1"/>
      </w:tblPr>
      <w:tblGrid>
        <w:gridCol w:w="9016"/>
      </w:tblGrid>
      <w:tr w:rsidR="007D3A20" w:rsidTr="00C304C8">
        <w:trPr>
          <w:trHeight w:val="562"/>
        </w:trPr>
        <w:tc>
          <w:tcPr>
            <w:tcW w:w="9016" w:type="dxa"/>
            <w:shd w:val="clear" w:color="auto" w:fill="C6D9F1" w:themeFill="text2" w:themeFillTint="33"/>
          </w:tcPr>
          <w:p w:rsidR="007D3A20" w:rsidRDefault="007D3A20" w:rsidP="00C304C8">
            <w:pPr>
              <w:pStyle w:val="NoSpacing"/>
              <w:rPr>
                <w:rFonts w:ascii="Arial" w:hAnsi="Arial" w:cs="Arial"/>
                <w:b/>
              </w:rPr>
            </w:pPr>
          </w:p>
          <w:p w:rsidR="007D3A20" w:rsidRDefault="007D3A20" w:rsidP="00C304C8">
            <w:pPr>
              <w:pStyle w:val="NoSpacing"/>
              <w:rPr>
                <w:rFonts w:ascii="Arial" w:hAnsi="Arial" w:cs="Arial"/>
                <w:b/>
              </w:rPr>
            </w:pPr>
            <w:r>
              <w:rPr>
                <w:rFonts w:ascii="Arial" w:hAnsi="Arial" w:cs="Arial"/>
                <w:b/>
              </w:rPr>
              <w:t>Structure of the meeting</w:t>
            </w:r>
            <w:r w:rsidR="00D4479F">
              <w:rPr>
                <w:rFonts w:ascii="Arial" w:hAnsi="Arial" w:cs="Arial"/>
                <w:b/>
              </w:rPr>
              <w:t xml:space="preserve"> / Agenda</w:t>
            </w:r>
          </w:p>
          <w:p w:rsidR="007D3A20" w:rsidRPr="007D3A20" w:rsidRDefault="007D3A20" w:rsidP="00C304C8">
            <w:pPr>
              <w:pStyle w:val="NoSpacing"/>
              <w:rPr>
                <w:rFonts w:ascii="Arial" w:hAnsi="Arial" w:cs="Arial"/>
                <w:b/>
              </w:rPr>
            </w:pPr>
          </w:p>
        </w:tc>
      </w:tr>
    </w:tbl>
    <w:p w:rsidR="007D3A20" w:rsidRDefault="007D3A20" w:rsidP="007D3A20">
      <w:pPr>
        <w:rPr>
          <w:rFonts w:ascii="Arial" w:hAnsi="Arial" w:cs="Arial"/>
        </w:rPr>
      </w:pPr>
    </w:p>
    <w:p w:rsidR="004710B7" w:rsidRPr="00D4479F" w:rsidRDefault="00D4479F">
      <w:pPr>
        <w:rPr>
          <w:rFonts w:ascii="Arial" w:hAnsi="Arial" w:cs="Arial"/>
        </w:rPr>
      </w:pPr>
      <w:r w:rsidRPr="00D4479F">
        <w:rPr>
          <w:rFonts w:ascii="Arial" w:hAnsi="Arial" w:cs="Arial"/>
        </w:rPr>
        <w:t xml:space="preserve">Please </w:t>
      </w:r>
      <w:hyperlink r:id="rId11" w:history="1">
        <w:r w:rsidRPr="00A5749F">
          <w:rPr>
            <w:rStyle w:val="Hyperlink"/>
            <w:rFonts w:ascii="Arial" w:hAnsi="Arial" w:cs="Arial"/>
          </w:rPr>
          <w:t>click here</w:t>
        </w:r>
      </w:hyperlink>
      <w:r w:rsidRPr="00D4479F">
        <w:rPr>
          <w:rFonts w:ascii="Arial" w:hAnsi="Arial" w:cs="Arial"/>
        </w:rPr>
        <w:t xml:space="preserve"> to view the </w:t>
      </w:r>
      <w:r>
        <w:rPr>
          <w:rFonts w:ascii="Arial" w:hAnsi="Arial" w:cs="Arial"/>
        </w:rPr>
        <w:t>la</w:t>
      </w:r>
      <w:r w:rsidRPr="00D4479F">
        <w:rPr>
          <w:rFonts w:ascii="Arial" w:hAnsi="Arial" w:cs="Arial"/>
        </w:rPr>
        <w:t>t</w:t>
      </w:r>
      <w:r>
        <w:rPr>
          <w:rFonts w:ascii="Arial" w:hAnsi="Arial" w:cs="Arial"/>
        </w:rPr>
        <w:t>est</w:t>
      </w:r>
      <w:r w:rsidRPr="00D4479F">
        <w:rPr>
          <w:rFonts w:ascii="Arial" w:hAnsi="Arial" w:cs="Arial"/>
        </w:rPr>
        <w:t xml:space="preserve"> agenda</w:t>
      </w:r>
      <w:r w:rsidR="00E27B17">
        <w:rPr>
          <w:rFonts w:ascii="Arial" w:hAnsi="Arial" w:cs="Arial"/>
        </w:rPr>
        <w:t>.</w:t>
      </w:r>
    </w:p>
    <w:sectPr w:rsidR="004710B7" w:rsidRPr="00D4479F" w:rsidSect="00C8743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14F" w:rsidRDefault="00D4514F" w:rsidP="00D4514F">
      <w:r>
        <w:separator/>
      </w:r>
    </w:p>
  </w:endnote>
  <w:endnote w:type="continuationSeparator" w:id="0">
    <w:p w:rsidR="00D4514F" w:rsidRDefault="00D4514F" w:rsidP="00D4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9F" w:rsidRDefault="00D4514F" w:rsidP="00EF499F">
    <w:pPr>
      <w:pStyle w:val="Footer"/>
      <w:jc w:val="center"/>
    </w:pPr>
    <w:r>
      <w:t>PSI Secretariat, Durford Mill, Petersfield, Hampshire, GU31 5AZ</w:t>
    </w:r>
  </w:p>
  <w:p w:rsidR="00EF499F" w:rsidRDefault="00D4514F" w:rsidP="00EF499F">
    <w:pPr>
      <w:pStyle w:val="Footer"/>
      <w:jc w:val="center"/>
    </w:pPr>
    <w:r>
      <w:t xml:space="preserve">Email: </w:t>
    </w:r>
    <w:hyperlink r:id="rId1" w:history="1">
      <w:r w:rsidRPr="00D400BE">
        <w:rPr>
          <w:rStyle w:val="Hyperlink"/>
        </w:rPr>
        <w:t>psi@mci-group.com</w:t>
      </w:r>
    </w:hyperlink>
    <w:r>
      <w:t xml:space="preserve"> | Tel No:  +44 (0) 1730 715235</w:t>
    </w:r>
  </w:p>
  <w:p w:rsidR="00EF499F" w:rsidRDefault="00DD4785" w:rsidP="00EF499F">
    <w:pPr>
      <w:pStyle w:val="Footer"/>
      <w:jc w:val="center"/>
    </w:pPr>
  </w:p>
  <w:p w:rsidR="00EF499F" w:rsidRDefault="00DD4785" w:rsidP="00EF499F">
    <w:pPr>
      <w:pStyle w:val="Footer"/>
      <w:jc w:val="center"/>
    </w:pPr>
  </w:p>
  <w:p w:rsidR="00EF499F" w:rsidRDefault="00DD4785">
    <w:pPr>
      <w:pStyle w:val="Footer"/>
    </w:pPr>
  </w:p>
  <w:p w:rsidR="00EF499F" w:rsidRDefault="00DD4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14F" w:rsidRDefault="00D4514F" w:rsidP="00D4514F">
      <w:r>
        <w:separator/>
      </w:r>
    </w:p>
  </w:footnote>
  <w:footnote w:type="continuationSeparator" w:id="0">
    <w:p w:rsidR="00D4514F" w:rsidRDefault="00D4514F" w:rsidP="00D45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978954"/>
      <w:docPartObj>
        <w:docPartGallery w:val="Page Numbers (Top of Page)"/>
        <w:docPartUnique/>
      </w:docPartObj>
    </w:sdtPr>
    <w:sdtEndPr>
      <w:rPr>
        <w:color w:val="808080" w:themeColor="background1" w:themeShade="80"/>
        <w:spacing w:val="60"/>
      </w:rPr>
    </w:sdtEndPr>
    <w:sdtContent>
      <w:p w:rsidR="00EF499F" w:rsidRDefault="00D4514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DD4785" w:rsidRPr="00DD4785">
          <w:rPr>
            <w:b/>
            <w:bCs/>
            <w:noProof/>
          </w:rPr>
          <w:t>2</w:t>
        </w:r>
        <w:r>
          <w:rPr>
            <w:b/>
            <w:bCs/>
            <w:noProof/>
          </w:rPr>
          <w:fldChar w:fldCharType="end"/>
        </w:r>
        <w:r>
          <w:rPr>
            <w:b/>
            <w:bCs/>
          </w:rPr>
          <w:t xml:space="preserve"> | </w:t>
        </w:r>
        <w:r>
          <w:rPr>
            <w:color w:val="808080" w:themeColor="background1" w:themeShade="80"/>
            <w:spacing w:val="60"/>
          </w:rPr>
          <w:t>Page</w:t>
        </w:r>
      </w:p>
    </w:sdtContent>
  </w:sdt>
  <w:p w:rsidR="00EF499F" w:rsidRDefault="00DD4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64A6"/>
    <w:multiLevelType w:val="hybridMultilevel"/>
    <w:tmpl w:val="F61665FE"/>
    <w:lvl w:ilvl="0" w:tplc="57C24270">
      <w:start w:val="1"/>
      <w:numFmt w:val="bullet"/>
      <w:lvlText w:val="•"/>
      <w:lvlJc w:val="left"/>
      <w:pPr>
        <w:tabs>
          <w:tab w:val="num" w:pos="720"/>
        </w:tabs>
        <w:ind w:left="720" w:hanging="360"/>
      </w:pPr>
      <w:rPr>
        <w:rFonts w:ascii="Times New Roman" w:hAnsi="Times New Roman" w:cs="Times New Roman" w:hint="default"/>
      </w:rPr>
    </w:lvl>
    <w:lvl w:ilvl="1" w:tplc="15888986">
      <w:start w:val="1"/>
      <w:numFmt w:val="decimal"/>
      <w:lvlText w:val="%2."/>
      <w:lvlJc w:val="left"/>
      <w:pPr>
        <w:tabs>
          <w:tab w:val="num" w:pos="1440"/>
        </w:tabs>
        <w:ind w:left="1440" w:hanging="360"/>
      </w:pPr>
    </w:lvl>
    <w:lvl w:ilvl="2" w:tplc="6470A06C">
      <w:start w:val="1"/>
      <w:numFmt w:val="decimal"/>
      <w:lvlText w:val="%3."/>
      <w:lvlJc w:val="left"/>
      <w:pPr>
        <w:tabs>
          <w:tab w:val="num" w:pos="2160"/>
        </w:tabs>
        <w:ind w:left="2160" w:hanging="360"/>
      </w:pPr>
    </w:lvl>
    <w:lvl w:ilvl="3" w:tplc="D09A4004">
      <w:start w:val="1"/>
      <w:numFmt w:val="decimal"/>
      <w:lvlText w:val="%4."/>
      <w:lvlJc w:val="left"/>
      <w:pPr>
        <w:tabs>
          <w:tab w:val="num" w:pos="2880"/>
        </w:tabs>
        <w:ind w:left="2880" w:hanging="360"/>
      </w:pPr>
    </w:lvl>
    <w:lvl w:ilvl="4" w:tplc="4F3C2936">
      <w:start w:val="1"/>
      <w:numFmt w:val="decimal"/>
      <w:lvlText w:val="%5."/>
      <w:lvlJc w:val="left"/>
      <w:pPr>
        <w:tabs>
          <w:tab w:val="num" w:pos="3600"/>
        </w:tabs>
        <w:ind w:left="3600" w:hanging="360"/>
      </w:pPr>
    </w:lvl>
    <w:lvl w:ilvl="5" w:tplc="81FC0CD8">
      <w:start w:val="1"/>
      <w:numFmt w:val="decimal"/>
      <w:lvlText w:val="%6."/>
      <w:lvlJc w:val="left"/>
      <w:pPr>
        <w:tabs>
          <w:tab w:val="num" w:pos="4320"/>
        </w:tabs>
        <w:ind w:left="4320" w:hanging="360"/>
      </w:pPr>
    </w:lvl>
    <w:lvl w:ilvl="6" w:tplc="25E66FDE">
      <w:start w:val="1"/>
      <w:numFmt w:val="decimal"/>
      <w:lvlText w:val="%7."/>
      <w:lvlJc w:val="left"/>
      <w:pPr>
        <w:tabs>
          <w:tab w:val="num" w:pos="5040"/>
        </w:tabs>
        <w:ind w:left="5040" w:hanging="360"/>
      </w:pPr>
    </w:lvl>
    <w:lvl w:ilvl="7" w:tplc="255A4DAC">
      <w:start w:val="1"/>
      <w:numFmt w:val="decimal"/>
      <w:lvlText w:val="%8."/>
      <w:lvlJc w:val="left"/>
      <w:pPr>
        <w:tabs>
          <w:tab w:val="num" w:pos="5760"/>
        </w:tabs>
        <w:ind w:left="5760" w:hanging="360"/>
      </w:pPr>
    </w:lvl>
    <w:lvl w:ilvl="8" w:tplc="35AC4DCC">
      <w:start w:val="1"/>
      <w:numFmt w:val="decimal"/>
      <w:lvlText w:val="%9."/>
      <w:lvlJc w:val="left"/>
      <w:pPr>
        <w:tabs>
          <w:tab w:val="num" w:pos="6480"/>
        </w:tabs>
        <w:ind w:left="6480" w:hanging="360"/>
      </w:pPr>
    </w:lvl>
  </w:abstractNum>
  <w:abstractNum w:abstractNumId="1" w15:restartNumberingAfterBreak="0">
    <w:nsid w:val="5C987163"/>
    <w:multiLevelType w:val="hybridMultilevel"/>
    <w:tmpl w:val="9F224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464FCB"/>
    <w:multiLevelType w:val="hybridMultilevel"/>
    <w:tmpl w:val="F40AE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55"/>
    <w:rsid w:val="00041F9E"/>
    <w:rsid w:val="000A5244"/>
    <w:rsid w:val="00233A39"/>
    <w:rsid w:val="00300C04"/>
    <w:rsid w:val="00321865"/>
    <w:rsid w:val="004402F2"/>
    <w:rsid w:val="005037CE"/>
    <w:rsid w:val="005105BE"/>
    <w:rsid w:val="00586DA5"/>
    <w:rsid w:val="006062B1"/>
    <w:rsid w:val="00703D10"/>
    <w:rsid w:val="0070790B"/>
    <w:rsid w:val="007A0A0E"/>
    <w:rsid w:val="007C14F8"/>
    <w:rsid w:val="007D3A20"/>
    <w:rsid w:val="008D4616"/>
    <w:rsid w:val="00932E60"/>
    <w:rsid w:val="009E4656"/>
    <w:rsid w:val="00A42F41"/>
    <w:rsid w:val="00A5749F"/>
    <w:rsid w:val="00B4062E"/>
    <w:rsid w:val="00C24B0D"/>
    <w:rsid w:val="00C32BA9"/>
    <w:rsid w:val="00C8743C"/>
    <w:rsid w:val="00D4479F"/>
    <w:rsid w:val="00D4514F"/>
    <w:rsid w:val="00DD4785"/>
    <w:rsid w:val="00E27B17"/>
    <w:rsid w:val="00EE5FD6"/>
    <w:rsid w:val="00FA4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45A6-75CB-41AA-A727-44E80FF7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5"/>
    <w:pPr>
      <w:spacing w:after="0" w:line="240" w:lineRule="auto"/>
    </w:pPr>
    <w:rPr>
      <w:rFonts w:ascii="Calibri" w:hAnsi="Calibri" w:cs="Times New Roman"/>
      <w:lang w:eastAsia="en-GB"/>
    </w:rPr>
  </w:style>
  <w:style w:type="paragraph" w:styleId="Heading1">
    <w:name w:val="heading 1"/>
    <w:basedOn w:val="Normal"/>
    <w:next w:val="Normal"/>
    <w:link w:val="Heading1Char"/>
    <w:uiPriority w:val="9"/>
    <w:qFormat/>
    <w:rsid w:val="009E46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43C"/>
    <w:rPr>
      <w:rFonts w:ascii="Tahoma" w:hAnsi="Tahoma" w:cs="Tahoma"/>
      <w:sz w:val="16"/>
      <w:szCs w:val="16"/>
    </w:rPr>
  </w:style>
  <w:style w:type="character" w:customStyle="1" w:styleId="BalloonTextChar">
    <w:name w:val="Balloon Text Char"/>
    <w:basedOn w:val="DefaultParagraphFont"/>
    <w:link w:val="BalloonText"/>
    <w:uiPriority w:val="99"/>
    <w:semiHidden/>
    <w:rsid w:val="00C8743C"/>
    <w:rPr>
      <w:rFonts w:ascii="Tahoma" w:hAnsi="Tahoma" w:cs="Tahoma"/>
      <w:sz w:val="16"/>
      <w:szCs w:val="16"/>
      <w:lang w:eastAsia="en-GB"/>
    </w:rPr>
  </w:style>
  <w:style w:type="paragraph" w:styleId="NormalWeb">
    <w:name w:val="Normal (Web)"/>
    <w:basedOn w:val="Normal"/>
    <w:uiPriority w:val="99"/>
    <w:unhideWhenUsed/>
    <w:rsid w:val="00C8743C"/>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unhideWhenUsed/>
    <w:rsid w:val="00233A39"/>
    <w:rPr>
      <w:color w:val="0000FF"/>
      <w:u w:val="single"/>
    </w:rPr>
  </w:style>
  <w:style w:type="paragraph" w:styleId="Header">
    <w:name w:val="header"/>
    <w:basedOn w:val="Normal"/>
    <w:link w:val="HeaderChar"/>
    <w:uiPriority w:val="99"/>
    <w:unhideWhenUsed/>
    <w:rsid w:val="00233A39"/>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233A39"/>
  </w:style>
  <w:style w:type="paragraph" w:styleId="Footer">
    <w:name w:val="footer"/>
    <w:basedOn w:val="Normal"/>
    <w:link w:val="FooterChar"/>
    <w:uiPriority w:val="99"/>
    <w:unhideWhenUsed/>
    <w:rsid w:val="00233A39"/>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233A39"/>
  </w:style>
  <w:style w:type="paragraph" w:styleId="NoSpacing">
    <w:name w:val="No Spacing"/>
    <w:uiPriority w:val="1"/>
    <w:qFormat/>
    <w:rsid w:val="00233A39"/>
    <w:pPr>
      <w:spacing w:after="0" w:line="240" w:lineRule="auto"/>
    </w:pPr>
  </w:style>
  <w:style w:type="paragraph" w:styleId="ListParagraph">
    <w:name w:val="List Paragraph"/>
    <w:basedOn w:val="Normal"/>
    <w:uiPriority w:val="34"/>
    <w:qFormat/>
    <w:rsid w:val="00233A39"/>
    <w:pPr>
      <w:ind w:left="720"/>
      <w:contextualSpacing/>
    </w:pPr>
  </w:style>
  <w:style w:type="character" w:styleId="FollowedHyperlink">
    <w:name w:val="FollowedHyperlink"/>
    <w:basedOn w:val="DefaultParagraphFont"/>
    <w:uiPriority w:val="99"/>
    <w:semiHidden/>
    <w:unhideWhenUsed/>
    <w:rsid w:val="00A42F41"/>
    <w:rPr>
      <w:color w:val="800080" w:themeColor="followedHyperlink"/>
      <w:u w:val="single"/>
    </w:rPr>
  </w:style>
  <w:style w:type="character" w:customStyle="1" w:styleId="Heading1Char">
    <w:name w:val="Heading 1 Char"/>
    <w:basedOn w:val="DefaultParagraphFont"/>
    <w:link w:val="Heading1"/>
    <w:uiPriority w:val="9"/>
    <w:rsid w:val="009E4656"/>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5723">
      <w:bodyDiv w:val="1"/>
      <w:marLeft w:val="0"/>
      <w:marRight w:val="0"/>
      <w:marTop w:val="0"/>
      <w:marBottom w:val="0"/>
      <w:divBdr>
        <w:top w:val="none" w:sz="0" w:space="0" w:color="auto"/>
        <w:left w:val="none" w:sz="0" w:space="0" w:color="auto"/>
        <w:bottom w:val="none" w:sz="0" w:space="0" w:color="auto"/>
        <w:right w:val="none" w:sz="0" w:space="0" w:color="auto"/>
      </w:divBdr>
    </w:div>
    <w:div w:id="387412394">
      <w:bodyDiv w:val="1"/>
      <w:marLeft w:val="0"/>
      <w:marRight w:val="0"/>
      <w:marTop w:val="0"/>
      <w:marBottom w:val="0"/>
      <w:divBdr>
        <w:top w:val="none" w:sz="0" w:space="0" w:color="auto"/>
        <w:left w:val="none" w:sz="0" w:space="0" w:color="auto"/>
        <w:bottom w:val="none" w:sz="0" w:space="0" w:color="auto"/>
        <w:right w:val="none" w:sz="0" w:space="0" w:color="auto"/>
      </w:divBdr>
    </w:div>
    <w:div w:id="587471370">
      <w:bodyDiv w:val="1"/>
      <w:marLeft w:val="0"/>
      <w:marRight w:val="0"/>
      <w:marTop w:val="0"/>
      <w:marBottom w:val="0"/>
      <w:divBdr>
        <w:top w:val="none" w:sz="0" w:space="0" w:color="auto"/>
        <w:left w:val="none" w:sz="0" w:space="0" w:color="auto"/>
        <w:bottom w:val="none" w:sz="0" w:space="0" w:color="auto"/>
        <w:right w:val="none" w:sz="0" w:space="0" w:color="auto"/>
      </w:divBdr>
    </w:div>
    <w:div w:id="1526216026">
      <w:bodyDiv w:val="1"/>
      <w:marLeft w:val="0"/>
      <w:marRight w:val="0"/>
      <w:marTop w:val="0"/>
      <w:marBottom w:val="0"/>
      <w:divBdr>
        <w:top w:val="none" w:sz="0" w:space="0" w:color="auto"/>
        <w:left w:val="none" w:sz="0" w:space="0" w:color="auto"/>
        <w:bottom w:val="none" w:sz="0" w:space="0" w:color="auto"/>
        <w:right w:val="none" w:sz="0" w:space="0" w:color="auto"/>
      </w:divBdr>
    </w:div>
    <w:div w:id="1688671350">
      <w:bodyDiv w:val="1"/>
      <w:marLeft w:val="0"/>
      <w:marRight w:val="0"/>
      <w:marTop w:val="0"/>
      <w:marBottom w:val="0"/>
      <w:divBdr>
        <w:top w:val="none" w:sz="0" w:space="0" w:color="auto"/>
        <w:left w:val="none" w:sz="0" w:space="0" w:color="auto"/>
        <w:bottom w:val="none" w:sz="0" w:space="0" w:color="auto"/>
        <w:right w:val="none" w:sz="0" w:space="0" w:color="auto"/>
      </w:divBdr>
    </w:div>
    <w:div w:id="18990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i@mci-group.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ih.constantcontact.com/fs125/1104192170353/img/158.jp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les.ctctcdn.com/1796bf61101/0065b1c7-d330-4602-82ca-8fda50c336f2.pdf?ver=14682365280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iles.ctctcdn.com/1796bf61101/2f06450d-a235-4aa8-9e8e-1f0d7817178a.docx?ver=1468235870000" TargetMode="External"/><Relationship Id="rId4" Type="http://schemas.openxmlformats.org/officeDocument/2006/relationships/webSettings" Target="webSettings.xml"/><Relationship Id="rId9" Type="http://schemas.openxmlformats.org/officeDocument/2006/relationships/hyperlink" Target="https://mlsvc01-prod.s3.amazonaws.com/1796bf61101/43a05427-2e75-461f-ba11-263a82c2ed9d.jpg?ver=146823587600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si@mc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Amgen Inc.</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Mary</dc:creator>
  <cp:lastModifiedBy>Kevin Nash (MCI Petersfield/London)</cp:lastModifiedBy>
  <cp:revision>13</cp:revision>
  <dcterms:created xsi:type="dcterms:W3CDTF">2016-07-11T10:17:00Z</dcterms:created>
  <dcterms:modified xsi:type="dcterms:W3CDTF">2016-07-11T11:39:00Z</dcterms:modified>
</cp:coreProperties>
</file>